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F1" w:rsidRPr="00B97820" w:rsidRDefault="004971F1" w:rsidP="004971F1">
      <w:r w:rsidRPr="00B97820">
        <w:t xml:space="preserve">ПЛАН ЗАКУПКИ ТОВАРОВ, РАБОТ, УСЛУГ </w:t>
      </w:r>
      <w:r w:rsidRPr="00B97820">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 xml:space="preserve">357100, Ставропольский край, г Невинномысск, </w:t>
            </w:r>
            <w:proofErr w:type="spellStart"/>
            <w:r w:rsidRPr="00B97820">
              <w:t>ул</w:t>
            </w:r>
            <w:proofErr w:type="spellEnd"/>
            <w:r w:rsidRPr="00B97820">
              <w:t xml:space="preserve"> Гагарина, дом 50, корпус </w:t>
            </w:r>
            <w:proofErr w:type="spellStart"/>
            <w:r w:rsidRPr="00B97820">
              <w:t>КОРПУС</w:t>
            </w:r>
            <w:proofErr w:type="spellEnd"/>
            <w:r w:rsidRPr="00B97820">
              <w:t xml:space="preserve"> А</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7-86554-30140</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info@nevesk.ru</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2631802151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263101001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07424000000</w:t>
            </w:r>
          </w:p>
        </w:tc>
      </w:tr>
    </w:tbl>
    <w:p w:rsidR="004971F1" w:rsidRPr="00B97820" w:rsidRDefault="004971F1" w:rsidP="004971F1"/>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
        <w:gridCol w:w="291"/>
        <w:gridCol w:w="291"/>
        <w:gridCol w:w="270"/>
        <w:gridCol w:w="425"/>
        <w:gridCol w:w="81"/>
        <w:gridCol w:w="1341"/>
        <w:gridCol w:w="81"/>
        <w:gridCol w:w="962"/>
        <w:gridCol w:w="674"/>
        <w:gridCol w:w="238"/>
        <w:gridCol w:w="230"/>
        <w:gridCol w:w="509"/>
        <w:gridCol w:w="509"/>
        <w:gridCol w:w="359"/>
        <w:gridCol w:w="359"/>
        <w:gridCol w:w="442"/>
        <w:gridCol w:w="355"/>
        <w:gridCol w:w="527"/>
        <w:gridCol w:w="407"/>
        <w:gridCol w:w="467"/>
        <w:gridCol w:w="467"/>
        <w:gridCol w:w="489"/>
        <w:gridCol w:w="399"/>
        <w:gridCol w:w="532"/>
        <w:gridCol w:w="424"/>
        <w:gridCol w:w="452"/>
        <w:gridCol w:w="427"/>
        <w:gridCol w:w="395"/>
        <w:gridCol w:w="395"/>
        <w:gridCol w:w="1060"/>
      </w:tblGrid>
      <w:tr w:rsidR="00B97820" w:rsidRPr="00B97820"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Заказчик</w:t>
            </w:r>
          </w:p>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Минимально необходимые требования, предъявляемые к закупаемым </w:t>
            </w:r>
            <w:proofErr w:type="spellStart"/>
            <w:proofErr w:type="gramStart"/>
            <w:r w:rsidRPr="00B97820">
              <w:t>товарам,работам</w:t>
            </w:r>
            <w:proofErr w:type="gramEnd"/>
            <w:r w:rsidRPr="00B97820">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планируемая</w:t>
            </w:r>
            <w:proofErr w:type="gramEnd"/>
            <w:r w:rsidRPr="00B97820">
              <w:t xml:space="preserve"> дата или период размещения извеще</w:t>
            </w:r>
            <w:r w:rsidRPr="00B97820">
              <w:lastRenderedPageBreak/>
              <w:t>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lastRenderedPageBreak/>
              <w:t>срок</w:t>
            </w:r>
            <w:proofErr w:type="gramEnd"/>
            <w:r w:rsidRPr="00B97820">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да</w:t>
            </w:r>
            <w:proofErr w:type="gramEnd"/>
            <w:r w:rsidRPr="00B97820">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1 080 362.80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2 565 781.00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w:t>
            </w:r>
            <w:r w:rsidRPr="00B97820">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ВЛ-0.4 </w:t>
            </w:r>
            <w:proofErr w:type="spellStart"/>
            <w:r w:rsidRPr="00B97820">
              <w:t>кВ</w:t>
            </w:r>
            <w:proofErr w:type="spellEnd"/>
            <w:r w:rsidRPr="00B97820">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B97820">
              <w:lastRenderedPageBreak/>
              <w:t xml:space="preserve">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686 450.15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Услуги должны быть оказаны в соответствии приказом </w:t>
            </w:r>
            <w:proofErr w:type="spellStart"/>
            <w:r w:rsidRPr="00B97820">
              <w:t>Минздравсоцразвития</w:t>
            </w:r>
            <w:proofErr w:type="spellEnd"/>
            <w:r w:rsidRPr="00B97820">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w:t>
            </w:r>
            <w:r w:rsidRPr="00B97820">
              <w:lastRenderedPageBreak/>
              <w:t xml:space="preserve">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B97820">
              <w:t>г.Невинномысске</w:t>
            </w:r>
            <w:proofErr w:type="spell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275 736.00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оценке восстановите</w:t>
            </w:r>
            <w:r w:rsidRPr="00B97820">
              <w:lastRenderedPageBreak/>
              <w:t xml:space="preserve">льной стоимости основных </w:t>
            </w:r>
            <w:proofErr w:type="gramStart"/>
            <w:r w:rsidRPr="00B97820">
              <w:t>средств(</w:t>
            </w:r>
            <w:proofErr w:type="gramEnd"/>
            <w:r w:rsidRPr="00B97820">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 xml:space="preserve">114 500.00 Российский </w:t>
            </w:r>
            <w:r w:rsidRPr="00B97820">
              <w:lastRenderedPageBreak/>
              <w:t>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w:t>
            </w:r>
            <w:r w:rsidRPr="00B97820">
              <w:lastRenderedPageBreak/>
              <w:t>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w:t>
            </w:r>
            <w:r w:rsidRPr="00B97820">
              <w:lastRenderedPageBreak/>
              <w:t>"НЕВИННОМЫССКАЯ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135 121.38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строительно-монтажных работ по объекту: • Реконструкци</w:t>
            </w:r>
            <w:r w:rsidRPr="00B97820">
              <w:lastRenderedPageBreak/>
              <w:t xml:space="preserve">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1.Производственная база в г. Невинномысске; 2. Наличие собственного электротехниче</w:t>
            </w:r>
            <w:r w:rsidRPr="00B97820">
              <w:lastRenderedPageBreak/>
              <w:t xml:space="preserve">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249 533.85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w:t>
            </w:r>
            <w:r w:rsidRPr="00B97820">
              <w:lastRenderedPageBreak/>
              <w:t>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w:t>
            </w:r>
            <w:r w:rsidRPr="00B97820">
              <w:lastRenderedPageBreak/>
              <w:t>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w:t>
            </w:r>
            <w:r w:rsidRPr="00B97820">
              <w:lastRenderedPageBreak/>
              <w:t xml:space="preserve">документации по объекту: Реконструкция ВЛ-10 </w:t>
            </w:r>
            <w:proofErr w:type="spellStart"/>
            <w:r w:rsidRPr="00B97820">
              <w:t>кВ</w:t>
            </w:r>
            <w:proofErr w:type="spellEnd"/>
            <w:r w:rsidRPr="00B97820">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1.Производственная база в г. Невинномысске; 2. Наличие </w:t>
            </w:r>
            <w:r w:rsidRPr="00B97820">
              <w:lastRenderedPageBreak/>
              <w:t xml:space="preserve">собственного электротехнического персонала. 3. Выполнение работ в строгом соответствии с ПУЭ и ПТЭ. 4 «Подрядчика» на устранение выявленных дефектов по гарантийным обязательствам в течение 3-х часов по заявке «Заказчика». </w:t>
            </w:r>
            <w:proofErr w:type="gramStart"/>
            <w:r w:rsidRPr="00B97820">
              <w:t>5..</w:t>
            </w:r>
            <w:proofErr w:type="gramEnd"/>
            <w:r w:rsidRPr="00B97820">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 xml:space="preserve">116 607.77 Российский </w:t>
            </w:r>
            <w:r w:rsidRPr="00B97820">
              <w:lastRenderedPageBreak/>
              <w:t>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w:t>
            </w:r>
            <w:r w:rsidRPr="00B97820">
              <w:lastRenderedPageBreak/>
              <w:t>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w:t>
            </w:r>
            <w:r w:rsidRPr="00B97820">
              <w:lastRenderedPageBreak/>
              <w:t>"НЕВИННОМЫССКАЯ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Передача в аренду оборудования (модулей мониторинга) с информационным </w:t>
            </w:r>
            <w:r w:rsidRPr="00B97820">
              <w:lastRenderedPageBreak/>
              <w:t>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Исполнитель обязан: 1) предъявлять Заказчику действующее Оборудование (установленное на </w:t>
            </w:r>
            <w:r w:rsidRPr="00B97820">
              <w:lastRenderedPageBreak/>
              <w:t>транспортное средство). Работоспособность Оборудования проверяется его регистрацией в соответствующем программном обеспечении Заказчика. 2)</w:t>
            </w:r>
            <w:proofErr w:type="gramStart"/>
            <w:r w:rsidRPr="00B97820">
              <w:t>. заключить</w:t>
            </w:r>
            <w:proofErr w:type="gramEnd"/>
            <w:r w:rsidRPr="00B97820">
              <w:t xml:space="preserve"> договор с оператором GSM связи, оборудовать устройства слежения SIM-картами с услугой GPRS и самостоятельно оплачивать счета за услуги связи GSM оператору в течение всего срока действия Договора, при условии соблюдения </w:t>
            </w:r>
            <w:r w:rsidRPr="00B97820">
              <w:lastRenderedPageBreak/>
              <w:t xml:space="preserve">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w:t>
            </w:r>
            <w:r w:rsidRPr="00B97820">
              <w:lastRenderedPageBreak/>
              <w:t xml:space="preserve">на сервер 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288 145.00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w:t>
            </w:r>
            <w:r w:rsidRPr="00B97820">
              <w:lastRenderedPageBreak/>
              <w:t>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w:t>
            </w:r>
            <w:r w:rsidRPr="00B97820">
              <w:lastRenderedPageBreak/>
              <w:t>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w:t>
            </w:r>
            <w:r w:rsidRPr="00B97820">
              <w:lastRenderedPageBreak/>
              <w:t xml:space="preserve">нежилого здания по шоссе Пятигорское, 6А к объектам электросетевого хозяйства АО "НЭСК" • Строительство КЛ-0,4 </w:t>
            </w:r>
            <w:proofErr w:type="spellStart"/>
            <w:r w:rsidRPr="00B97820">
              <w:t>кВ</w:t>
            </w:r>
            <w:proofErr w:type="spellEnd"/>
            <w:r w:rsidRPr="00B97820">
              <w:t xml:space="preserve"> №285.2 (КЛ-0,4кВ от КТП-285 ф.2 до ВЛ 0,4кВ №285.2) • Строительство ВЛ-0,4 </w:t>
            </w:r>
            <w:proofErr w:type="spellStart"/>
            <w:r w:rsidRPr="00B97820">
              <w:t>кВ</w:t>
            </w:r>
            <w:proofErr w:type="spellEnd"/>
            <w:r w:rsidRPr="00B97820">
              <w:t xml:space="preserve"> №285.2 (от КЛ 0,4кВ №285.2 до ШСН-285-2) • Строительство ВЛ-0,4 </w:t>
            </w:r>
            <w:proofErr w:type="spellStart"/>
            <w:r w:rsidRPr="00B97820">
              <w:t>кВ</w:t>
            </w:r>
            <w:proofErr w:type="spellEnd"/>
            <w:r w:rsidRPr="00B97820">
              <w:t xml:space="preserve"> №285-2.1 (от ШСН-285-2 гр.1 до ЩВУ-0,4кВ нежилого здания по шоссе Пятигорское, </w:t>
            </w:r>
            <w:r w:rsidRPr="00B97820">
              <w:lastRenderedPageBreak/>
              <w:t>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w:t>
            </w:r>
            <w:r w:rsidRPr="00B97820">
              <w:lastRenderedPageBreak/>
              <w:t xml:space="preserve">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440 638.19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126 424.84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174 636.00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5 123 354.10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w:t>
            </w:r>
            <w:r w:rsidRPr="00B97820">
              <w:lastRenderedPageBreak/>
              <w:t xml:space="preserve">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772 870.00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КТПНт-вв-250/6/0,4должна соответствовать ГОСТ 14695-80 и опросному листу. 2. Трансформатор должен иметь следующие характеристики: Группа соединения: Y/Yн-0. </w:t>
            </w:r>
            <w:r w:rsidRPr="00B97820">
              <w:lastRenderedPageBreak/>
              <w:t xml:space="preserve">Номинальная мощность: 100кВ*А. U Номинальное ВН: 6кВ. U Номинальное НН: 0,4кВ. I номинальное ВН: 9,63 А. I 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443 050.00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Предоставление права использования </w:t>
            </w:r>
            <w:proofErr w:type="spellStart"/>
            <w:r w:rsidRPr="00B97820">
              <w:t>программногообеспечения</w:t>
            </w:r>
            <w:proofErr w:type="spellEnd"/>
            <w:r w:rsidRPr="00B97820">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Гарантия на ПО – 12 месяцев со дня подписания актов приема-передачи ПО с продлением на срок ввода в эксплуатацию ПО, но не </w:t>
            </w:r>
            <w:r w:rsidRPr="00B97820">
              <w:lastRenderedPageBreak/>
              <w:t>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422 100.00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w:t>
            </w:r>
            <w:r w:rsidRPr="00B97820">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992 800.00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КТПН-Zn-П-ККВ-630 </w:t>
            </w:r>
            <w:proofErr w:type="spellStart"/>
            <w:r w:rsidRPr="00B97820">
              <w:t>кВА</w:t>
            </w:r>
            <w:proofErr w:type="spellEnd"/>
            <w:r w:rsidRPr="00B97820">
              <w:t xml:space="preserve"> 6/0,4 должна соответствовать ГОСТ 14695-80 и опросному листу. 2. Трансформатор должен иметь следующие характеристики: Группа соединения: </w:t>
            </w:r>
            <w:r w:rsidRPr="00B97820">
              <w:lastRenderedPageBreak/>
              <w:t xml:space="preserve">Y/Yн-0. Номинальная мощность: 630кВ*А. U Номинальное ВН: 6кВ. U Номинальное НН: 0,4кВ. I номинальное ВН: 60,7 А. I номинальное НН: 910,4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897 000.00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(до </w:t>
            </w:r>
            <w:r w:rsidRPr="00B97820">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w:t>
            </w:r>
            <w:r w:rsidRPr="00B97820">
              <w:lastRenderedPageBreak/>
              <w:t xml:space="preserve">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Производственная база в г. Невинномысске; 2. Наличие собственного электротехнического персонала. 3. Выполнение работ в </w:t>
            </w:r>
            <w:r w:rsidRPr="00B97820">
              <w:lastRenderedPageBreak/>
              <w:t xml:space="preserve">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249 780.48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w:t>
            </w:r>
            <w:r w:rsidRPr="00B97820">
              <w:lastRenderedPageBreak/>
              <w:t>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разработки проектно-</w:t>
            </w:r>
            <w:r w:rsidRPr="00B97820">
              <w:lastRenderedPageBreak/>
              <w:t xml:space="preserve">сметной документации, строительно-монтажные работы по объекту: Реконструкция КЛ-10кВ №163.1 от КТП-163 яч.1 до </w:t>
            </w:r>
            <w:proofErr w:type="gramStart"/>
            <w:r w:rsidRPr="00B97820">
              <w:t>оп.№</w:t>
            </w:r>
            <w:proofErr w:type="gramEnd"/>
            <w:r w:rsidRPr="00B97820">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Производственная база в г. Невинномысск</w:t>
            </w:r>
            <w:r w:rsidRPr="00B97820">
              <w:lastRenderedPageBreak/>
              <w:t xml:space="preserve">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w:t>
            </w:r>
            <w:r w:rsidRPr="00B97820">
              <w:lastRenderedPageBreak/>
              <w:t xml:space="preserve">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117 183.14 Российс</w:t>
            </w:r>
            <w:r w:rsidRPr="00B97820">
              <w:lastRenderedPageBreak/>
              <w:t>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w:t>
            </w:r>
            <w:r w:rsidRPr="00B97820">
              <w:lastRenderedPageBreak/>
              <w:t>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w:t>
            </w:r>
            <w:r w:rsidRPr="00B97820">
              <w:lastRenderedPageBreak/>
              <w:t>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171 846.26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лизинговых услуг: предоставление в лизинг транспортног</w:t>
            </w:r>
            <w:r w:rsidRPr="00B97820">
              <w:lastRenderedPageBreak/>
              <w:t xml:space="preserve">о средства: Трактор </w:t>
            </w:r>
            <w:proofErr w:type="spellStart"/>
            <w:r w:rsidRPr="00B97820">
              <w:t>Беларус</w:t>
            </w:r>
            <w:proofErr w:type="spellEnd"/>
            <w:r w:rsidRPr="00B97820">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Опыт работы на рынке лизинговых услуг не менее 10 лет. Уставный </w:t>
            </w:r>
            <w:r w:rsidRPr="00B97820">
              <w:lastRenderedPageBreak/>
              <w:t xml:space="preserve">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1 993 742.76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w:t>
            </w:r>
            <w:r w:rsidRPr="00B97820">
              <w:lastRenderedPageBreak/>
              <w:t>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w:t>
            </w:r>
            <w:r w:rsidRPr="00B97820">
              <w:lastRenderedPageBreak/>
              <w:t>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1 647 575.40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181 800.00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w:t>
            </w:r>
            <w:r w:rsidRPr="00B97820">
              <w:lastRenderedPageBreak/>
              <w:t>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w:t>
            </w:r>
            <w:r w:rsidRPr="00B97820">
              <w:lastRenderedPageBreak/>
              <w:t>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Оказаниеуслуг</w:t>
            </w:r>
            <w:proofErr w:type="spellEnd"/>
            <w:r w:rsidRPr="00B97820">
              <w:t xml:space="preserve"> по страхованию транспортного средства </w:t>
            </w:r>
            <w:proofErr w:type="spellStart"/>
            <w:r w:rsidRPr="00B97820">
              <w:t>Mercedes-Benz</w:t>
            </w:r>
            <w:proofErr w:type="spellEnd"/>
            <w:r w:rsidRPr="00B97820">
              <w:t xml:space="preserve"> GL 350 </w:t>
            </w:r>
            <w:proofErr w:type="spellStart"/>
            <w:r w:rsidRPr="00B97820">
              <w:t>Bluetec</w:t>
            </w:r>
            <w:proofErr w:type="spellEnd"/>
            <w:r w:rsidRPr="00B97820">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160 000.00 Российский рубль</w:t>
            </w:r>
            <w:r w:rsidRPr="00B97820">
              <w:br/>
              <w:t xml:space="preserve">В том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w:t>
            </w:r>
            <w:r w:rsidRPr="00B97820">
              <w:lastRenderedPageBreak/>
              <w:t xml:space="preserve">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 «Подрядчик» выполняет работы в строгом соответствии с ПУЭ и ПТЭ. 2. Гарантийный срок на выполненные строительно-</w:t>
            </w:r>
            <w:r w:rsidRPr="00B97820">
              <w:lastRenderedPageBreak/>
              <w:t xml:space="preserve">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125 177.67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w:t>
            </w:r>
            <w:r w:rsidRPr="00B97820">
              <w:lastRenderedPageBreak/>
              <w:t>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в части мероприятий сетевой организации по </w:t>
            </w:r>
            <w:r w:rsidRPr="00B97820">
              <w:lastRenderedPageBreak/>
              <w:t xml:space="preserve">технологическому присоединению </w:t>
            </w:r>
            <w:proofErr w:type="spellStart"/>
            <w:r w:rsidRPr="00B97820">
              <w:t>энергопринмающих</w:t>
            </w:r>
            <w:proofErr w:type="spellEnd"/>
            <w:r w:rsidRPr="00B97820">
              <w:t xml:space="preserve"> устройств 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1. «Подрядчик» выполняет работы в строгом соответствии с ПУЭ и ПТЭ. 2. Гарантийный срок на </w:t>
            </w:r>
            <w:r w:rsidRPr="00B97820">
              <w:lastRenderedPageBreak/>
              <w:t xml:space="preserve">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125 459.11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w:t>
            </w:r>
            <w:r w:rsidRPr="00B97820">
              <w:lastRenderedPageBreak/>
              <w:t>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w:t>
            </w:r>
            <w:r w:rsidRPr="00B97820">
              <w:lastRenderedPageBreak/>
              <w:t>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w:t>
            </w:r>
            <w:r w:rsidRPr="00B97820">
              <w:lastRenderedPageBreak/>
              <w:t xml:space="preserve">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w:t>
            </w:r>
            <w:r w:rsidRPr="00B97820">
              <w:lastRenderedPageBreak/>
              <w:t xml:space="preserve">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1. «Подрядчик» выполняет работы в строгом соответствии с ПУЭ и ПТЭ. 2. Гарантийный срок на выполненные строительно-монтажные </w:t>
            </w:r>
            <w:r w:rsidRPr="00B97820">
              <w:lastRenderedPageBreak/>
              <w:t xml:space="preserve">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2 024 217.68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w:t>
            </w:r>
            <w:r w:rsidRPr="00B97820">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w:t>
            </w:r>
            <w:r w:rsidRPr="00B97820">
              <w:lastRenderedPageBreak/>
              <w:t>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w:t>
            </w:r>
            <w:r w:rsidRPr="00B97820">
              <w:lastRenderedPageBreak/>
              <w:t xml:space="preserve">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2 010 630.71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w:t>
            </w:r>
            <w:r w:rsidRPr="00B97820">
              <w:lastRenderedPageBreak/>
              <w:t xml:space="preserve">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460 952.40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Комбинированное страхование по рискам 4.1.1-4.1.5, 4.1.8, 4.1.9, 4.3.1, 4.3.2, 4.1.6, 4.1.7 в </w:t>
            </w:r>
            <w:proofErr w:type="spellStart"/>
            <w:r w:rsidRPr="00B97820">
              <w:t>соответствиии</w:t>
            </w:r>
            <w:proofErr w:type="spellEnd"/>
            <w:r w:rsidRPr="00B97820">
              <w:t xml:space="preserve"> с правилами страхования № 171.1 от </w:t>
            </w:r>
            <w:r w:rsidRPr="00B97820">
              <w:lastRenderedPageBreak/>
              <w:t>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870 622.63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(до </w:t>
            </w:r>
            <w:r w:rsidRPr="00B97820">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земельного участка под С/Х использование по ул. Тимирязева 16А к объектам </w:t>
            </w:r>
            <w:r w:rsidRPr="00B97820">
              <w:lastRenderedPageBreak/>
              <w:t xml:space="preserve">электросетевого хозяйства АО "НЭСК" • Строительство КЛ-10 </w:t>
            </w:r>
            <w:proofErr w:type="spellStart"/>
            <w:r w:rsidRPr="00B97820">
              <w:t>кВ</w:t>
            </w:r>
            <w:proofErr w:type="spellEnd"/>
            <w:r w:rsidRPr="00B97820">
              <w:t xml:space="preserve"> № 173 от опоры 101 ВЛ-10 </w:t>
            </w:r>
            <w:proofErr w:type="spellStart"/>
            <w:r w:rsidRPr="00B97820">
              <w:t>кВ</w:t>
            </w:r>
            <w:proofErr w:type="spellEnd"/>
            <w:r w:rsidRPr="00B97820">
              <w:t xml:space="preserve"> № 173 (ЛР-9/173) до опоры 101А ВЛ-10 </w:t>
            </w:r>
            <w:proofErr w:type="spellStart"/>
            <w:r w:rsidRPr="00B97820">
              <w:t>кВ</w:t>
            </w:r>
            <w:proofErr w:type="spellEnd"/>
            <w:r w:rsidRPr="00B97820">
              <w:t xml:space="preserve"> № 173 (ЛР-9/173-1) • Строительство КТП-9/173 • Строительство ВЛ-10 </w:t>
            </w:r>
            <w:proofErr w:type="spellStart"/>
            <w:r w:rsidRPr="00B97820">
              <w:t>кВ</w:t>
            </w:r>
            <w:proofErr w:type="spellEnd"/>
            <w:r w:rsidRPr="00B97820">
              <w:t xml:space="preserve"> № 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w:t>
            </w:r>
            <w:r w:rsidRPr="00B97820">
              <w:lastRenderedPageBreak/>
              <w:t xml:space="preserve">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777 550.23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w:t>
            </w:r>
            <w:r w:rsidRPr="00B97820">
              <w:lastRenderedPageBreak/>
              <w:t xml:space="preserve">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«Ново-Невинномысская» ЗРУ-10кВ </w:t>
            </w:r>
            <w:r w:rsidRPr="00B97820">
              <w:lastRenderedPageBreak/>
              <w:t xml:space="preserve">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lastRenderedPageBreak/>
              <w:t>1.«</w:t>
            </w:r>
            <w:proofErr w:type="gramEnd"/>
            <w:r w:rsidRPr="00B97820">
              <w:t>Подрядчик» выполняет работы в строгом соответствии с ПУЭ и ПТЭ. 2. Гарантийный срок на выполненные строительно-</w:t>
            </w:r>
            <w:r w:rsidRPr="00B97820">
              <w:lastRenderedPageBreak/>
              <w:t xml:space="preserve">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9 202 295.68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w:t>
            </w:r>
            <w:r w:rsidRPr="00B97820">
              <w:lastRenderedPageBreak/>
              <w:t>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w:t>
            </w:r>
            <w:r w:rsidRPr="00B97820">
              <w:lastRenderedPageBreak/>
              <w:t xml:space="preserve">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673 122.72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3 230 518.00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w:t>
            </w:r>
            <w:r w:rsidRPr="00B97820">
              <w:lastRenderedPageBreak/>
              <w:t xml:space="preserve">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3 159 000.00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w:t>
            </w:r>
            <w:r w:rsidRPr="00B97820">
              <w:lastRenderedPageBreak/>
              <w:t xml:space="preserve">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3 549 000.00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w:t>
            </w:r>
            <w:proofErr w:type="gramStart"/>
            <w:r w:rsidRPr="00B97820">
              <w:t>• .Строительство</w:t>
            </w:r>
            <w:proofErr w:type="gramEnd"/>
            <w:r w:rsidRPr="00B97820">
              <w:t xml:space="preserve">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w:t>
            </w:r>
            <w:r w:rsidRPr="00B97820">
              <w:lastRenderedPageBreak/>
              <w:t xml:space="preserve">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1 210 032.31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лизинговых услуг: предоставление в лизинг транспортного средства: BMW внедорожный 5</w:t>
            </w:r>
            <w:proofErr w:type="gramStart"/>
            <w:r w:rsidRPr="00B97820">
              <w:t>дв.,</w:t>
            </w:r>
            <w:proofErr w:type="gramEnd"/>
            <w:r w:rsidRPr="00B97820">
              <w:t xml:space="preserve"> 2,993 куб. см. дизель (400 </w:t>
            </w:r>
            <w:proofErr w:type="spellStart"/>
            <w:r w:rsidRPr="00B97820">
              <w:t>л.с</w:t>
            </w:r>
            <w:proofErr w:type="spellEnd"/>
            <w:r w:rsidRPr="00B97820">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10 317 001.48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строительно-монтажных работ по объекту: Строительств</w:t>
            </w:r>
            <w:r w:rsidRPr="00B97820">
              <w:lastRenderedPageBreak/>
              <w:t xml:space="preserve">о КЛ-6кВ № А 66.03 "А" "Б" и КЛ-6кВ № А 66.27 "А" "Б" от подстанции №66 АО «Невинномысский АЗОТ» РУ-6кВ яч.03 и яч.27 до РП-15 яч.7 и яч.8 • Строительство КЛ-6кВ № А 66.03 "Б" -РП-15.7 (1 </w:t>
            </w:r>
            <w:proofErr w:type="gramStart"/>
            <w:r w:rsidRPr="00B97820">
              <w:t>этап )</w:t>
            </w:r>
            <w:proofErr w:type="gram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1.Производственная база в г. Невинномысске; 2. Наличие собственного электротехниче</w:t>
            </w:r>
            <w:r w:rsidRPr="00B97820">
              <w:lastRenderedPageBreak/>
              <w:t xml:space="preserve">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1 139 646.10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w:t>
            </w:r>
            <w:r w:rsidRPr="00B97820">
              <w:lastRenderedPageBreak/>
              <w:t>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w:t>
            </w:r>
            <w:r w:rsidRPr="00B97820">
              <w:lastRenderedPageBreak/>
              <w:t>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w:t>
            </w:r>
            <w:r w:rsidRPr="00B97820">
              <w:lastRenderedPageBreak/>
              <w:t xml:space="preserve">объекту: Строительство КЛ-6кВ № А 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1.Производственная база в г. Невинномысске; 2. Наличие </w:t>
            </w:r>
            <w:r w:rsidRPr="00B97820">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 xml:space="preserve">1 141 992.89 Российский </w:t>
            </w:r>
            <w:r w:rsidRPr="00B97820">
              <w:lastRenderedPageBreak/>
              <w:t>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w:t>
            </w:r>
            <w:r w:rsidRPr="00B97820">
              <w:lastRenderedPageBreak/>
              <w:t>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w:t>
            </w:r>
            <w:r w:rsidRPr="00B97820">
              <w:lastRenderedPageBreak/>
              <w:t>"НЕВИННОМЫССКАЯ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w:t>
            </w:r>
            <w:r w:rsidRPr="00B97820">
              <w:lastRenderedPageBreak/>
              <w:t xml:space="preserve">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1 438 800.00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1 678 500.00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Поставка электрооборудования (в </w:t>
            </w:r>
            <w:r w:rsidRPr="00B97820">
              <w:lastRenderedPageBreak/>
              <w:t>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ШСН собираются согласно </w:t>
            </w:r>
            <w:r w:rsidRPr="00B97820">
              <w:lastRenderedPageBreak/>
              <w:t xml:space="preserve">опросным листам.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1 255 290.00 Российс</w:t>
            </w:r>
            <w:r w:rsidRPr="00B97820">
              <w:lastRenderedPageBreak/>
              <w:t>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w:t>
            </w:r>
            <w:r w:rsidRPr="00B97820">
              <w:lastRenderedPageBreak/>
              <w:t>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w:t>
            </w:r>
            <w:r w:rsidRPr="00B97820">
              <w:lastRenderedPageBreak/>
              <w:t>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w:t>
            </w:r>
            <w:r w:rsidRPr="00B97820">
              <w:lastRenderedPageBreak/>
              <w:t xml:space="preserve">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(до </w:t>
            </w:r>
            <w:r w:rsidRPr="00B97820">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13 808 580.52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быть новым, не бывшим в употреблении, свободен от прав и претензий третьих лиц. 2. Соответствие средств индивидуальной защиты </w:t>
            </w:r>
            <w:r w:rsidRPr="00B97820">
              <w:lastRenderedPageBreak/>
              <w:t xml:space="preserve">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803 500.00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(до </w:t>
            </w:r>
            <w:r w:rsidRPr="00B97820">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Ремонти</w:t>
            </w:r>
            <w:proofErr w:type="spellEnd"/>
            <w:r w:rsidRPr="00B97820">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600 000.00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Провести аудит в соответствии с требованиями Федерального закона от 30.12.2008 г. № 307-ФЗ «Об аудиторской деятельности», федеральных стандартов </w:t>
            </w:r>
            <w:r w:rsidRPr="00B97820">
              <w:lastRenderedPageBreak/>
              <w:t xml:space="preserve">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(до </w:t>
            </w:r>
            <w:r w:rsidRPr="00B97820">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w:t>
            </w:r>
            <w:proofErr w:type="spellStart"/>
            <w:r w:rsidRPr="004971F1">
              <w:rPr>
                <w:rFonts w:ascii="Arial" w:eastAsia="Times New Roman" w:hAnsi="Arial" w:cs="Arial"/>
                <w:sz w:val="18"/>
                <w:szCs w:val="18"/>
                <w:lang w:eastAsia="ru-RU"/>
              </w:rPr>
              <w:t>пообъекту</w:t>
            </w:r>
            <w:proofErr w:type="spellEnd"/>
            <w:r w:rsidRPr="004971F1">
              <w:rPr>
                <w:rFonts w:ascii="Arial" w:eastAsia="Times New Roman" w:hAnsi="Arial" w:cs="Arial"/>
                <w:sz w:val="18"/>
                <w:szCs w:val="18"/>
                <w:lang w:eastAsia="ru-RU"/>
              </w:rPr>
              <w:t xml:space="preserve">: Реконструкция ВЛ-10 </w:t>
            </w:r>
            <w:proofErr w:type="spellStart"/>
            <w:r w:rsidRPr="004971F1">
              <w:rPr>
                <w:rFonts w:ascii="Arial" w:eastAsia="Times New Roman" w:hAnsi="Arial" w:cs="Arial"/>
                <w:sz w:val="18"/>
                <w:szCs w:val="18"/>
                <w:lang w:eastAsia="ru-RU"/>
              </w:rPr>
              <w:t>кВ</w:t>
            </w:r>
            <w:proofErr w:type="spellEnd"/>
            <w:r w:rsidRPr="004971F1">
              <w:rPr>
                <w:rFonts w:ascii="Arial" w:eastAsia="Times New Roman" w:hAnsi="Arial" w:cs="Arial"/>
                <w:sz w:val="18"/>
                <w:szCs w:val="18"/>
                <w:lang w:eastAsia="ru-RU"/>
              </w:rPr>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w:t>
            </w:r>
            <w:r w:rsidRPr="004971F1">
              <w:rPr>
                <w:rFonts w:ascii="Arial" w:eastAsia="Times New Roman" w:hAnsi="Arial" w:cs="Arial"/>
                <w:sz w:val="18"/>
                <w:szCs w:val="18"/>
                <w:lang w:eastAsia="ru-RU"/>
              </w:rPr>
              <w:lastRenderedPageBreak/>
              <w:t xml:space="preserve">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3 718 776.58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разработки проектно-сметной </w:t>
            </w:r>
            <w:r w:rsidRPr="004971F1">
              <w:rPr>
                <w:rFonts w:ascii="Arial" w:eastAsia="Times New Roman" w:hAnsi="Arial" w:cs="Arial"/>
                <w:sz w:val="18"/>
                <w:szCs w:val="18"/>
                <w:lang w:eastAsia="ru-RU"/>
              </w:rPr>
              <w:lastRenderedPageBreak/>
              <w:t xml:space="preserve">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1.Производственная база в г. Невинном</w:t>
            </w:r>
            <w:r w:rsidRPr="004971F1">
              <w:rPr>
                <w:rFonts w:ascii="Arial" w:eastAsia="Times New Roman" w:hAnsi="Arial" w:cs="Arial"/>
                <w:sz w:val="18"/>
                <w:szCs w:val="18"/>
                <w:lang w:eastAsia="ru-RU"/>
              </w:rPr>
              <w:lastRenderedPageBreak/>
              <w:t xml:space="preserve">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w:t>
            </w:r>
            <w:r w:rsidRPr="004971F1">
              <w:rPr>
                <w:rFonts w:ascii="Arial" w:eastAsia="Times New Roman" w:hAnsi="Arial" w:cs="Arial"/>
                <w:sz w:val="18"/>
                <w:szCs w:val="18"/>
                <w:lang w:eastAsia="ru-RU"/>
              </w:rPr>
              <w:lastRenderedPageBreak/>
              <w:t xml:space="preserve">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1 391 015.23 Российский </w:t>
            </w:r>
            <w:r w:rsidRPr="004971F1">
              <w:rPr>
                <w:rFonts w:ascii="Arial" w:eastAsia="Times New Roman" w:hAnsi="Arial" w:cs="Arial"/>
                <w:sz w:val="18"/>
                <w:szCs w:val="18"/>
                <w:lang w:eastAsia="ru-RU"/>
              </w:rPr>
              <w:lastRenderedPageBreak/>
              <w:t>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Закупка у единственного </w:t>
            </w:r>
            <w:r w:rsidRPr="004971F1">
              <w:rPr>
                <w:rFonts w:ascii="Arial" w:eastAsia="Times New Roman" w:hAnsi="Arial" w:cs="Arial"/>
                <w:sz w:val="18"/>
                <w:szCs w:val="18"/>
                <w:lang w:eastAsia="ru-RU"/>
              </w:rPr>
              <w:lastRenderedPageBreak/>
              <w:t>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АКЦИОНЕРНОЕ ОБЩЕСТВО "НЕВИННОМЫССКАЯ </w:t>
            </w:r>
            <w:r w:rsidRPr="004971F1">
              <w:rPr>
                <w:rFonts w:ascii="Arial" w:eastAsia="Times New Roman" w:hAnsi="Arial" w:cs="Arial"/>
                <w:sz w:val="18"/>
                <w:szCs w:val="18"/>
                <w:lang w:eastAsia="ru-RU"/>
              </w:rPr>
              <w:lastRenderedPageBreak/>
              <w:t>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w:t>
            </w:r>
            <w:r w:rsidRPr="004971F1">
              <w:rPr>
                <w:rFonts w:ascii="Arial" w:eastAsia="Times New Roman" w:hAnsi="Arial" w:cs="Arial"/>
                <w:sz w:val="18"/>
                <w:szCs w:val="18"/>
                <w:lang w:eastAsia="ru-RU"/>
              </w:rPr>
              <w:lastRenderedPageBreak/>
              <w:t xml:space="preserve">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183 771.50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Оказание лизинговых услуг: предоставление в лизинг транспортного средства: </w:t>
            </w:r>
            <w:proofErr w:type="spellStart"/>
            <w:r w:rsidRPr="004971F1">
              <w:rPr>
                <w:rFonts w:ascii="Arial" w:eastAsia="Times New Roman" w:hAnsi="Arial" w:cs="Arial"/>
                <w:sz w:val="18"/>
                <w:szCs w:val="18"/>
                <w:lang w:eastAsia="ru-RU"/>
              </w:rPr>
              <w:lastRenderedPageBreak/>
              <w:t>Toyota</w:t>
            </w:r>
            <w:proofErr w:type="spellEnd"/>
            <w:r w:rsidRPr="004971F1">
              <w:rPr>
                <w:rFonts w:ascii="Arial" w:eastAsia="Times New Roman" w:hAnsi="Arial" w:cs="Arial"/>
                <w:sz w:val="18"/>
                <w:szCs w:val="18"/>
                <w:lang w:eastAsia="ru-RU"/>
              </w:rPr>
              <w:t xml:space="preserve"> внедорожный 5</w:t>
            </w:r>
            <w:proofErr w:type="gramStart"/>
            <w:r w:rsidRPr="004971F1">
              <w:rPr>
                <w:rFonts w:ascii="Arial" w:eastAsia="Times New Roman" w:hAnsi="Arial" w:cs="Arial"/>
                <w:sz w:val="18"/>
                <w:szCs w:val="18"/>
                <w:lang w:eastAsia="ru-RU"/>
              </w:rPr>
              <w:t>дв.,</w:t>
            </w:r>
            <w:proofErr w:type="gramEnd"/>
            <w:r w:rsidRPr="004971F1">
              <w:rPr>
                <w:rFonts w:ascii="Arial" w:eastAsia="Times New Roman" w:hAnsi="Arial" w:cs="Arial"/>
                <w:sz w:val="18"/>
                <w:szCs w:val="18"/>
                <w:lang w:eastAsia="ru-RU"/>
              </w:rPr>
              <w:t xml:space="preserve"> 2,755 куб. см. дизель (177 </w:t>
            </w:r>
            <w:proofErr w:type="spellStart"/>
            <w:r w:rsidRPr="004971F1">
              <w:rPr>
                <w:rFonts w:ascii="Arial" w:eastAsia="Times New Roman" w:hAnsi="Arial" w:cs="Arial"/>
                <w:sz w:val="18"/>
                <w:szCs w:val="18"/>
                <w:lang w:eastAsia="ru-RU"/>
              </w:rPr>
              <w:t>л.с</w:t>
            </w:r>
            <w:proofErr w:type="spellEnd"/>
            <w:r w:rsidRPr="004971F1">
              <w:rPr>
                <w:rFonts w:ascii="Arial" w:eastAsia="Times New Roman" w:hAnsi="Arial" w:cs="Arial"/>
                <w:sz w:val="18"/>
                <w:szCs w:val="18"/>
                <w:lang w:eastAsia="ru-RU"/>
              </w:rPr>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 xml:space="preserve">Опыт работы на рынке лизинговых услуг не менее 10 лет. </w:t>
            </w:r>
            <w:r w:rsidRPr="004971F1">
              <w:rPr>
                <w:rFonts w:ascii="Arial" w:eastAsia="Times New Roman" w:hAnsi="Arial" w:cs="Arial"/>
                <w:sz w:val="18"/>
                <w:szCs w:val="18"/>
                <w:lang w:eastAsia="ru-RU"/>
              </w:rPr>
              <w:lastRenderedPageBreak/>
              <w:t xml:space="preserve">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3 778 947.02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w:t>
            </w:r>
            <w:r w:rsidRPr="004971F1">
              <w:rPr>
                <w:rFonts w:ascii="Arial" w:eastAsia="Times New Roman" w:hAnsi="Arial" w:cs="Arial"/>
                <w:sz w:val="18"/>
                <w:szCs w:val="18"/>
                <w:lang w:eastAsia="ru-RU"/>
              </w:rPr>
              <w:lastRenderedPageBreak/>
              <w:t>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Оказание услуг по страхованию по программе "</w:t>
            </w:r>
            <w:proofErr w:type="spellStart"/>
            <w:r w:rsidRPr="004971F1">
              <w:rPr>
                <w:rFonts w:ascii="Arial" w:eastAsia="Times New Roman" w:hAnsi="Arial" w:cs="Arial"/>
                <w:sz w:val="18"/>
                <w:szCs w:val="18"/>
                <w:lang w:eastAsia="ru-RU"/>
              </w:rPr>
              <w:t>Европлан</w:t>
            </w:r>
            <w:proofErr w:type="spellEnd"/>
            <w:r w:rsidRPr="004971F1">
              <w:rPr>
                <w:rFonts w:ascii="Arial" w:eastAsia="Times New Roman" w:hAnsi="Arial" w:cs="Arial"/>
                <w:sz w:val="18"/>
                <w:szCs w:val="18"/>
                <w:lang w:eastAsia="ru-RU"/>
              </w:rPr>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262 196.17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Услуги по сопровождению </w:t>
            </w:r>
            <w:r w:rsidRPr="004971F1">
              <w:rPr>
                <w:rFonts w:ascii="Arial" w:eastAsia="Times New Roman" w:hAnsi="Arial" w:cs="Arial"/>
                <w:sz w:val="18"/>
                <w:szCs w:val="18"/>
                <w:lang w:eastAsia="ru-RU"/>
              </w:rPr>
              <w:lastRenderedPageBreak/>
              <w:t xml:space="preserve">экземпляров систем </w:t>
            </w:r>
            <w:proofErr w:type="spellStart"/>
            <w:r w:rsidRPr="004971F1">
              <w:rPr>
                <w:rFonts w:ascii="Arial" w:eastAsia="Times New Roman" w:hAnsi="Arial" w:cs="Arial"/>
                <w:sz w:val="18"/>
                <w:szCs w:val="18"/>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 xml:space="preserve">1. Адаптация </w:t>
            </w:r>
            <w:r w:rsidRPr="004971F1">
              <w:rPr>
                <w:rFonts w:ascii="Arial" w:eastAsia="Times New Roman" w:hAnsi="Arial" w:cs="Arial"/>
                <w:sz w:val="18"/>
                <w:szCs w:val="18"/>
                <w:lang w:eastAsia="ru-RU"/>
              </w:rPr>
              <w:lastRenderedPageBreak/>
              <w:t xml:space="preserve">(установка, тестирование, регистрация,) экземпляров Систем; 2. Сопровождение экземпляров Систем,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передача Заказчику актуальной информации, адаптированной к имеющимся у Заказчика экземплярам Систем); 3. Консультирование по работе с Системами,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обучение Заказчика </w:t>
            </w:r>
            <w:r w:rsidRPr="004971F1">
              <w:rPr>
                <w:rFonts w:ascii="Arial" w:eastAsia="Times New Roman" w:hAnsi="Arial" w:cs="Arial"/>
                <w:sz w:val="18"/>
                <w:szCs w:val="18"/>
                <w:lang w:eastAsia="ru-RU"/>
              </w:rPr>
              <w:lastRenderedPageBreak/>
              <w:t xml:space="preserve">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Условная </w:t>
            </w:r>
            <w:r w:rsidRPr="004971F1">
              <w:rPr>
                <w:rFonts w:ascii="Arial" w:eastAsia="Times New Roman" w:hAnsi="Arial" w:cs="Arial"/>
                <w:sz w:val="18"/>
                <w:szCs w:val="18"/>
                <w:lang w:eastAsia="ru-RU"/>
              </w:rPr>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231 033.60 Российс</w:t>
            </w:r>
            <w:r w:rsidRPr="004971F1">
              <w:rPr>
                <w:rFonts w:ascii="Arial" w:eastAsia="Times New Roman" w:hAnsi="Arial" w:cs="Arial"/>
                <w:sz w:val="18"/>
                <w:szCs w:val="18"/>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w:t>
            </w:r>
            <w:r w:rsidRPr="004971F1">
              <w:rPr>
                <w:rFonts w:ascii="Arial" w:eastAsia="Times New Roman" w:hAnsi="Arial" w:cs="Arial"/>
                <w:sz w:val="18"/>
                <w:szCs w:val="18"/>
                <w:lang w:eastAsia="ru-RU"/>
              </w:rPr>
              <w:lastRenderedPageBreak/>
              <w:t>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w:t>
            </w:r>
            <w:r w:rsidRPr="004971F1">
              <w:rPr>
                <w:rFonts w:ascii="Arial" w:eastAsia="Times New Roman" w:hAnsi="Arial" w:cs="Arial"/>
                <w:sz w:val="18"/>
                <w:szCs w:val="18"/>
                <w:lang w:eastAsia="ru-RU"/>
              </w:rPr>
              <w:lastRenderedPageBreak/>
              <w:t>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400 000.00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163 955.35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lastRenderedPageBreak/>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129 772.56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roofErr w:type="spellStart"/>
            <w:r w:rsidRPr="00216874">
              <w:rPr>
                <w:rFonts w:ascii="Arial" w:eastAsia="Times New Roman" w:hAnsi="Arial" w:cs="Arial"/>
                <w:sz w:val="18"/>
                <w:szCs w:val="18"/>
                <w:lang w:eastAsia="ru-RU"/>
              </w:rPr>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D5751E" w:rsidRPr="00D5751E" w:rsidTr="00D5751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-бронирование и оплата </w:t>
            </w:r>
            <w:r w:rsidRPr="00D5751E">
              <w:rPr>
                <w:rFonts w:ascii="Arial" w:eastAsia="Times New Roman" w:hAnsi="Arial" w:cs="Arial"/>
                <w:sz w:val="18"/>
                <w:szCs w:val="18"/>
                <w:lang w:eastAsia="ru-RU"/>
              </w:rPr>
              <w:lastRenderedPageBreak/>
              <w:t xml:space="preserve">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298 150.00 Российс</w:t>
            </w:r>
            <w:r w:rsidRPr="00D5751E">
              <w:rPr>
                <w:rFonts w:ascii="Arial" w:eastAsia="Times New Roman" w:hAnsi="Arial" w:cs="Arial"/>
                <w:sz w:val="18"/>
                <w:szCs w:val="18"/>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lastRenderedPageBreak/>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Закупка у единственного </w:t>
            </w:r>
            <w:r w:rsidRPr="00D5751E">
              <w:rPr>
                <w:rFonts w:ascii="Arial" w:eastAsia="Times New Roman" w:hAnsi="Arial" w:cs="Arial"/>
                <w:sz w:val="18"/>
                <w:szCs w:val="18"/>
                <w:lang w:eastAsia="ru-RU"/>
              </w:rPr>
              <w:lastRenderedPageBreak/>
              <w:t>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АКЦИОНЕРНОЕ ОБЩЕСТВО "НЕВИННОМЫССКАЯ </w:t>
            </w:r>
            <w:r w:rsidRPr="00D5751E">
              <w:rPr>
                <w:rFonts w:ascii="Arial" w:eastAsia="Times New Roman" w:hAnsi="Arial" w:cs="Arial"/>
                <w:sz w:val="18"/>
                <w:szCs w:val="18"/>
                <w:lang w:eastAsia="ru-RU"/>
              </w:rPr>
              <w:lastRenderedPageBreak/>
              <w:t>ЭЛЕКТРОСЕТЕВАЯ КОМПАНИЯ"</w:t>
            </w:r>
          </w:p>
        </w:tc>
      </w:tr>
      <w:tr w:rsidR="0081279A" w:rsidRPr="00E3163B" w:rsidTr="0081279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lastRenderedPageBreak/>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АКЦИОНЕРНОЕ ОБЩЕСТВО "НЕВИННОМЫССКАЯ ЭЛЕКТРОСЕТЕВАЯ КОМПАНИЯ"</w:t>
            </w:r>
          </w:p>
        </w:tc>
      </w:tr>
      <w:tr w:rsidR="00742110" w:rsidRPr="00742110" w:rsidTr="0074211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Поставка Кабеля АСБл-10 3х185 (</w:t>
            </w:r>
            <w:proofErr w:type="spellStart"/>
            <w:r w:rsidRPr="00742110">
              <w:rPr>
                <w:rFonts w:ascii="Arial" w:eastAsia="Times New Roman" w:hAnsi="Arial" w:cs="Arial"/>
                <w:sz w:val="18"/>
                <w:szCs w:val="18"/>
                <w:lang w:eastAsia="ru-RU"/>
              </w:rPr>
              <w:t>ож</w:t>
            </w:r>
            <w:proofErr w:type="spellEnd"/>
            <w:r w:rsidRPr="00742110">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1. Кабель должен быть без механических повреждений, ранее не использованный 2. Качество товара должно удостовер</w:t>
            </w:r>
            <w:r w:rsidRPr="00742110">
              <w:rPr>
                <w:rFonts w:ascii="Arial" w:eastAsia="Times New Roman" w:hAnsi="Arial" w:cs="Arial"/>
                <w:sz w:val="18"/>
                <w:szCs w:val="18"/>
                <w:lang w:eastAsia="ru-RU"/>
              </w:rPr>
              <w:lastRenderedPageBreak/>
              <w:t xml:space="preserve">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АКЦИОНЕРНОЕ ОБЩЕСТВО "НЕВИННОМЫССКАЯ ЭЛЕКТРОСЕТЕВАЯ КОМПАНИЯ"</w:t>
            </w:r>
          </w:p>
        </w:tc>
      </w:tr>
      <w:tr w:rsidR="000010E3" w:rsidRPr="000010E3" w:rsidTr="000010E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lastRenderedPageBreak/>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Поставка счетчиков учета электрической энергии для целей расширения АИИС КУЭ </w:t>
            </w:r>
            <w:r w:rsidRPr="00681658">
              <w:rPr>
                <w:rFonts w:ascii="Arial" w:eastAsia="Times New Roman" w:hAnsi="Arial" w:cs="Arial"/>
                <w:sz w:val="18"/>
                <w:szCs w:val="18"/>
                <w:lang w:eastAsia="ru-RU"/>
              </w:rPr>
              <w:lastRenderedPageBreak/>
              <w:t>«</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lastRenderedPageBreak/>
              <w:t xml:space="preserve">Дата изготовления – не ранее 3 кв. 2019 года. Гарантийный срок </w:t>
            </w:r>
            <w:r w:rsidRPr="00681658">
              <w:rPr>
                <w:rFonts w:ascii="Arial" w:eastAsia="Times New Roman" w:hAnsi="Arial" w:cs="Arial"/>
                <w:sz w:val="18"/>
                <w:szCs w:val="18"/>
                <w:lang w:eastAsia="ru-RU"/>
              </w:rPr>
              <w:lastRenderedPageBreak/>
              <w:t xml:space="preserve">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Закупка у единственного поставщика (подрядчика, </w:t>
            </w:r>
            <w:r w:rsidRPr="00681658">
              <w:rPr>
                <w:rFonts w:ascii="Arial" w:eastAsia="Times New Roman" w:hAnsi="Arial" w:cs="Arial"/>
                <w:sz w:val="18"/>
                <w:szCs w:val="18"/>
                <w:lang w:eastAsia="ru-RU"/>
              </w:rPr>
              <w:lastRenderedPageBreak/>
              <w:t>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lastRenderedPageBreak/>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КТПНп-вввк-400/6/0,4 (Лазо);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w:t>
            </w:r>
            <w:r w:rsidRPr="00691693">
              <w:rPr>
                <w:rFonts w:ascii="Arial" w:eastAsia="Times New Roman" w:hAnsi="Arial" w:cs="Arial"/>
                <w:sz w:val="18"/>
                <w:szCs w:val="18"/>
                <w:lang w:eastAsia="ru-RU"/>
              </w:rPr>
              <w:lastRenderedPageBreak/>
              <w:t xml:space="preserve">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683 090.00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lastRenderedPageBreak/>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КТПНп-вввк-400/10/0,4 (Круговая);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 xml:space="preserve">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Номиналь</w:t>
            </w:r>
            <w:r w:rsidRPr="00691693">
              <w:rPr>
                <w:rFonts w:ascii="Arial" w:eastAsia="Times New Roman" w:hAnsi="Arial" w:cs="Arial"/>
                <w:sz w:val="18"/>
                <w:szCs w:val="18"/>
                <w:lang w:eastAsia="ru-RU"/>
              </w:rPr>
              <w:lastRenderedPageBreak/>
              <w:t xml:space="preserve">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lastRenderedPageBreak/>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КТПНп-кквк-400/6/0,4 (Автовокзал</w:t>
            </w:r>
            <w:proofErr w:type="gramStart"/>
            <w:r w:rsidRPr="00691693">
              <w:rPr>
                <w:rFonts w:ascii="Arial" w:eastAsia="Times New Roman" w:hAnsi="Arial" w:cs="Arial"/>
                <w:sz w:val="18"/>
                <w:szCs w:val="18"/>
                <w:lang w:eastAsia="ru-RU"/>
              </w:rPr>
              <w:t>);-</w:t>
            </w:r>
            <w:proofErr w:type="gramEnd"/>
            <w:r w:rsidRPr="00691693">
              <w:rPr>
                <w:rFonts w:ascii="Arial" w:eastAsia="Times New Roman" w:hAnsi="Arial" w:cs="Arial"/>
                <w:sz w:val="18"/>
                <w:szCs w:val="18"/>
                <w:lang w:eastAsia="ru-RU"/>
              </w:rPr>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6кВ U Номинальное НН: 0,4кВ I </w:t>
            </w:r>
            <w:r w:rsidRPr="00691693">
              <w:rPr>
                <w:rFonts w:ascii="Arial" w:eastAsia="Times New Roman" w:hAnsi="Arial" w:cs="Arial"/>
                <w:sz w:val="18"/>
                <w:szCs w:val="18"/>
                <w:lang w:eastAsia="ru-RU"/>
              </w:rPr>
              <w:lastRenderedPageBreak/>
              <w:t xml:space="preserve">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3A7A07" w:rsidRPr="003A7A07" w:rsidTr="003A7A0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lastRenderedPageBreak/>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Выполнение разработки проектно-сметной документации, строительно-монтажные работы по объекту: Строительств</w:t>
            </w:r>
            <w:r w:rsidRPr="003A7A07">
              <w:rPr>
                <w:rFonts w:ascii="Arial" w:eastAsia="Times New Roman" w:hAnsi="Arial" w:cs="Arial"/>
                <w:sz w:val="18"/>
                <w:szCs w:val="18"/>
                <w:lang w:eastAsia="ru-RU"/>
              </w:rPr>
              <w:lastRenderedPageBreak/>
              <w:t xml:space="preserve">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lastRenderedPageBreak/>
              <w:t xml:space="preserve">1.Производственная база в г. Невинномысске; 2. Наличие собственного электротехнического </w:t>
            </w:r>
            <w:r w:rsidRPr="003A7A07">
              <w:rPr>
                <w:rFonts w:ascii="Arial" w:eastAsia="Times New Roman" w:hAnsi="Arial" w:cs="Arial"/>
                <w:sz w:val="18"/>
                <w:szCs w:val="18"/>
                <w:lang w:eastAsia="ru-RU"/>
              </w:rPr>
              <w:lastRenderedPageBreak/>
              <w:t xml:space="preserve">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w:t>
            </w:r>
            <w:r w:rsidRPr="003A7A07">
              <w:rPr>
                <w:rFonts w:ascii="Arial" w:eastAsia="Times New Roman" w:hAnsi="Arial" w:cs="Arial"/>
                <w:sz w:val="18"/>
                <w:szCs w:val="18"/>
                <w:lang w:eastAsia="ru-RU"/>
              </w:rPr>
              <w:lastRenderedPageBreak/>
              <w:t xml:space="preserve">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Закупка у единственного поставщика (подрядчика, исполнителя) (до </w:t>
            </w:r>
            <w:r w:rsidRPr="003A7A07">
              <w:rPr>
                <w:rFonts w:ascii="Arial" w:eastAsia="Times New Roman" w:hAnsi="Arial" w:cs="Arial"/>
                <w:sz w:val="18"/>
                <w:szCs w:val="18"/>
                <w:lang w:eastAsia="ru-RU"/>
              </w:rPr>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АКЦИОНЕРНОЕ ОБЩЕСТВО "НЕВИННОМЫССКАЯ ЭЛЕКТРОСЕТЕВАЯ КОМПАНИЯ"</w:t>
            </w:r>
          </w:p>
        </w:tc>
      </w:tr>
      <w:tr w:rsidR="003A7A07" w:rsidRPr="003A7A07" w:rsidTr="003A7A0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lastRenderedPageBreak/>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Выполнение строительно-монтажных работ по 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w:t>
            </w:r>
            <w:r w:rsidRPr="003A7A07">
              <w:rPr>
                <w:rFonts w:ascii="Arial" w:eastAsia="Times New Roman" w:hAnsi="Arial" w:cs="Arial"/>
                <w:sz w:val="18"/>
                <w:szCs w:val="18"/>
                <w:lang w:eastAsia="ru-RU"/>
              </w:rPr>
              <w:lastRenderedPageBreak/>
              <w:t xml:space="preserve">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АКЦИОНЕРНОЕ ОБЩЕСТВО "НЕВИННОМЫССКАЯ ЭЛЕКТРОСЕТЕВАЯ КОМПАНИЯ"</w:t>
            </w:r>
          </w:p>
        </w:tc>
      </w:tr>
    </w:tbl>
    <w:p w:rsidR="004971F1" w:rsidRPr="004971F1" w:rsidRDefault="004971F1" w:rsidP="004971F1">
      <w:pPr>
        <w:spacing w:after="240" w:line="240" w:lineRule="atLeast"/>
        <w:rPr>
          <w:rFonts w:ascii="Arial" w:eastAsia="Times New Roman" w:hAnsi="Arial" w:cs="Arial"/>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B97820" w:rsidRPr="004971F1" w:rsidTr="004971F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4971F1" w:rsidRPr="004971F1" w:rsidRDefault="004971F1" w:rsidP="004971F1">
            <w:pPr>
              <w:spacing w:before="144" w:after="288"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Участие субъектов малого и среднего предпринимательства в закупках</w:t>
            </w:r>
          </w:p>
        </w:tc>
      </w:tr>
      <w:tr w:rsidR="00B97820" w:rsidRPr="004971F1" w:rsidTr="004971F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53 524 596.13 рублей. </w:t>
            </w: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971F1" w:rsidRPr="004971F1" w:rsidRDefault="004971F1" w:rsidP="004971F1">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B97820" w:rsidRPr="004971F1"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Заказчик</w:t>
            </w: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4971F1">
              <w:rPr>
                <w:rFonts w:ascii="Arial" w:eastAsia="Times New Roman" w:hAnsi="Arial" w:cs="Arial"/>
                <w:sz w:val="18"/>
                <w:szCs w:val="18"/>
                <w:lang w:eastAsia="ru-RU"/>
              </w:rPr>
              <w:t>товарам,работам</w:t>
            </w:r>
            <w:proofErr w:type="gramEnd"/>
            <w:r w:rsidRPr="004971F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планируемая</w:t>
            </w:r>
            <w:proofErr w:type="gramEnd"/>
            <w:r w:rsidRPr="004971F1">
              <w:rPr>
                <w:rFonts w:ascii="Arial" w:eastAsia="Times New Roman" w:hAnsi="Arial" w:cs="Arial"/>
                <w:sz w:val="18"/>
                <w:szCs w:val="18"/>
                <w:lang w:eastAsia="ru-RU"/>
              </w:rPr>
              <w:t xml:space="preserve"> дата или период размещения извещения о </w:t>
            </w:r>
            <w:r w:rsidRPr="004971F1">
              <w:rPr>
                <w:rFonts w:ascii="Arial" w:eastAsia="Times New Roman" w:hAnsi="Arial" w:cs="Arial"/>
                <w:sz w:val="18"/>
                <w:szCs w:val="18"/>
                <w:lang w:eastAsia="ru-RU"/>
              </w:rPr>
              <w:lastRenderedPageBreak/>
              <w:t>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lastRenderedPageBreak/>
              <w:t>срок</w:t>
            </w:r>
            <w:proofErr w:type="gramEnd"/>
            <w:r w:rsidRPr="004971F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да</w:t>
            </w:r>
            <w:proofErr w:type="gramEnd"/>
            <w:r w:rsidRPr="004971F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16</w:t>
            </w:r>
          </w:p>
        </w:tc>
      </w:tr>
    </w:tbl>
    <w:p w:rsidR="004971F1" w:rsidRPr="004971F1" w:rsidRDefault="004971F1" w:rsidP="004971F1">
      <w:pPr>
        <w:spacing w:after="0" w:line="240" w:lineRule="atLeast"/>
        <w:rPr>
          <w:rFonts w:ascii="Arial" w:eastAsia="Times New Roman" w:hAnsi="Arial" w:cs="Arial"/>
          <w:vanish/>
          <w:sz w:val="16"/>
          <w:szCs w:val="16"/>
          <w:lang w:eastAsia="ru-RU"/>
        </w:rPr>
      </w:pPr>
      <w:r w:rsidRPr="004971F1">
        <w:rPr>
          <w:rFonts w:ascii="Arial" w:eastAsia="Times New Roman" w:hAnsi="Arial" w:cs="Arial"/>
          <w:sz w:val="18"/>
          <w:szCs w:val="18"/>
          <w:lang w:eastAsia="ru-RU"/>
        </w:rPr>
        <w:br/>
        <w:t xml:space="preserve">Дата утверждения: </w:t>
      </w:r>
      <w:r w:rsidR="003A7A07">
        <w:rPr>
          <w:rFonts w:ascii="Arial" w:eastAsia="Times New Roman" w:hAnsi="Arial" w:cs="Arial"/>
          <w:sz w:val="18"/>
          <w:szCs w:val="18"/>
          <w:lang w:eastAsia="ru-RU"/>
        </w:rPr>
        <w:t>03.03</w:t>
      </w:r>
      <w:r w:rsidRPr="004971F1">
        <w:rPr>
          <w:rFonts w:ascii="Arial" w:eastAsia="Times New Roman" w:hAnsi="Arial" w:cs="Arial"/>
          <w:sz w:val="18"/>
          <w:szCs w:val="18"/>
          <w:lang w:eastAsia="ru-RU"/>
        </w:rPr>
        <w:t>.20</w:t>
      </w:r>
      <w:r w:rsidR="00216874">
        <w:rPr>
          <w:rFonts w:ascii="Arial" w:eastAsia="Times New Roman" w:hAnsi="Arial" w:cs="Arial"/>
          <w:sz w:val="18"/>
          <w:szCs w:val="18"/>
          <w:lang w:eastAsia="ru-RU"/>
        </w:rPr>
        <w:t>20</w:t>
      </w:r>
      <w:r w:rsidRPr="004971F1">
        <w:rPr>
          <w:rFonts w:ascii="Arial" w:eastAsia="Times New Roman" w:hAnsi="Arial" w:cs="Arial"/>
          <w:sz w:val="18"/>
          <w:szCs w:val="18"/>
          <w:lang w:eastAsia="ru-RU"/>
        </w:rPr>
        <w:t xml:space="preserve"> </w:t>
      </w:r>
      <w:r w:rsidRPr="004971F1">
        <w:rPr>
          <w:rFonts w:ascii="Arial" w:eastAsia="Times New Roman" w:hAnsi="Arial" w:cs="Arial"/>
          <w:sz w:val="18"/>
          <w:szCs w:val="18"/>
          <w:lang w:eastAsia="ru-RU"/>
        </w:rPr>
        <w:br/>
      </w:r>
    </w:p>
    <w:p w:rsidR="004971F1" w:rsidRDefault="004971F1" w:rsidP="004971F1">
      <w:bookmarkStart w:id="0" w:name="_GoBack"/>
      <w:bookmarkEnd w:id="0"/>
    </w:p>
    <w:p w:rsidR="00B97820" w:rsidRPr="00B97820" w:rsidRDefault="00B97820" w:rsidP="004971F1">
      <w:r>
        <w:t xml:space="preserve"> </w:t>
      </w:r>
    </w:p>
    <w:p w:rsidR="00350C52" w:rsidRPr="00B97820" w:rsidRDefault="00350C52" w:rsidP="004971F1"/>
    <w:sectPr w:rsidR="00350C52" w:rsidRPr="00B97820" w:rsidSect="004971F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43911"/>
    <w:multiLevelType w:val="multilevel"/>
    <w:tmpl w:val="F60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A5657"/>
    <w:multiLevelType w:val="multilevel"/>
    <w:tmpl w:val="3AF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87"/>
    <w:rsid w:val="000010E3"/>
    <w:rsid w:val="00115787"/>
    <w:rsid w:val="00216874"/>
    <w:rsid w:val="00350C52"/>
    <w:rsid w:val="003A7A07"/>
    <w:rsid w:val="00452506"/>
    <w:rsid w:val="004971F1"/>
    <w:rsid w:val="00681658"/>
    <w:rsid w:val="00691693"/>
    <w:rsid w:val="00742110"/>
    <w:rsid w:val="0081279A"/>
    <w:rsid w:val="00B97820"/>
    <w:rsid w:val="00D5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52644-B6FF-48FA-93D9-E845073D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71F1"/>
    <w:rPr>
      <w:color w:val="0060A4"/>
      <w:u w:val="single"/>
    </w:rPr>
  </w:style>
  <w:style w:type="paragraph" w:styleId="a4">
    <w:name w:val="Normal (Web)"/>
    <w:basedOn w:val="a"/>
    <w:uiPriority w:val="99"/>
    <w:semiHidden/>
    <w:unhideWhenUsed/>
    <w:rsid w:val="004971F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4971F1"/>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4971F1"/>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971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71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71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71F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1343">
      <w:bodyDiv w:val="1"/>
      <w:marLeft w:val="0"/>
      <w:marRight w:val="0"/>
      <w:marTop w:val="0"/>
      <w:marBottom w:val="0"/>
      <w:divBdr>
        <w:top w:val="none" w:sz="0" w:space="0" w:color="auto"/>
        <w:left w:val="none" w:sz="0" w:space="0" w:color="auto"/>
        <w:bottom w:val="none" w:sz="0" w:space="0" w:color="auto"/>
        <w:right w:val="none" w:sz="0" w:space="0" w:color="auto"/>
      </w:divBdr>
      <w:divsChild>
        <w:div w:id="1424719487">
          <w:marLeft w:val="0"/>
          <w:marRight w:val="0"/>
          <w:marTop w:val="0"/>
          <w:marBottom w:val="0"/>
          <w:divBdr>
            <w:top w:val="none" w:sz="0" w:space="0" w:color="auto"/>
            <w:left w:val="none" w:sz="0" w:space="0" w:color="auto"/>
            <w:bottom w:val="none" w:sz="0" w:space="0" w:color="auto"/>
            <w:right w:val="none" w:sz="0" w:space="0" w:color="auto"/>
          </w:divBdr>
          <w:divsChild>
            <w:div w:id="1399128480">
              <w:marLeft w:val="0"/>
              <w:marRight w:val="0"/>
              <w:marTop w:val="0"/>
              <w:marBottom w:val="0"/>
              <w:divBdr>
                <w:top w:val="none" w:sz="0" w:space="0" w:color="auto"/>
                <w:left w:val="none" w:sz="0" w:space="0" w:color="auto"/>
                <w:bottom w:val="none" w:sz="0" w:space="0" w:color="auto"/>
                <w:right w:val="none" w:sz="0" w:space="0" w:color="auto"/>
              </w:divBdr>
              <w:divsChild>
                <w:div w:id="557714492">
                  <w:marLeft w:val="0"/>
                  <w:marRight w:val="0"/>
                  <w:marTop w:val="0"/>
                  <w:marBottom w:val="0"/>
                  <w:divBdr>
                    <w:top w:val="none" w:sz="0" w:space="0" w:color="auto"/>
                    <w:left w:val="none" w:sz="0" w:space="0" w:color="auto"/>
                    <w:bottom w:val="none" w:sz="0" w:space="0" w:color="auto"/>
                    <w:right w:val="none" w:sz="0" w:space="0" w:color="auto"/>
                  </w:divBdr>
                  <w:divsChild>
                    <w:div w:id="792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5043">
      <w:bodyDiv w:val="1"/>
      <w:marLeft w:val="0"/>
      <w:marRight w:val="0"/>
      <w:marTop w:val="0"/>
      <w:marBottom w:val="0"/>
      <w:divBdr>
        <w:top w:val="none" w:sz="0" w:space="0" w:color="auto"/>
        <w:left w:val="none" w:sz="0" w:space="0" w:color="auto"/>
        <w:bottom w:val="none" w:sz="0" w:space="0" w:color="auto"/>
        <w:right w:val="none" w:sz="0" w:space="0" w:color="auto"/>
      </w:divBdr>
      <w:divsChild>
        <w:div w:id="1244947560">
          <w:marLeft w:val="0"/>
          <w:marRight w:val="0"/>
          <w:marTop w:val="0"/>
          <w:marBottom w:val="0"/>
          <w:divBdr>
            <w:top w:val="none" w:sz="0" w:space="0" w:color="auto"/>
            <w:left w:val="none" w:sz="0" w:space="0" w:color="auto"/>
            <w:bottom w:val="none" w:sz="0" w:space="0" w:color="auto"/>
            <w:right w:val="none" w:sz="0" w:space="0" w:color="auto"/>
          </w:divBdr>
          <w:divsChild>
            <w:div w:id="1487743655">
              <w:marLeft w:val="0"/>
              <w:marRight w:val="0"/>
              <w:marTop w:val="0"/>
              <w:marBottom w:val="0"/>
              <w:divBdr>
                <w:top w:val="none" w:sz="0" w:space="0" w:color="auto"/>
                <w:left w:val="none" w:sz="0" w:space="0" w:color="auto"/>
                <w:bottom w:val="none" w:sz="0" w:space="0" w:color="auto"/>
                <w:right w:val="none" w:sz="0" w:space="0" w:color="auto"/>
              </w:divBdr>
              <w:divsChild>
                <w:div w:id="72895963">
                  <w:marLeft w:val="0"/>
                  <w:marRight w:val="0"/>
                  <w:marTop w:val="0"/>
                  <w:marBottom w:val="0"/>
                  <w:divBdr>
                    <w:top w:val="none" w:sz="0" w:space="0" w:color="auto"/>
                    <w:left w:val="none" w:sz="0" w:space="0" w:color="auto"/>
                    <w:bottom w:val="none" w:sz="0" w:space="0" w:color="auto"/>
                    <w:right w:val="none" w:sz="0" w:space="0" w:color="auto"/>
                  </w:divBdr>
                  <w:divsChild>
                    <w:div w:id="19241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31667">
      <w:bodyDiv w:val="1"/>
      <w:marLeft w:val="0"/>
      <w:marRight w:val="0"/>
      <w:marTop w:val="0"/>
      <w:marBottom w:val="0"/>
      <w:divBdr>
        <w:top w:val="none" w:sz="0" w:space="0" w:color="auto"/>
        <w:left w:val="none" w:sz="0" w:space="0" w:color="auto"/>
        <w:bottom w:val="none" w:sz="0" w:space="0" w:color="auto"/>
        <w:right w:val="none" w:sz="0" w:space="0" w:color="auto"/>
      </w:divBdr>
      <w:divsChild>
        <w:div w:id="577326079">
          <w:marLeft w:val="0"/>
          <w:marRight w:val="0"/>
          <w:marTop w:val="0"/>
          <w:marBottom w:val="0"/>
          <w:divBdr>
            <w:top w:val="none" w:sz="0" w:space="0" w:color="auto"/>
            <w:left w:val="none" w:sz="0" w:space="0" w:color="auto"/>
            <w:bottom w:val="none" w:sz="0" w:space="0" w:color="auto"/>
            <w:right w:val="none" w:sz="0" w:space="0" w:color="auto"/>
          </w:divBdr>
          <w:divsChild>
            <w:div w:id="1905480601">
              <w:marLeft w:val="0"/>
              <w:marRight w:val="0"/>
              <w:marTop w:val="0"/>
              <w:marBottom w:val="0"/>
              <w:divBdr>
                <w:top w:val="none" w:sz="0" w:space="0" w:color="auto"/>
                <w:left w:val="none" w:sz="0" w:space="0" w:color="auto"/>
                <w:bottom w:val="none" w:sz="0" w:space="0" w:color="auto"/>
                <w:right w:val="none" w:sz="0" w:space="0" w:color="auto"/>
              </w:divBdr>
              <w:divsChild>
                <w:div w:id="1792358000">
                  <w:marLeft w:val="0"/>
                  <w:marRight w:val="0"/>
                  <w:marTop w:val="0"/>
                  <w:marBottom w:val="0"/>
                  <w:divBdr>
                    <w:top w:val="none" w:sz="0" w:space="0" w:color="auto"/>
                    <w:left w:val="none" w:sz="0" w:space="0" w:color="auto"/>
                    <w:bottom w:val="none" w:sz="0" w:space="0" w:color="auto"/>
                    <w:right w:val="none" w:sz="0" w:space="0" w:color="auto"/>
                  </w:divBdr>
                  <w:divsChild>
                    <w:div w:id="9534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781">
      <w:bodyDiv w:val="1"/>
      <w:marLeft w:val="0"/>
      <w:marRight w:val="0"/>
      <w:marTop w:val="0"/>
      <w:marBottom w:val="0"/>
      <w:divBdr>
        <w:top w:val="none" w:sz="0" w:space="0" w:color="auto"/>
        <w:left w:val="none" w:sz="0" w:space="0" w:color="auto"/>
        <w:bottom w:val="none" w:sz="0" w:space="0" w:color="auto"/>
        <w:right w:val="none" w:sz="0" w:space="0" w:color="auto"/>
      </w:divBdr>
      <w:divsChild>
        <w:div w:id="722489969">
          <w:marLeft w:val="0"/>
          <w:marRight w:val="0"/>
          <w:marTop w:val="0"/>
          <w:marBottom w:val="0"/>
          <w:divBdr>
            <w:top w:val="none" w:sz="0" w:space="0" w:color="auto"/>
            <w:left w:val="none" w:sz="0" w:space="0" w:color="auto"/>
            <w:bottom w:val="none" w:sz="0" w:space="0" w:color="auto"/>
            <w:right w:val="none" w:sz="0" w:space="0" w:color="auto"/>
          </w:divBdr>
          <w:divsChild>
            <w:div w:id="129176508">
              <w:marLeft w:val="0"/>
              <w:marRight w:val="0"/>
              <w:marTop w:val="0"/>
              <w:marBottom w:val="0"/>
              <w:divBdr>
                <w:top w:val="none" w:sz="0" w:space="0" w:color="auto"/>
                <w:left w:val="none" w:sz="0" w:space="0" w:color="auto"/>
                <w:bottom w:val="none" w:sz="0" w:space="0" w:color="auto"/>
                <w:right w:val="none" w:sz="0" w:space="0" w:color="auto"/>
              </w:divBdr>
              <w:divsChild>
                <w:div w:id="41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355">
          <w:marLeft w:val="0"/>
          <w:marRight w:val="0"/>
          <w:marTop w:val="0"/>
          <w:marBottom w:val="0"/>
          <w:divBdr>
            <w:top w:val="none" w:sz="0" w:space="0" w:color="auto"/>
            <w:left w:val="none" w:sz="0" w:space="0" w:color="auto"/>
            <w:bottom w:val="none" w:sz="0" w:space="0" w:color="auto"/>
            <w:right w:val="none" w:sz="0" w:space="0" w:color="auto"/>
          </w:divBdr>
          <w:divsChild>
            <w:div w:id="158749811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87156176">
      <w:bodyDiv w:val="1"/>
      <w:marLeft w:val="0"/>
      <w:marRight w:val="0"/>
      <w:marTop w:val="0"/>
      <w:marBottom w:val="0"/>
      <w:divBdr>
        <w:top w:val="none" w:sz="0" w:space="0" w:color="auto"/>
        <w:left w:val="none" w:sz="0" w:space="0" w:color="auto"/>
        <w:bottom w:val="none" w:sz="0" w:space="0" w:color="auto"/>
        <w:right w:val="none" w:sz="0" w:space="0" w:color="auto"/>
      </w:divBdr>
      <w:divsChild>
        <w:div w:id="1236933184">
          <w:marLeft w:val="0"/>
          <w:marRight w:val="0"/>
          <w:marTop w:val="0"/>
          <w:marBottom w:val="0"/>
          <w:divBdr>
            <w:top w:val="none" w:sz="0" w:space="0" w:color="auto"/>
            <w:left w:val="none" w:sz="0" w:space="0" w:color="auto"/>
            <w:bottom w:val="none" w:sz="0" w:space="0" w:color="auto"/>
            <w:right w:val="none" w:sz="0" w:space="0" w:color="auto"/>
          </w:divBdr>
          <w:divsChild>
            <w:div w:id="584152628">
              <w:marLeft w:val="0"/>
              <w:marRight w:val="0"/>
              <w:marTop w:val="0"/>
              <w:marBottom w:val="0"/>
              <w:divBdr>
                <w:top w:val="none" w:sz="0" w:space="0" w:color="auto"/>
                <w:left w:val="none" w:sz="0" w:space="0" w:color="auto"/>
                <w:bottom w:val="none" w:sz="0" w:space="0" w:color="auto"/>
                <w:right w:val="none" w:sz="0" w:space="0" w:color="auto"/>
              </w:divBdr>
              <w:divsChild>
                <w:div w:id="238490206">
                  <w:marLeft w:val="0"/>
                  <w:marRight w:val="0"/>
                  <w:marTop w:val="0"/>
                  <w:marBottom w:val="0"/>
                  <w:divBdr>
                    <w:top w:val="none" w:sz="0" w:space="0" w:color="auto"/>
                    <w:left w:val="none" w:sz="0" w:space="0" w:color="auto"/>
                    <w:bottom w:val="none" w:sz="0" w:space="0" w:color="auto"/>
                    <w:right w:val="none" w:sz="0" w:space="0" w:color="auto"/>
                  </w:divBdr>
                  <w:divsChild>
                    <w:div w:id="10366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4467">
      <w:bodyDiv w:val="1"/>
      <w:marLeft w:val="0"/>
      <w:marRight w:val="0"/>
      <w:marTop w:val="0"/>
      <w:marBottom w:val="0"/>
      <w:divBdr>
        <w:top w:val="none" w:sz="0" w:space="0" w:color="auto"/>
        <w:left w:val="none" w:sz="0" w:space="0" w:color="auto"/>
        <w:bottom w:val="none" w:sz="0" w:space="0" w:color="auto"/>
        <w:right w:val="none" w:sz="0" w:space="0" w:color="auto"/>
      </w:divBdr>
      <w:divsChild>
        <w:div w:id="989941514">
          <w:marLeft w:val="0"/>
          <w:marRight w:val="0"/>
          <w:marTop w:val="0"/>
          <w:marBottom w:val="0"/>
          <w:divBdr>
            <w:top w:val="none" w:sz="0" w:space="0" w:color="auto"/>
            <w:left w:val="none" w:sz="0" w:space="0" w:color="auto"/>
            <w:bottom w:val="none" w:sz="0" w:space="0" w:color="auto"/>
            <w:right w:val="none" w:sz="0" w:space="0" w:color="auto"/>
          </w:divBdr>
          <w:divsChild>
            <w:div w:id="1311472333">
              <w:marLeft w:val="0"/>
              <w:marRight w:val="0"/>
              <w:marTop w:val="0"/>
              <w:marBottom w:val="0"/>
              <w:divBdr>
                <w:top w:val="none" w:sz="0" w:space="0" w:color="auto"/>
                <w:left w:val="none" w:sz="0" w:space="0" w:color="auto"/>
                <w:bottom w:val="none" w:sz="0" w:space="0" w:color="auto"/>
                <w:right w:val="none" w:sz="0" w:space="0" w:color="auto"/>
              </w:divBdr>
              <w:divsChild>
                <w:div w:id="893270432">
                  <w:marLeft w:val="0"/>
                  <w:marRight w:val="0"/>
                  <w:marTop w:val="0"/>
                  <w:marBottom w:val="0"/>
                  <w:divBdr>
                    <w:top w:val="none" w:sz="0" w:space="0" w:color="auto"/>
                    <w:left w:val="none" w:sz="0" w:space="0" w:color="auto"/>
                    <w:bottom w:val="none" w:sz="0" w:space="0" w:color="auto"/>
                    <w:right w:val="none" w:sz="0" w:space="0" w:color="auto"/>
                  </w:divBdr>
                  <w:divsChild>
                    <w:div w:id="1707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7652">
      <w:bodyDiv w:val="1"/>
      <w:marLeft w:val="0"/>
      <w:marRight w:val="0"/>
      <w:marTop w:val="0"/>
      <w:marBottom w:val="0"/>
      <w:divBdr>
        <w:top w:val="none" w:sz="0" w:space="0" w:color="auto"/>
        <w:left w:val="none" w:sz="0" w:space="0" w:color="auto"/>
        <w:bottom w:val="none" w:sz="0" w:space="0" w:color="auto"/>
        <w:right w:val="none" w:sz="0" w:space="0" w:color="auto"/>
      </w:divBdr>
      <w:divsChild>
        <w:div w:id="824274006">
          <w:marLeft w:val="0"/>
          <w:marRight w:val="0"/>
          <w:marTop w:val="0"/>
          <w:marBottom w:val="0"/>
          <w:divBdr>
            <w:top w:val="none" w:sz="0" w:space="0" w:color="auto"/>
            <w:left w:val="none" w:sz="0" w:space="0" w:color="auto"/>
            <w:bottom w:val="none" w:sz="0" w:space="0" w:color="auto"/>
            <w:right w:val="none" w:sz="0" w:space="0" w:color="auto"/>
          </w:divBdr>
          <w:divsChild>
            <w:div w:id="1099567750">
              <w:marLeft w:val="0"/>
              <w:marRight w:val="0"/>
              <w:marTop w:val="0"/>
              <w:marBottom w:val="0"/>
              <w:divBdr>
                <w:top w:val="none" w:sz="0" w:space="0" w:color="auto"/>
                <w:left w:val="none" w:sz="0" w:space="0" w:color="auto"/>
                <w:bottom w:val="none" w:sz="0" w:space="0" w:color="auto"/>
                <w:right w:val="none" w:sz="0" w:space="0" w:color="auto"/>
              </w:divBdr>
              <w:divsChild>
                <w:div w:id="894202543">
                  <w:marLeft w:val="0"/>
                  <w:marRight w:val="0"/>
                  <w:marTop w:val="0"/>
                  <w:marBottom w:val="0"/>
                  <w:divBdr>
                    <w:top w:val="none" w:sz="0" w:space="0" w:color="auto"/>
                    <w:left w:val="none" w:sz="0" w:space="0" w:color="auto"/>
                    <w:bottom w:val="none" w:sz="0" w:space="0" w:color="auto"/>
                    <w:right w:val="none" w:sz="0" w:space="0" w:color="auto"/>
                  </w:divBdr>
                  <w:divsChild>
                    <w:div w:id="18966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0292">
      <w:bodyDiv w:val="1"/>
      <w:marLeft w:val="0"/>
      <w:marRight w:val="0"/>
      <w:marTop w:val="0"/>
      <w:marBottom w:val="0"/>
      <w:divBdr>
        <w:top w:val="none" w:sz="0" w:space="0" w:color="auto"/>
        <w:left w:val="none" w:sz="0" w:space="0" w:color="auto"/>
        <w:bottom w:val="none" w:sz="0" w:space="0" w:color="auto"/>
        <w:right w:val="none" w:sz="0" w:space="0" w:color="auto"/>
      </w:divBdr>
      <w:divsChild>
        <w:div w:id="2123302390">
          <w:marLeft w:val="0"/>
          <w:marRight w:val="0"/>
          <w:marTop w:val="0"/>
          <w:marBottom w:val="0"/>
          <w:divBdr>
            <w:top w:val="none" w:sz="0" w:space="0" w:color="auto"/>
            <w:left w:val="none" w:sz="0" w:space="0" w:color="auto"/>
            <w:bottom w:val="none" w:sz="0" w:space="0" w:color="auto"/>
            <w:right w:val="none" w:sz="0" w:space="0" w:color="auto"/>
          </w:divBdr>
          <w:divsChild>
            <w:div w:id="1943143020">
              <w:marLeft w:val="0"/>
              <w:marRight w:val="0"/>
              <w:marTop w:val="0"/>
              <w:marBottom w:val="0"/>
              <w:divBdr>
                <w:top w:val="none" w:sz="0" w:space="0" w:color="auto"/>
                <w:left w:val="none" w:sz="0" w:space="0" w:color="auto"/>
                <w:bottom w:val="none" w:sz="0" w:space="0" w:color="auto"/>
                <w:right w:val="none" w:sz="0" w:space="0" w:color="auto"/>
              </w:divBdr>
              <w:divsChild>
                <w:div w:id="1022129754">
                  <w:marLeft w:val="0"/>
                  <w:marRight w:val="0"/>
                  <w:marTop w:val="0"/>
                  <w:marBottom w:val="0"/>
                  <w:divBdr>
                    <w:top w:val="none" w:sz="0" w:space="0" w:color="auto"/>
                    <w:left w:val="none" w:sz="0" w:space="0" w:color="auto"/>
                    <w:bottom w:val="none" w:sz="0" w:space="0" w:color="auto"/>
                    <w:right w:val="none" w:sz="0" w:space="0" w:color="auto"/>
                  </w:divBdr>
                  <w:divsChild>
                    <w:div w:id="6089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0046">
      <w:bodyDiv w:val="1"/>
      <w:marLeft w:val="0"/>
      <w:marRight w:val="0"/>
      <w:marTop w:val="0"/>
      <w:marBottom w:val="0"/>
      <w:divBdr>
        <w:top w:val="none" w:sz="0" w:space="0" w:color="auto"/>
        <w:left w:val="none" w:sz="0" w:space="0" w:color="auto"/>
        <w:bottom w:val="none" w:sz="0" w:space="0" w:color="auto"/>
        <w:right w:val="none" w:sz="0" w:space="0" w:color="auto"/>
      </w:divBdr>
      <w:divsChild>
        <w:div w:id="1511217254">
          <w:marLeft w:val="0"/>
          <w:marRight w:val="0"/>
          <w:marTop w:val="0"/>
          <w:marBottom w:val="0"/>
          <w:divBdr>
            <w:top w:val="none" w:sz="0" w:space="0" w:color="auto"/>
            <w:left w:val="none" w:sz="0" w:space="0" w:color="auto"/>
            <w:bottom w:val="none" w:sz="0" w:space="0" w:color="auto"/>
            <w:right w:val="none" w:sz="0" w:space="0" w:color="auto"/>
          </w:divBdr>
          <w:divsChild>
            <w:div w:id="1893347907">
              <w:marLeft w:val="0"/>
              <w:marRight w:val="0"/>
              <w:marTop w:val="0"/>
              <w:marBottom w:val="0"/>
              <w:divBdr>
                <w:top w:val="none" w:sz="0" w:space="0" w:color="auto"/>
                <w:left w:val="none" w:sz="0" w:space="0" w:color="auto"/>
                <w:bottom w:val="none" w:sz="0" w:space="0" w:color="auto"/>
                <w:right w:val="none" w:sz="0" w:space="0" w:color="auto"/>
              </w:divBdr>
              <w:divsChild>
                <w:div w:id="5353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54">
          <w:marLeft w:val="0"/>
          <w:marRight w:val="0"/>
          <w:marTop w:val="0"/>
          <w:marBottom w:val="0"/>
          <w:divBdr>
            <w:top w:val="none" w:sz="0" w:space="0" w:color="auto"/>
            <w:left w:val="none" w:sz="0" w:space="0" w:color="auto"/>
            <w:bottom w:val="none" w:sz="0" w:space="0" w:color="auto"/>
            <w:right w:val="none" w:sz="0" w:space="0" w:color="auto"/>
          </w:divBdr>
          <w:divsChild>
            <w:div w:id="1703624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65</Pages>
  <Words>7506</Words>
  <Characters>42789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12</cp:revision>
  <dcterms:created xsi:type="dcterms:W3CDTF">2019-12-30T06:34:00Z</dcterms:created>
  <dcterms:modified xsi:type="dcterms:W3CDTF">2020-03-03T08:01:00Z</dcterms:modified>
</cp:coreProperties>
</file>