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A53F87" w:rsidTr="009C742F">
        <w:trPr>
          <w:trHeight w:val="3685"/>
        </w:trPr>
        <w:tc>
          <w:tcPr>
            <w:tcW w:w="4852" w:type="dxa"/>
          </w:tcPr>
          <w:p w:rsidR="004371DA" w:rsidRPr="00A53F87" w:rsidRDefault="00B760F5" w:rsidP="00823552">
            <w:pPr>
              <w:pStyle w:val="a9"/>
              <w:tabs>
                <w:tab w:val="left" w:pos="284"/>
              </w:tabs>
              <w:jc w:val="center"/>
              <w:rPr>
                <w:rFonts w:ascii="Times New Roman" w:hAnsi="Times New Roman"/>
                <w:b/>
                <w:sz w:val="22"/>
                <w:szCs w:val="22"/>
              </w:rPr>
            </w:pPr>
            <w:bookmarkStart w:id="0" w:name="_Toc69729055"/>
            <w:r>
              <w:rPr>
                <w:rFonts w:ascii="Times New Roman" w:hAnsi="Times New Roman"/>
                <w:b/>
                <w:sz w:val="22"/>
                <w:szCs w:val="22"/>
              </w:rPr>
              <w:t>А</w:t>
            </w:r>
            <w:r w:rsidR="004371DA" w:rsidRPr="00A53F87">
              <w:rPr>
                <w:rFonts w:ascii="Times New Roman" w:hAnsi="Times New Roman"/>
                <w:b/>
                <w:sz w:val="22"/>
                <w:szCs w:val="22"/>
              </w:rPr>
              <w:t>кционерное общество</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«Невинномысская Электросетевая Компания»</w:t>
            </w:r>
          </w:p>
          <w:p w:rsidR="004371DA" w:rsidRPr="00A53F87" w:rsidRDefault="004371DA" w:rsidP="00823552">
            <w:pPr>
              <w:tabs>
                <w:tab w:val="left" w:pos="284"/>
                <w:tab w:val="left" w:pos="1352"/>
                <w:tab w:val="center" w:pos="2371"/>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w:t>
            </w:r>
            <w:r w:rsidR="00B760F5">
              <w:rPr>
                <w:rFonts w:ascii="Times New Roman" w:hAnsi="Times New Roman"/>
                <w:b/>
              </w:rPr>
              <w:t>АО</w:t>
            </w:r>
            <w:r w:rsidRPr="00A53F87">
              <w:rPr>
                <w:rFonts w:ascii="Times New Roman" w:hAnsi="Times New Roman"/>
                <w:b/>
              </w:rPr>
              <w:t xml:space="preserve"> «НЭСК»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ИНН/КПП 2631802151 / 263101001</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ОГРН 1122651000152</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Гагарина ул., д.50-а, Невинномысск</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Ставропольский край, 357100</w:t>
            </w:r>
          </w:p>
          <w:p w:rsidR="004371DA" w:rsidRPr="00A53F87" w:rsidRDefault="004371DA" w:rsidP="00823552">
            <w:pPr>
              <w:tabs>
                <w:tab w:val="left" w:pos="284"/>
                <w:tab w:val="center" w:pos="2410"/>
                <w:tab w:val="left" w:pos="6237"/>
                <w:tab w:val="right" w:pos="9639"/>
              </w:tabs>
              <w:spacing w:after="0" w:line="240" w:lineRule="auto"/>
              <w:jc w:val="center"/>
              <w:rPr>
                <w:rFonts w:ascii="Times New Roman" w:hAnsi="Times New Roman"/>
              </w:rPr>
            </w:pPr>
            <w:r w:rsidRPr="00A53F87">
              <w:rPr>
                <w:rFonts w:ascii="Times New Roman" w:hAnsi="Times New Roman"/>
              </w:rPr>
              <w:t>тел/факс: (86554) 3-01-40</w:t>
            </w:r>
          </w:p>
          <w:p w:rsidR="004371DA" w:rsidRPr="00A53F87" w:rsidRDefault="004371DA" w:rsidP="00823552">
            <w:pPr>
              <w:tabs>
                <w:tab w:val="left" w:pos="284"/>
              </w:tabs>
              <w:spacing w:after="0" w:line="240" w:lineRule="auto"/>
              <w:jc w:val="center"/>
              <w:rPr>
                <w:rFonts w:ascii="Times New Roman" w:hAnsi="Times New Roman"/>
                <w:b/>
                <w:color w:val="333399"/>
              </w:rPr>
            </w:pPr>
            <w:r w:rsidRPr="00A53F87">
              <w:rPr>
                <w:rFonts w:ascii="Times New Roman" w:hAnsi="Times New Roman"/>
                <w:b/>
                <w:lang w:val="en-US"/>
              </w:rPr>
              <w:t>e</w:t>
            </w:r>
            <w:r w:rsidRPr="00A53F87">
              <w:rPr>
                <w:rFonts w:ascii="Times New Roman" w:hAnsi="Times New Roman"/>
                <w:b/>
              </w:rPr>
              <w:t>-</w:t>
            </w:r>
            <w:r w:rsidRPr="00A53F87">
              <w:rPr>
                <w:rFonts w:ascii="Times New Roman" w:hAnsi="Times New Roman"/>
                <w:b/>
                <w:lang w:val="en-US"/>
              </w:rPr>
              <w:t>mail</w:t>
            </w:r>
            <w:r w:rsidRPr="00A53F87">
              <w:rPr>
                <w:rFonts w:ascii="Times New Roman" w:hAnsi="Times New Roman"/>
                <w:b/>
              </w:rPr>
              <w:t xml:space="preserve">: </w:t>
            </w:r>
            <w:r w:rsidRPr="00A53F87">
              <w:rPr>
                <w:rFonts w:ascii="Times New Roman" w:hAnsi="Times New Roman"/>
                <w:b/>
                <w:color w:val="333399"/>
                <w:lang w:val="en-US"/>
              </w:rPr>
              <w:t>info</w:t>
            </w:r>
            <w:r w:rsidRPr="00A53F87">
              <w:rPr>
                <w:rFonts w:ascii="Times New Roman" w:hAnsi="Times New Roman"/>
                <w:b/>
                <w:color w:val="333399"/>
              </w:rPr>
              <w:t>@</w:t>
            </w:r>
            <w:r w:rsidRPr="00A53F87">
              <w:rPr>
                <w:rFonts w:ascii="Times New Roman" w:hAnsi="Times New Roman"/>
                <w:b/>
                <w:color w:val="333399"/>
                <w:lang w:val="en-US"/>
              </w:rPr>
              <w:t>nevesk</w:t>
            </w:r>
            <w:r w:rsidRPr="00A53F87">
              <w:rPr>
                <w:rFonts w:ascii="Times New Roman" w:hAnsi="Times New Roman"/>
                <w:b/>
                <w:color w:val="333399"/>
              </w:rPr>
              <w:t>.</w:t>
            </w:r>
            <w:r w:rsidRPr="00A53F87">
              <w:rPr>
                <w:rFonts w:ascii="Times New Roman" w:hAnsi="Times New Roman"/>
                <w:b/>
                <w:color w:val="333399"/>
                <w:lang w:val="en-US"/>
              </w:rPr>
              <w:t>ru</w:t>
            </w:r>
          </w:p>
          <w:p w:rsidR="004371DA" w:rsidRPr="00A53F87" w:rsidRDefault="004371DA" w:rsidP="00823552">
            <w:pPr>
              <w:tabs>
                <w:tab w:val="left" w:pos="284"/>
              </w:tabs>
              <w:spacing w:after="0" w:line="240" w:lineRule="auto"/>
              <w:ind w:firstLine="142"/>
              <w:jc w:val="center"/>
              <w:rPr>
                <w:rFonts w:ascii="Times New Roman" w:hAnsi="Times New Roman"/>
                <w:lang w:val="en-US"/>
              </w:rPr>
            </w:pPr>
            <w:r w:rsidRPr="00A53F87">
              <w:rPr>
                <w:rFonts w:ascii="Times New Roman" w:hAnsi="Times New Roman"/>
                <w:lang w:val="en-US"/>
              </w:rPr>
              <w:t>_______________ № _______________</w:t>
            </w:r>
          </w:p>
          <w:p w:rsidR="004371DA" w:rsidRPr="00A53F87" w:rsidRDefault="004371DA" w:rsidP="009C742F">
            <w:pPr>
              <w:tabs>
                <w:tab w:val="left" w:pos="284"/>
              </w:tabs>
              <w:spacing w:line="240" w:lineRule="auto"/>
              <w:rPr>
                <w:rFonts w:ascii="Times New Roman" w:hAnsi="Times New Roman"/>
                <w:b/>
                <w:sz w:val="20"/>
                <w:szCs w:val="20"/>
                <w:lang w:eastAsia="ar-SA"/>
              </w:rPr>
            </w:pPr>
          </w:p>
          <w:p w:rsidR="004371DA" w:rsidRPr="00A53F87" w:rsidRDefault="004371DA" w:rsidP="00823552">
            <w:pPr>
              <w:tabs>
                <w:tab w:val="left" w:pos="284"/>
              </w:tabs>
              <w:spacing w:after="0" w:line="240" w:lineRule="auto"/>
              <w:ind w:firstLine="142"/>
              <w:rPr>
                <w:rFonts w:ascii="Times New Roman" w:hAnsi="Times New Roman"/>
                <w:b/>
                <w:bCs/>
                <w:sz w:val="28"/>
                <w:szCs w:val="28"/>
                <w:lang w:eastAsia="ar-SA"/>
              </w:rPr>
            </w:pPr>
          </w:p>
        </w:tc>
        <w:tc>
          <w:tcPr>
            <w:tcW w:w="4945" w:type="dxa"/>
          </w:tcPr>
          <w:p w:rsidR="004371DA" w:rsidRPr="00A53F87" w:rsidRDefault="00E85B5C" w:rsidP="00AE28B7">
            <w:pPr>
              <w:tabs>
                <w:tab w:val="left" w:pos="2276"/>
              </w:tabs>
              <w:spacing w:after="0"/>
              <w:ind w:left="677" w:firstLine="540"/>
              <w:rPr>
                <w:rFonts w:ascii="Times New Roman" w:hAnsi="Times New Roman"/>
                <w:b/>
                <w:bCs/>
                <w:sz w:val="24"/>
                <w:szCs w:val="24"/>
              </w:rPr>
            </w:pPr>
            <w:r w:rsidRPr="00A53F87">
              <w:rPr>
                <w:rFonts w:ascii="Times New Roman" w:hAnsi="Times New Roman"/>
                <w:b/>
                <w:bCs/>
                <w:sz w:val="28"/>
                <w:szCs w:val="28"/>
              </w:rPr>
              <w:t xml:space="preserve">  </w:t>
            </w:r>
            <w:r w:rsidR="004371DA" w:rsidRPr="00A53F87">
              <w:rPr>
                <w:rFonts w:ascii="Times New Roman" w:hAnsi="Times New Roman"/>
                <w:b/>
                <w:bCs/>
                <w:sz w:val="24"/>
                <w:szCs w:val="24"/>
              </w:rPr>
              <w:t>УТВЕРЖДАЮ:</w:t>
            </w:r>
          </w:p>
          <w:p w:rsidR="00AE28B7" w:rsidRPr="00A53F87" w:rsidRDefault="00AE28B7" w:rsidP="00AE28B7">
            <w:pPr>
              <w:spacing w:after="0"/>
              <w:ind w:left="677"/>
              <w:rPr>
                <w:rFonts w:ascii="Times New Roman" w:hAnsi="Times New Roman"/>
                <w:b/>
                <w:bCs/>
                <w:sz w:val="24"/>
                <w:szCs w:val="24"/>
              </w:rPr>
            </w:pPr>
            <w:r w:rsidRPr="00A53F87">
              <w:rPr>
                <w:rFonts w:ascii="Times New Roman" w:hAnsi="Times New Roman"/>
                <w:b/>
                <w:bCs/>
                <w:sz w:val="24"/>
                <w:szCs w:val="24"/>
              </w:rPr>
              <w:t xml:space="preserve">           </w:t>
            </w:r>
            <w:r w:rsidR="004371DA" w:rsidRPr="00A53F87">
              <w:rPr>
                <w:rFonts w:ascii="Times New Roman" w:hAnsi="Times New Roman"/>
                <w:b/>
                <w:bCs/>
                <w:sz w:val="24"/>
                <w:szCs w:val="24"/>
              </w:rPr>
              <w:t xml:space="preserve">Генеральный директор </w:t>
            </w:r>
          </w:p>
          <w:p w:rsidR="004371DA" w:rsidRPr="00A53F87" w:rsidRDefault="00B760F5" w:rsidP="00AE28B7">
            <w:pPr>
              <w:spacing w:after="0"/>
              <w:ind w:left="677" w:firstLine="708"/>
              <w:rPr>
                <w:rFonts w:ascii="Times New Roman" w:hAnsi="Times New Roman"/>
                <w:b/>
                <w:bCs/>
                <w:sz w:val="24"/>
                <w:szCs w:val="24"/>
              </w:rPr>
            </w:pPr>
            <w:r>
              <w:rPr>
                <w:rFonts w:ascii="Times New Roman" w:hAnsi="Times New Roman"/>
                <w:b/>
                <w:bCs/>
                <w:sz w:val="24"/>
                <w:szCs w:val="24"/>
              </w:rPr>
              <w:t>АО</w:t>
            </w:r>
            <w:r w:rsidR="004371DA" w:rsidRPr="00A53F87">
              <w:rPr>
                <w:rFonts w:ascii="Times New Roman" w:hAnsi="Times New Roman"/>
                <w:b/>
                <w:bCs/>
                <w:sz w:val="24"/>
                <w:szCs w:val="24"/>
              </w:rPr>
              <w:t xml:space="preserve"> «НЭСК» </w:t>
            </w:r>
          </w:p>
          <w:p w:rsidR="004371DA" w:rsidRPr="00A53F87" w:rsidRDefault="004371DA" w:rsidP="00AE28B7">
            <w:pPr>
              <w:tabs>
                <w:tab w:val="left" w:pos="2286"/>
              </w:tabs>
              <w:spacing w:after="0"/>
              <w:ind w:left="677"/>
              <w:rPr>
                <w:rFonts w:ascii="Times New Roman" w:hAnsi="Times New Roman"/>
                <w:b/>
                <w:bCs/>
                <w:strike/>
                <w:sz w:val="24"/>
                <w:szCs w:val="24"/>
              </w:rPr>
            </w:pP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E85B5C" w:rsidRPr="00A53F87">
              <w:rPr>
                <w:rFonts w:ascii="Times New Roman" w:hAnsi="Times New Roman"/>
                <w:b/>
                <w:bCs/>
                <w:sz w:val="24"/>
                <w:szCs w:val="24"/>
              </w:rPr>
              <w:t>_______________ Шинкарев Е.В.</w:t>
            </w: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Pr="00A53F87">
              <w:rPr>
                <w:rFonts w:ascii="Times New Roman" w:hAnsi="Times New Roman"/>
                <w:b/>
                <w:bCs/>
                <w:sz w:val="24"/>
                <w:szCs w:val="24"/>
              </w:rPr>
              <w:tab/>
            </w:r>
            <w:r w:rsidRPr="00A53F87">
              <w:rPr>
                <w:rFonts w:ascii="Times New Roman" w:hAnsi="Times New Roman"/>
                <w:b/>
                <w:bCs/>
                <w:sz w:val="24"/>
                <w:szCs w:val="24"/>
              </w:rPr>
              <w:tab/>
              <w:t xml:space="preserve">      </w:t>
            </w:r>
          </w:p>
          <w:p w:rsidR="004371DA" w:rsidRPr="00A53F87" w:rsidRDefault="004371DA" w:rsidP="00AE28B7">
            <w:pPr>
              <w:tabs>
                <w:tab w:val="left" w:pos="3052"/>
              </w:tabs>
              <w:spacing w:after="0"/>
              <w:ind w:left="677" w:right="-365"/>
              <w:rPr>
                <w:rFonts w:ascii="Times New Roman" w:hAnsi="Times New Roman"/>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8C5C31" w:rsidRPr="00A53F87">
              <w:rPr>
                <w:rFonts w:ascii="Times New Roman" w:hAnsi="Times New Roman"/>
                <w:b/>
                <w:bCs/>
                <w:sz w:val="24"/>
                <w:szCs w:val="24"/>
              </w:rPr>
              <w:t xml:space="preserve"> </w:t>
            </w:r>
            <w:r w:rsidR="005454D0">
              <w:rPr>
                <w:rFonts w:ascii="Times New Roman" w:hAnsi="Times New Roman"/>
                <w:b/>
                <w:bCs/>
                <w:sz w:val="24"/>
                <w:szCs w:val="24"/>
              </w:rPr>
              <w:t>«___»</w:t>
            </w:r>
            <w:r w:rsidR="008C5C31" w:rsidRPr="00A53F87">
              <w:rPr>
                <w:rFonts w:ascii="Times New Roman" w:hAnsi="Times New Roman"/>
                <w:b/>
                <w:bCs/>
                <w:sz w:val="24"/>
                <w:szCs w:val="24"/>
              </w:rPr>
              <w:t xml:space="preserve"> </w:t>
            </w:r>
            <w:r w:rsidR="007B4F42">
              <w:rPr>
                <w:rFonts w:ascii="Times New Roman" w:hAnsi="Times New Roman"/>
                <w:b/>
                <w:bCs/>
                <w:sz w:val="24"/>
                <w:szCs w:val="24"/>
              </w:rPr>
              <w:t xml:space="preserve">декабря </w:t>
            </w:r>
            <w:r w:rsidR="005C6649" w:rsidRPr="00A53F87">
              <w:rPr>
                <w:rFonts w:ascii="Times New Roman" w:hAnsi="Times New Roman"/>
                <w:b/>
                <w:bCs/>
                <w:sz w:val="24"/>
                <w:szCs w:val="24"/>
              </w:rPr>
              <w:t>20</w:t>
            </w:r>
            <w:r w:rsidR="00910923" w:rsidRPr="00A53F87">
              <w:rPr>
                <w:rFonts w:ascii="Times New Roman" w:hAnsi="Times New Roman"/>
                <w:b/>
                <w:bCs/>
                <w:sz w:val="24"/>
                <w:szCs w:val="24"/>
              </w:rPr>
              <w:t>1</w:t>
            </w:r>
            <w:r w:rsidR="00C37E23" w:rsidRPr="007A4A37">
              <w:rPr>
                <w:rFonts w:ascii="Times New Roman" w:hAnsi="Times New Roman"/>
                <w:b/>
                <w:bCs/>
                <w:sz w:val="24"/>
                <w:szCs w:val="24"/>
              </w:rPr>
              <w:t>6</w:t>
            </w:r>
            <w:r w:rsidRPr="00A53F87">
              <w:rPr>
                <w:rFonts w:ascii="Times New Roman" w:hAnsi="Times New Roman"/>
                <w:b/>
                <w:bCs/>
                <w:sz w:val="24"/>
                <w:szCs w:val="24"/>
              </w:rPr>
              <w:t xml:space="preserve"> г.</w:t>
            </w:r>
          </w:p>
          <w:p w:rsidR="004371DA" w:rsidRPr="00A53F87" w:rsidRDefault="004371DA" w:rsidP="00823552">
            <w:pPr>
              <w:tabs>
                <w:tab w:val="left" w:pos="3052"/>
              </w:tabs>
              <w:spacing w:after="0"/>
              <w:ind w:left="-108" w:right="-58"/>
              <w:rPr>
                <w:rFonts w:ascii="Times New Roman" w:hAnsi="Times New Roman"/>
                <w:bCs/>
                <w:sz w:val="24"/>
                <w:szCs w:val="24"/>
              </w:rPr>
            </w:pPr>
            <w:r w:rsidRPr="00A53F87">
              <w:rPr>
                <w:rFonts w:ascii="Times New Roman" w:hAnsi="Times New Roman"/>
                <w:bCs/>
                <w:sz w:val="24"/>
                <w:szCs w:val="24"/>
              </w:rPr>
              <w:t xml:space="preserve"> </w:t>
            </w:r>
          </w:p>
          <w:p w:rsidR="004371DA" w:rsidRPr="00A53F87" w:rsidRDefault="004371DA" w:rsidP="00823552">
            <w:pPr>
              <w:tabs>
                <w:tab w:val="left" w:pos="3052"/>
              </w:tabs>
              <w:suppressAutoHyphens/>
              <w:spacing w:after="0"/>
              <w:ind w:left="-108" w:right="-365"/>
              <w:jc w:val="right"/>
              <w:rPr>
                <w:rFonts w:ascii="Times New Roman" w:hAnsi="Times New Roman"/>
                <w:bCs/>
                <w:sz w:val="24"/>
                <w:szCs w:val="24"/>
                <w:lang w:eastAsia="ar-SA"/>
              </w:rPr>
            </w:pPr>
          </w:p>
        </w:tc>
      </w:tr>
    </w:tbl>
    <w:p w:rsidR="004371DA" w:rsidRPr="00A53F87" w:rsidRDefault="004371DA" w:rsidP="00EE15AA">
      <w:pPr>
        <w:spacing w:after="0" w:line="240" w:lineRule="auto"/>
        <w:jc w:val="center"/>
        <w:rPr>
          <w:rFonts w:ascii="Times New Roman" w:hAnsi="Times New Roman"/>
          <w:b/>
          <w:sz w:val="28"/>
          <w:szCs w:val="28"/>
        </w:rPr>
      </w:pPr>
    </w:p>
    <w:p w:rsidR="00910923" w:rsidRPr="00A53F87" w:rsidRDefault="00CD73C4"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О</w:t>
      </w:r>
      <w:r w:rsidR="00910923" w:rsidRPr="00A53F87">
        <w:rPr>
          <w:rFonts w:ascii="Times New Roman" w:hAnsi="Times New Roman"/>
          <w:b/>
          <w:sz w:val="28"/>
          <w:szCs w:val="28"/>
        </w:rPr>
        <w:t xml:space="preserve">ткрытый запрос предложений № </w:t>
      </w:r>
      <w:r w:rsidR="004B18CD">
        <w:rPr>
          <w:rFonts w:ascii="Times New Roman" w:hAnsi="Times New Roman"/>
          <w:b/>
          <w:sz w:val="28"/>
          <w:szCs w:val="28"/>
        </w:rPr>
        <w:t>6</w:t>
      </w:r>
    </w:p>
    <w:p w:rsidR="00910923" w:rsidRPr="00A53F87" w:rsidRDefault="00910923"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 xml:space="preserve">от </w:t>
      </w:r>
      <w:r w:rsidR="000118D4">
        <w:rPr>
          <w:rFonts w:ascii="Times New Roman" w:hAnsi="Times New Roman"/>
          <w:b/>
          <w:sz w:val="28"/>
          <w:szCs w:val="28"/>
        </w:rPr>
        <w:t>06 декабря</w:t>
      </w:r>
      <w:r w:rsidRPr="00A53F87">
        <w:rPr>
          <w:rFonts w:ascii="Times New Roman" w:hAnsi="Times New Roman"/>
          <w:b/>
          <w:sz w:val="28"/>
          <w:szCs w:val="28"/>
        </w:rPr>
        <w:t xml:space="preserve"> 201</w:t>
      </w:r>
      <w:r w:rsidR="00702509" w:rsidRPr="00A53F87">
        <w:rPr>
          <w:rFonts w:ascii="Times New Roman" w:hAnsi="Times New Roman"/>
          <w:b/>
          <w:sz w:val="28"/>
          <w:szCs w:val="28"/>
        </w:rPr>
        <w:t>6</w:t>
      </w:r>
      <w:r w:rsidRPr="00A53F87">
        <w:rPr>
          <w:rFonts w:ascii="Times New Roman" w:hAnsi="Times New Roman"/>
          <w:b/>
          <w:sz w:val="28"/>
          <w:szCs w:val="28"/>
        </w:rPr>
        <w:t xml:space="preserve"> года</w:t>
      </w:r>
    </w:p>
    <w:p w:rsidR="00910923" w:rsidRPr="0077669B" w:rsidRDefault="00910923" w:rsidP="00EE15AA">
      <w:pPr>
        <w:spacing w:after="0" w:line="240" w:lineRule="auto"/>
        <w:jc w:val="center"/>
        <w:rPr>
          <w:rFonts w:ascii="Times New Roman" w:hAnsi="Times New Roman"/>
          <w:b/>
          <w:sz w:val="24"/>
          <w:szCs w:val="24"/>
        </w:rPr>
      </w:pPr>
      <w:r w:rsidRPr="00A53F87">
        <w:rPr>
          <w:rFonts w:ascii="Times New Roman" w:hAnsi="Times New Roman"/>
          <w:b/>
          <w:sz w:val="24"/>
          <w:szCs w:val="24"/>
        </w:rPr>
        <w:t xml:space="preserve">на право заключения Договора </w:t>
      </w:r>
      <w:r w:rsidR="00863115" w:rsidRPr="00A53F87">
        <w:rPr>
          <w:rFonts w:ascii="Times New Roman" w:hAnsi="Times New Roman"/>
          <w:b/>
          <w:sz w:val="24"/>
          <w:szCs w:val="24"/>
        </w:rPr>
        <w:t>финансовой аренды (лизинга</w:t>
      </w:r>
      <w:r w:rsidR="001756EB" w:rsidRPr="00A53F87">
        <w:rPr>
          <w:rFonts w:ascii="Times New Roman" w:hAnsi="Times New Roman"/>
          <w:b/>
          <w:sz w:val="24"/>
          <w:szCs w:val="24"/>
        </w:rPr>
        <w:t xml:space="preserve">) </w:t>
      </w:r>
      <w:r w:rsidR="0077669B">
        <w:rPr>
          <w:rFonts w:ascii="Times New Roman" w:hAnsi="Times New Roman"/>
          <w:b/>
          <w:sz w:val="24"/>
          <w:szCs w:val="24"/>
        </w:rPr>
        <w:t>т</w:t>
      </w:r>
      <w:r w:rsidR="0077669B" w:rsidRPr="0077669B">
        <w:rPr>
          <w:rFonts w:ascii="Times New Roman" w:hAnsi="Times New Roman"/>
          <w:b/>
          <w:sz w:val="24"/>
          <w:szCs w:val="24"/>
        </w:rPr>
        <w:t>рактор</w:t>
      </w:r>
      <w:r w:rsidR="0077669B">
        <w:rPr>
          <w:rFonts w:ascii="Times New Roman" w:hAnsi="Times New Roman"/>
          <w:b/>
          <w:sz w:val="24"/>
          <w:szCs w:val="24"/>
        </w:rPr>
        <w:t xml:space="preserve">а </w:t>
      </w:r>
      <w:r w:rsidR="0077669B" w:rsidRPr="0077669B">
        <w:rPr>
          <w:rFonts w:ascii="Times New Roman" w:hAnsi="Times New Roman"/>
          <w:b/>
          <w:sz w:val="24"/>
          <w:szCs w:val="24"/>
        </w:rPr>
        <w:t>«Беларус-80.1»</w:t>
      </w:r>
      <w:r w:rsidR="00AC4E4B" w:rsidRPr="0077669B">
        <w:rPr>
          <w:rFonts w:ascii="Times New Roman" w:hAnsi="Times New Roman"/>
          <w:b/>
          <w:sz w:val="24"/>
          <w:szCs w:val="24"/>
        </w:rPr>
        <w:t>.</w:t>
      </w:r>
    </w:p>
    <w:p w:rsidR="00910923" w:rsidRPr="00A53F87" w:rsidRDefault="00910923" w:rsidP="00EE15AA">
      <w:pPr>
        <w:spacing w:after="0" w:line="240" w:lineRule="auto"/>
        <w:jc w:val="center"/>
        <w:rPr>
          <w:rFonts w:ascii="Times New Roman" w:hAnsi="Times New Roman"/>
          <w:b/>
          <w:sz w:val="24"/>
          <w:szCs w:val="24"/>
        </w:rPr>
      </w:pPr>
    </w:p>
    <w:p w:rsidR="004371DA" w:rsidRPr="00A53F87" w:rsidRDefault="004371DA" w:rsidP="00EE15AA">
      <w:pPr>
        <w:spacing w:after="0" w:line="240" w:lineRule="auto"/>
        <w:jc w:val="center"/>
        <w:rPr>
          <w:sz w:val="24"/>
          <w:szCs w:val="24"/>
        </w:rPr>
      </w:pPr>
      <w:r w:rsidRPr="00A53F87">
        <w:rPr>
          <w:rFonts w:ascii="Times New Roman" w:hAnsi="Times New Roman"/>
          <w:b/>
          <w:sz w:val="24"/>
          <w:szCs w:val="24"/>
        </w:rPr>
        <w:t>(КОТИРОВОЧНАЯ ДОКУМЕНТАЦИЯ)</w:t>
      </w:r>
      <w:r w:rsidRPr="00A53F87">
        <w:rPr>
          <w:rFonts w:ascii="Times New Roman" w:hAnsi="Times New Roman"/>
          <w:sz w:val="24"/>
          <w:szCs w:val="24"/>
        </w:rPr>
        <w:br/>
      </w:r>
    </w:p>
    <w:p w:rsidR="008900EB" w:rsidRPr="00A53F87" w:rsidRDefault="004371DA" w:rsidP="00183FA4">
      <w:pPr>
        <w:spacing w:after="0"/>
        <w:ind w:firstLine="567"/>
        <w:jc w:val="both"/>
        <w:rPr>
          <w:rFonts w:ascii="Times New Roman" w:hAnsi="Times New Roman"/>
          <w:sz w:val="24"/>
          <w:szCs w:val="24"/>
        </w:rPr>
      </w:pPr>
      <w:bookmarkStart w:id="1" w:name="Общие_сведения"/>
      <w:bookmarkStart w:id="2" w:name="_Ref55193512"/>
      <w:bookmarkEnd w:id="0"/>
      <w:r w:rsidRPr="00A53F87">
        <w:rPr>
          <w:rFonts w:ascii="Times New Roman" w:hAnsi="Times New Roman"/>
          <w:b/>
          <w:sz w:val="24"/>
          <w:szCs w:val="24"/>
        </w:rPr>
        <w:t>Заказчик:</w:t>
      </w:r>
      <w:r w:rsidRPr="00A53F87">
        <w:rPr>
          <w:rFonts w:ascii="Times New Roman" w:hAnsi="Times New Roman"/>
          <w:sz w:val="24"/>
          <w:szCs w:val="24"/>
        </w:rPr>
        <w:t xml:space="preserve"> </w:t>
      </w:r>
      <w:r w:rsidR="00B760F5">
        <w:rPr>
          <w:rFonts w:ascii="Times New Roman" w:hAnsi="Times New Roman"/>
          <w:sz w:val="24"/>
          <w:szCs w:val="24"/>
        </w:rPr>
        <w:t xml:space="preserve">Акционерное общество </w:t>
      </w:r>
      <w:r w:rsidRPr="00A53F87">
        <w:rPr>
          <w:rFonts w:ascii="Times New Roman" w:hAnsi="Times New Roman"/>
          <w:sz w:val="24"/>
          <w:szCs w:val="24"/>
        </w:rPr>
        <w:t>«Невинномысская электросетевая компания» (</w:t>
      </w:r>
      <w:r w:rsidR="00B760F5">
        <w:rPr>
          <w:rFonts w:ascii="Times New Roman" w:hAnsi="Times New Roman"/>
          <w:sz w:val="24"/>
          <w:szCs w:val="24"/>
        </w:rPr>
        <w:t>АО</w:t>
      </w:r>
      <w:r w:rsidRPr="00A53F87">
        <w:rPr>
          <w:rFonts w:ascii="Times New Roman" w:hAnsi="Times New Roman"/>
          <w:sz w:val="24"/>
          <w:szCs w:val="24"/>
        </w:rPr>
        <w:t xml:space="preserve"> «НЭСК»): 357100, Ставропольский край, г. Невинномысск, ул. Гагарина, 50-а.</w:t>
      </w:r>
      <w:r w:rsidR="00183FA4">
        <w:rPr>
          <w:rFonts w:ascii="Times New Roman" w:hAnsi="Times New Roman"/>
          <w:sz w:val="24"/>
          <w:szCs w:val="24"/>
        </w:rPr>
        <w:t xml:space="preserve"> </w:t>
      </w:r>
      <w:r w:rsidR="00F86ACE">
        <w:rPr>
          <w:rFonts w:ascii="Times New Roman" w:hAnsi="Times New Roman"/>
          <w:sz w:val="24"/>
          <w:szCs w:val="24"/>
        </w:rPr>
        <w:t>и</w:t>
      </w:r>
      <w:r w:rsidRPr="00A53F87">
        <w:rPr>
          <w:rFonts w:ascii="Times New Roman" w:hAnsi="Times New Roman"/>
          <w:sz w:val="24"/>
          <w:szCs w:val="24"/>
        </w:rPr>
        <w:t xml:space="preserve">звещением </w:t>
      </w:r>
      <w:r w:rsidR="00910923" w:rsidRPr="00A53F87">
        <w:rPr>
          <w:rFonts w:ascii="Times New Roman" w:hAnsi="Times New Roman"/>
          <w:sz w:val="24"/>
          <w:szCs w:val="24"/>
        </w:rPr>
        <w:t>о проведении Открытого запроса предложений</w:t>
      </w:r>
      <w:r w:rsidR="009F36D2" w:rsidRPr="00A53F87">
        <w:rPr>
          <w:rFonts w:ascii="Times New Roman" w:eastAsia="Times New Roman" w:hAnsi="Times New Roman"/>
          <w:sz w:val="24"/>
          <w:szCs w:val="24"/>
        </w:rPr>
        <w:t xml:space="preserve"> (далее – Запрос предложений)</w:t>
      </w:r>
      <w:r w:rsidRPr="00A53F87">
        <w:rPr>
          <w:rFonts w:ascii="Times New Roman" w:hAnsi="Times New Roman"/>
          <w:sz w:val="24"/>
          <w:szCs w:val="24"/>
        </w:rPr>
        <w:t xml:space="preserve">, опубликованным </w:t>
      </w:r>
      <w:r w:rsidR="001C4D4F" w:rsidRPr="00A53F87">
        <w:rPr>
          <w:rFonts w:ascii="Times New Roman" w:hAnsi="Times New Roman"/>
          <w:sz w:val="24"/>
          <w:szCs w:val="24"/>
        </w:rPr>
        <w:t xml:space="preserve">на сайте Заказчика: </w:t>
      </w:r>
      <w:hyperlink r:id="rId8" w:history="1">
        <w:r w:rsidR="001C4D4F" w:rsidRPr="00A53F87">
          <w:rPr>
            <w:rStyle w:val="a6"/>
            <w:rFonts w:ascii="Times New Roman" w:hAnsi="Times New Roman"/>
            <w:b/>
            <w:sz w:val="24"/>
            <w:szCs w:val="24"/>
            <w:lang w:val="en-US"/>
          </w:rPr>
          <w:t>www</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nevesk</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ru</w:t>
        </w:r>
      </w:hyperlink>
      <w:r w:rsidR="001C4D4F" w:rsidRPr="00A53F87">
        <w:rPr>
          <w:rFonts w:ascii="Times New Roman" w:hAnsi="Times New Roman"/>
          <w:b/>
          <w:sz w:val="24"/>
          <w:szCs w:val="24"/>
        </w:rPr>
        <w:t xml:space="preserve"> </w:t>
      </w:r>
      <w:r w:rsidR="001C4D4F" w:rsidRPr="00A53F87">
        <w:rPr>
          <w:rFonts w:ascii="Times New Roman" w:hAnsi="Times New Roman"/>
          <w:sz w:val="24"/>
          <w:szCs w:val="24"/>
        </w:rPr>
        <w:t xml:space="preserve">и единой информационной системе: </w:t>
      </w:r>
      <w:hyperlink r:id="rId9" w:history="1">
        <w:r w:rsidR="001C4D4F" w:rsidRPr="00A53F87">
          <w:rPr>
            <w:rStyle w:val="a6"/>
            <w:rFonts w:ascii="Times New Roman" w:hAnsi="Times New Roman"/>
            <w:b/>
            <w:sz w:val="24"/>
            <w:szCs w:val="24"/>
          </w:rPr>
          <w:t>www.zakupki.gov.ru</w:t>
        </w:r>
      </w:hyperlink>
      <w:r w:rsidRPr="00A53F87">
        <w:rPr>
          <w:rFonts w:ascii="Times New Roman" w:hAnsi="Times New Roman"/>
          <w:sz w:val="24"/>
          <w:szCs w:val="24"/>
        </w:rPr>
        <w:t xml:space="preserve">, пригласило юридических лиц и индивидуальных предпринимателей (далее — </w:t>
      </w:r>
      <w:r w:rsidR="003D3B24" w:rsidRPr="00A53F87">
        <w:rPr>
          <w:rFonts w:ascii="Times New Roman" w:hAnsi="Times New Roman"/>
          <w:sz w:val="24"/>
          <w:szCs w:val="24"/>
        </w:rPr>
        <w:t>Участник</w:t>
      </w:r>
      <w:r w:rsidR="003C34AB" w:rsidRPr="00A53F87">
        <w:rPr>
          <w:rFonts w:ascii="Times New Roman" w:hAnsi="Times New Roman"/>
          <w:sz w:val="24"/>
          <w:szCs w:val="24"/>
        </w:rPr>
        <w:t xml:space="preserve">, </w:t>
      </w:r>
      <w:r w:rsidR="00AE28B7" w:rsidRPr="00A53F87">
        <w:rPr>
          <w:rFonts w:ascii="Times New Roman" w:hAnsi="Times New Roman"/>
          <w:sz w:val="24"/>
          <w:szCs w:val="24"/>
        </w:rPr>
        <w:t xml:space="preserve">Участник закупки, </w:t>
      </w:r>
      <w:r w:rsidR="00320FE9" w:rsidRPr="00A53F87">
        <w:rPr>
          <w:rFonts w:ascii="Times New Roman" w:hAnsi="Times New Roman"/>
          <w:sz w:val="24"/>
          <w:szCs w:val="24"/>
        </w:rPr>
        <w:t>Лизингодатель</w:t>
      </w:r>
      <w:r w:rsidRPr="00A53F87">
        <w:rPr>
          <w:rFonts w:ascii="Times New Roman" w:hAnsi="Times New Roman"/>
          <w:sz w:val="24"/>
          <w:szCs w:val="24"/>
        </w:rPr>
        <w:t xml:space="preserve">) к участию </w:t>
      </w:r>
      <w:bookmarkEnd w:id="1"/>
      <w:bookmarkEnd w:id="2"/>
      <w:r w:rsidR="003C34AB" w:rsidRPr="00A53F87">
        <w:rPr>
          <w:rFonts w:ascii="Times New Roman" w:hAnsi="Times New Roman"/>
          <w:sz w:val="24"/>
          <w:szCs w:val="24"/>
        </w:rPr>
        <w:t>в Запросе предложений</w:t>
      </w:r>
      <w:r w:rsidR="008900EB" w:rsidRPr="00A53F87">
        <w:rPr>
          <w:rFonts w:ascii="Times New Roman" w:hAnsi="Times New Roman"/>
          <w:b/>
          <w:sz w:val="24"/>
          <w:szCs w:val="24"/>
        </w:rPr>
        <w:t xml:space="preserve"> </w:t>
      </w:r>
      <w:r w:rsidR="008900EB" w:rsidRPr="00A53F87">
        <w:rPr>
          <w:rFonts w:ascii="Times New Roman" w:hAnsi="Times New Roman"/>
          <w:sz w:val="24"/>
          <w:szCs w:val="24"/>
        </w:rPr>
        <w:t xml:space="preserve">от </w:t>
      </w:r>
      <w:r w:rsidR="000118D4">
        <w:rPr>
          <w:rFonts w:ascii="Times New Roman" w:hAnsi="Times New Roman"/>
          <w:sz w:val="24"/>
          <w:szCs w:val="24"/>
        </w:rPr>
        <w:t>06 декабря</w:t>
      </w:r>
      <w:r w:rsidR="008900EB" w:rsidRPr="00A53F87">
        <w:rPr>
          <w:rFonts w:ascii="Times New Roman" w:hAnsi="Times New Roman"/>
          <w:sz w:val="24"/>
          <w:szCs w:val="24"/>
        </w:rPr>
        <w:t xml:space="preserve"> 2016 года на право заключения Договора финансовой аренды (лизинга) </w:t>
      </w:r>
      <w:r w:rsidR="0077669B">
        <w:rPr>
          <w:rFonts w:ascii="Times New Roman" w:hAnsi="Times New Roman"/>
          <w:b/>
          <w:sz w:val="24"/>
          <w:szCs w:val="24"/>
        </w:rPr>
        <w:t>т</w:t>
      </w:r>
      <w:r w:rsidR="0077669B" w:rsidRPr="0077669B">
        <w:rPr>
          <w:rFonts w:ascii="Times New Roman" w:hAnsi="Times New Roman"/>
          <w:b/>
          <w:sz w:val="24"/>
          <w:szCs w:val="24"/>
        </w:rPr>
        <w:t>рактор</w:t>
      </w:r>
      <w:r w:rsidR="0077669B">
        <w:rPr>
          <w:rFonts w:ascii="Times New Roman" w:hAnsi="Times New Roman"/>
          <w:b/>
          <w:sz w:val="24"/>
          <w:szCs w:val="24"/>
        </w:rPr>
        <w:t xml:space="preserve">а </w:t>
      </w:r>
      <w:r w:rsidR="0077669B" w:rsidRPr="0077669B">
        <w:rPr>
          <w:rFonts w:ascii="Times New Roman" w:hAnsi="Times New Roman"/>
          <w:b/>
          <w:sz w:val="24"/>
          <w:szCs w:val="24"/>
        </w:rPr>
        <w:t>«Беларус-80.1»</w:t>
      </w:r>
      <w:r w:rsidR="00587A31" w:rsidRPr="00587A31">
        <w:rPr>
          <w:rFonts w:ascii="Times New Roman" w:hAnsi="Times New Roman"/>
          <w:b/>
          <w:sz w:val="24"/>
          <w:szCs w:val="24"/>
        </w:rPr>
        <w:t>.</w:t>
      </w:r>
    </w:p>
    <w:p w:rsidR="005C6649" w:rsidRPr="00A53F87" w:rsidRDefault="005C6649" w:rsidP="00320FE9">
      <w:pPr>
        <w:pStyle w:val="aa"/>
        <w:tabs>
          <w:tab w:val="num" w:pos="1134"/>
        </w:tabs>
        <w:spacing w:line="276" w:lineRule="auto"/>
        <w:ind w:left="0" w:firstLine="0"/>
        <w:rPr>
          <w:rFonts w:ascii="Times New Roman" w:hAnsi="Times New Roman"/>
          <w:szCs w:val="24"/>
        </w:rPr>
      </w:pPr>
    </w:p>
    <w:p w:rsidR="003C34AB" w:rsidRPr="00A53F87" w:rsidRDefault="004371DA" w:rsidP="003C34AB">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 xml:space="preserve">Лицо, ответственное за проведение </w:t>
      </w:r>
      <w:r w:rsidR="003C34AB" w:rsidRPr="00A53F87">
        <w:rPr>
          <w:rFonts w:ascii="Times New Roman" w:hAnsi="Times New Roman"/>
          <w:b/>
          <w:szCs w:val="24"/>
        </w:rPr>
        <w:t>Запроса предложений:</w:t>
      </w:r>
      <w:r w:rsidR="003C34AB" w:rsidRPr="00A53F87">
        <w:rPr>
          <w:rFonts w:ascii="Times New Roman" w:hAnsi="Times New Roman"/>
          <w:szCs w:val="24"/>
        </w:rPr>
        <w:t xml:space="preserve"> </w:t>
      </w:r>
      <w:r w:rsidR="00863115" w:rsidRPr="00A53F87">
        <w:rPr>
          <w:rFonts w:ascii="Times New Roman" w:hAnsi="Times New Roman"/>
          <w:szCs w:val="24"/>
        </w:rPr>
        <w:t>главный экономист</w:t>
      </w:r>
      <w:r w:rsidR="003C34AB" w:rsidRPr="00A53F87">
        <w:rPr>
          <w:rFonts w:ascii="Times New Roman" w:hAnsi="Times New Roman"/>
          <w:szCs w:val="24"/>
        </w:rPr>
        <w:t xml:space="preserve"> </w:t>
      </w:r>
      <w:r w:rsidR="00B760F5">
        <w:rPr>
          <w:rFonts w:ascii="Times New Roman" w:hAnsi="Times New Roman"/>
          <w:szCs w:val="24"/>
        </w:rPr>
        <w:t>АО</w:t>
      </w:r>
      <w:r w:rsidR="003C34AB" w:rsidRPr="00A53F87">
        <w:rPr>
          <w:rFonts w:ascii="Times New Roman" w:hAnsi="Times New Roman"/>
          <w:szCs w:val="24"/>
        </w:rPr>
        <w:t xml:space="preserve"> «НЭСК» </w:t>
      </w:r>
      <w:r w:rsidR="001C4D4F" w:rsidRPr="00A53F87">
        <w:rPr>
          <w:rFonts w:ascii="Times New Roman" w:hAnsi="Times New Roman"/>
          <w:szCs w:val="24"/>
        </w:rPr>
        <w:t>Лукинова Лариса Александровна</w:t>
      </w:r>
      <w:r w:rsidR="003C34AB" w:rsidRPr="00A53F87">
        <w:rPr>
          <w:rFonts w:ascii="Times New Roman" w:hAnsi="Times New Roman"/>
          <w:szCs w:val="24"/>
        </w:rPr>
        <w:t>, т.: 8(86554)</w:t>
      </w:r>
      <w:r w:rsidR="001C4D4F" w:rsidRPr="00A53F87">
        <w:rPr>
          <w:rFonts w:ascii="Times New Roman" w:hAnsi="Times New Roman"/>
          <w:szCs w:val="24"/>
        </w:rPr>
        <w:t>3-06-12</w:t>
      </w:r>
      <w:r w:rsidR="003C34AB" w:rsidRPr="00A53F87">
        <w:rPr>
          <w:rFonts w:ascii="Times New Roman" w:hAnsi="Times New Roman"/>
          <w:szCs w:val="24"/>
        </w:rPr>
        <w:t xml:space="preserve">, e-mail: </w:t>
      </w:r>
      <w:hyperlink r:id="rId10" w:history="1">
        <w:r w:rsidR="003C34AB" w:rsidRPr="00A53F87">
          <w:rPr>
            <w:rFonts w:ascii="Times New Roman" w:hAnsi="Times New Roman"/>
            <w:szCs w:val="24"/>
          </w:rPr>
          <w:t>info@nevesk.ru</w:t>
        </w:r>
      </w:hyperlink>
      <w:r w:rsidR="003C34AB" w:rsidRPr="00A53F87">
        <w:rPr>
          <w:rFonts w:ascii="Times New Roman" w:hAnsi="Times New Roman"/>
          <w:szCs w:val="24"/>
        </w:rPr>
        <w:t>.</w:t>
      </w:r>
    </w:p>
    <w:p w:rsidR="004371DA" w:rsidRPr="00320FE9" w:rsidRDefault="004371DA" w:rsidP="00496E05">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По организационным вопросам обращаться к контактному лицу:</w:t>
      </w:r>
      <w:r w:rsidRPr="00A53F87">
        <w:rPr>
          <w:rFonts w:ascii="Times New Roman" w:hAnsi="Times New Roman"/>
          <w:szCs w:val="24"/>
        </w:rPr>
        <w:t xml:space="preserve"> специалист по закупкам </w:t>
      </w:r>
      <w:r w:rsidR="00B760F5">
        <w:rPr>
          <w:rFonts w:ascii="Times New Roman" w:hAnsi="Times New Roman"/>
          <w:szCs w:val="24"/>
        </w:rPr>
        <w:t>АО</w:t>
      </w:r>
      <w:r w:rsidRPr="00A53F87">
        <w:rPr>
          <w:rFonts w:ascii="Times New Roman" w:hAnsi="Times New Roman"/>
          <w:szCs w:val="24"/>
        </w:rPr>
        <w:t xml:space="preserve"> «НЭСК» </w:t>
      </w:r>
      <w:r w:rsidR="003C34AB" w:rsidRPr="00A53F87">
        <w:rPr>
          <w:rFonts w:ascii="Times New Roman" w:hAnsi="Times New Roman"/>
          <w:szCs w:val="24"/>
        </w:rPr>
        <w:t>Беспавлова Юлия Николаевна</w:t>
      </w:r>
      <w:r w:rsidR="00CD2FE7" w:rsidRPr="00A53F87">
        <w:rPr>
          <w:rFonts w:ascii="Times New Roman" w:hAnsi="Times New Roman"/>
          <w:szCs w:val="24"/>
        </w:rPr>
        <w:t xml:space="preserve">, </w:t>
      </w:r>
      <w:r w:rsidR="00BF05B5" w:rsidRPr="00A53F87">
        <w:rPr>
          <w:rFonts w:ascii="Times New Roman" w:hAnsi="Times New Roman"/>
          <w:szCs w:val="24"/>
        </w:rPr>
        <w:t xml:space="preserve">e-mail: </w:t>
      </w:r>
      <w:hyperlink r:id="rId11" w:history="1">
        <w:r w:rsidR="00BF05B5" w:rsidRPr="00A53F87">
          <w:rPr>
            <w:rFonts w:ascii="Times New Roman" w:hAnsi="Times New Roman"/>
            <w:szCs w:val="24"/>
          </w:rPr>
          <w:t>info@nevesk.ru</w:t>
        </w:r>
      </w:hyperlink>
      <w:r w:rsidR="00BF05B5" w:rsidRPr="00A53F87">
        <w:rPr>
          <w:rFonts w:ascii="Times New Roman" w:hAnsi="Times New Roman"/>
          <w:szCs w:val="24"/>
        </w:rPr>
        <w:t>; т.: 8(86554)9-54-52</w:t>
      </w:r>
      <w:r w:rsidRPr="00A53F87">
        <w:rPr>
          <w:rFonts w:ascii="Times New Roman" w:hAnsi="Times New Roman"/>
          <w:szCs w:val="24"/>
        </w:rPr>
        <w:t>.</w:t>
      </w:r>
    </w:p>
    <w:p w:rsidR="004371DA" w:rsidRPr="00E33C4E" w:rsidRDefault="004371DA" w:rsidP="00A35E94">
      <w:pPr>
        <w:pStyle w:val="aa"/>
        <w:tabs>
          <w:tab w:val="num" w:pos="1134"/>
        </w:tabs>
        <w:spacing w:line="276" w:lineRule="auto"/>
        <w:ind w:left="0" w:firstLine="567"/>
        <w:rPr>
          <w:rFonts w:ascii="Times New Roman" w:hAnsi="Times New Roman"/>
        </w:rPr>
      </w:pPr>
    </w:p>
    <w:p w:rsidR="004371DA" w:rsidRDefault="004371DA" w:rsidP="00A35E94">
      <w:pPr>
        <w:pStyle w:val="aa"/>
        <w:tabs>
          <w:tab w:val="num" w:pos="1134"/>
        </w:tabs>
        <w:spacing w:line="276" w:lineRule="auto"/>
        <w:ind w:left="0" w:firstLine="567"/>
        <w:rPr>
          <w:rFonts w:ascii="Times New Roman" w:hAnsi="Times New Roman"/>
        </w:rPr>
      </w:pPr>
    </w:p>
    <w:p w:rsidR="0015292D" w:rsidRDefault="0015292D" w:rsidP="00A35E94">
      <w:pPr>
        <w:pStyle w:val="aa"/>
        <w:tabs>
          <w:tab w:val="num" w:pos="1134"/>
        </w:tabs>
        <w:spacing w:line="276" w:lineRule="auto"/>
        <w:ind w:left="0" w:firstLine="567"/>
        <w:rPr>
          <w:rFonts w:ascii="Times New Roman" w:hAnsi="Times New Roman"/>
        </w:rPr>
      </w:pPr>
    </w:p>
    <w:p w:rsidR="0015292D" w:rsidRPr="00E33C4E" w:rsidRDefault="0015292D" w:rsidP="00A35E94">
      <w:pPr>
        <w:pStyle w:val="aa"/>
        <w:tabs>
          <w:tab w:val="num" w:pos="1134"/>
        </w:tabs>
        <w:spacing w:line="276" w:lineRule="auto"/>
        <w:ind w:left="0" w:firstLine="567"/>
        <w:rPr>
          <w:rFonts w:ascii="Times New Roman" w:hAnsi="Times New Roman"/>
        </w:rPr>
      </w:pPr>
    </w:p>
    <w:p w:rsidR="004371DA" w:rsidRDefault="004371DA"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4371DA" w:rsidRPr="003B6E47" w:rsidRDefault="004371DA" w:rsidP="00C14468">
      <w:pPr>
        <w:pStyle w:val="a0"/>
        <w:numPr>
          <w:ilvl w:val="0"/>
          <w:numId w:val="2"/>
        </w:numPr>
        <w:spacing w:before="0" w:after="240"/>
        <w:ind w:left="142" w:firstLine="425"/>
        <w:rPr>
          <w:rStyle w:val="12"/>
          <w:sz w:val="24"/>
        </w:rPr>
      </w:pPr>
      <w:r w:rsidRPr="003B6E47">
        <w:rPr>
          <w:rStyle w:val="12"/>
          <w:sz w:val="24"/>
          <w:szCs w:val="28"/>
        </w:rPr>
        <w:lastRenderedPageBreak/>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371DA" w:rsidRPr="00E74A52" w:rsidRDefault="004371DA" w:rsidP="00CF2131">
      <w:pPr>
        <w:pStyle w:val="a0"/>
        <w:numPr>
          <w:ilvl w:val="0"/>
          <w:numId w:val="0"/>
        </w:numPr>
        <w:spacing w:before="0" w:after="0" w:line="276" w:lineRule="auto"/>
        <w:ind w:left="567"/>
        <w:jc w:val="both"/>
      </w:pPr>
      <w:r w:rsidRPr="00183C16">
        <w:rPr>
          <w:rStyle w:val="12"/>
          <w:sz w:val="24"/>
          <w:szCs w:val="28"/>
        </w:rPr>
        <w:t>1</w:t>
      </w:r>
      <w:r w:rsidRPr="00E74A52">
        <w:rPr>
          <w:rStyle w:val="12"/>
          <w:sz w:val="24"/>
          <w:szCs w:val="28"/>
        </w:rPr>
        <w:t xml:space="preserve">.1. Требования к </w:t>
      </w:r>
      <w:r w:rsidR="003B6E47">
        <w:rPr>
          <w:rStyle w:val="12"/>
          <w:sz w:val="24"/>
          <w:szCs w:val="28"/>
        </w:rPr>
        <w:t>поставляемому товару (выполняемым</w:t>
      </w:r>
      <w:r w:rsidRPr="00E74A52">
        <w:rPr>
          <w:rStyle w:val="12"/>
          <w:sz w:val="24"/>
          <w:szCs w:val="28"/>
        </w:rPr>
        <w:t xml:space="preserve"> рабо</w:t>
      </w:r>
      <w:r w:rsidR="003B6E47">
        <w:rPr>
          <w:rStyle w:val="12"/>
          <w:sz w:val="24"/>
          <w:szCs w:val="28"/>
        </w:rPr>
        <w:t xml:space="preserve">там, оказываемым услугам) </w:t>
      </w:r>
      <w:r w:rsidRPr="00E74A52">
        <w:rPr>
          <w:rStyle w:val="12"/>
          <w:sz w:val="24"/>
          <w:szCs w:val="28"/>
        </w:rPr>
        <w:t xml:space="preserve">и условиям </w:t>
      </w:r>
      <w:r w:rsidR="003B6E47">
        <w:rPr>
          <w:rStyle w:val="12"/>
          <w:sz w:val="24"/>
          <w:szCs w:val="28"/>
        </w:rPr>
        <w:t>поставки товара (</w:t>
      </w:r>
      <w:r w:rsidRPr="00E74A52">
        <w:rPr>
          <w:rStyle w:val="12"/>
          <w:sz w:val="24"/>
          <w:szCs w:val="28"/>
        </w:rPr>
        <w:t>выполнения работ</w:t>
      </w:r>
      <w:r w:rsidR="003B6E47">
        <w:rPr>
          <w:rStyle w:val="12"/>
          <w:sz w:val="24"/>
          <w:szCs w:val="28"/>
        </w:rPr>
        <w:t>, оказания услуг)</w:t>
      </w:r>
      <w:r w:rsidRPr="00E74A52">
        <w:rPr>
          <w:rStyle w:val="12"/>
          <w:sz w:val="24"/>
          <w:szCs w:val="28"/>
        </w:rPr>
        <w:t>:</w:t>
      </w:r>
    </w:p>
    <w:p w:rsidR="00E03759" w:rsidRDefault="00E03759" w:rsidP="00B05D91">
      <w:pPr>
        <w:spacing w:after="0"/>
        <w:ind w:firstLine="567"/>
        <w:jc w:val="both"/>
        <w:rPr>
          <w:rFonts w:ascii="Times New Roman" w:hAnsi="Times New Roman"/>
          <w:sz w:val="24"/>
          <w:szCs w:val="24"/>
        </w:rPr>
      </w:pPr>
    </w:p>
    <w:p w:rsidR="00A24565" w:rsidRDefault="0030008E" w:rsidP="00475C3F">
      <w:pPr>
        <w:numPr>
          <w:ilvl w:val="2"/>
          <w:numId w:val="11"/>
        </w:numPr>
        <w:spacing w:after="0" w:line="240" w:lineRule="auto"/>
        <w:jc w:val="both"/>
        <w:rPr>
          <w:rFonts w:ascii="Times New Roman" w:hAnsi="Times New Roman"/>
          <w:sz w:val="24"/>
          <w:szCs w:val="24"/>
        </w:rPr>
      </w:pPr>
      <w:r w:rsidRPr="00AE28B7">
        <w:rPr>
          <w:rFonts w:ascii="Times New Roman" w:hAnsi="Times New Roman"/>
          <w:sz w:val="24"/>
          <w:szCs w:val="24"/>
        </w:rPr>
        <w:t xml:space="preserve">По результатам Запроса предложений </w:t>
      </w:r>
      <w:r w:rsidR="008900EB">
        <w:rPr>
          <w:rFonts w:ascii="Times New Roman" w:hAnsi="Times New Roman"/>
          <w:sz w:val="24"/>
          <w:szCs w:val="24"/>
        </w:rPr>
        <w:t>Заказчик/Лизингополучатель</w:t>
      </w:r>
      <w:r w:rsidRPr="00AE28B7">
        <w:rPr>
          <w:rFonts w:ascii="Times New Roman" w:hAnsi="Times New Roman"/>
          <w:sz w:val="24"/>
          <w:szCs w:val="24"/>
        </w:rPr>
        <w:t xml:space="preserve"> намерен заключить Договор</w:t>
      </w:r>
      <w:r>
        <w:rPr>
          <w:rFonts w:ascii="Times New Roman" w:hAnsi="Times New Roman"/>
          <w:sz w:val="24"/>
          <w:szCs w:val="24"/>
        </w:rPr>
        <w:t xml:space="preserve"> </w:t>
      </w:r>
      <w:r w:rsidRPr="00863115">
        <w:rPr>
          <w:rFonts w:ascii="Times New Roman" w:hAnsi="Times New Roman"/>
          <w:sz w:val="24"/>
          <w:szCs w:val="24"/>
        </w:rPr>
        <w:t xml:space="preserve">финансовой аренды (лизинга) </w:t>
      </w:r>
      <w:r w:rsidR="0077669B">
        <w:rPr>
          <w:rFonts w:ascii="Times New Roman" w:hAnsi="Times New Roman"/>
          <w:b/>
          <w:sz w:val="24"/>
          <w:szCs w:val="24"/>
        </w:rPr>
        <w:t>т</w:t>
      </w:r>
      <w:r w:rsidR="0077669B" w:rsidRPr="0077669B">
        <w:rPr>
          <w:rFonts w:ascii="Times New Roman" w:hAnsi="Times New Roman"/>
          <w:b/>
          <w:sz w:val="24"/>
          <w:szCs w:val="24"/>
        </w:rPr>
        <w:t>рактор</w:t>
      </w:r>
      <w:r w:rsidR="0077669B">
        <w:rPr>
          <w:rFonts w:ascii="Times New Roman" w:hAnsi="Times New Roman"/>
          <w:b/>
          <w:sz w:val="24"/>
          <w:szCs w:val="24"/>
        </w:rPr>
        <w:t xml:space="preserve">а </w:t>
      </w:r>
      <w:r w:rsidR="0077669B" w:rsidRPr="0077669B">
        <w:rPr>
          <w:rFonts w:ascii="Times New Roman" w:hAnsi="Times New Roman"/>
          <w:b/>
          <w:sz w:val="24"/>
          <w:szCs w:val="24"/>
        </w:rPr>
        <w:t>«Беларус-80.1»</w:t>
      </w:r>
      <w:r w:rsidR="00587A31">
        <w:rPr>
          <w:rFonts w:ascii="Times New Roman" w:hAnsi="Times New Roman"/>
          <w:b/>
          <w:sz w:val="24"/>
          <w:szCs w:val="24"/>
        </w:rPr>
        <w:t xml:space="preserve"> </w:t>
      </w:r>
      <w:r w:rsidR="00697BA0" w:rsidRPr="008B60CB">
        <w:rPr>
          <w:rFonts w:ascii="Times New Roman" w:hAnsi="Times New Roman"/>
          <w:sz w:val="24"/>
          <w:szCs w:val="24"/>
        </w:rPr>
        <w:t>на следующих условиях:</w:t>
      </w:r>
    </w:p>
    <w:p w:rsidR="0020622D" w:rsidRPr="008B60CB" w:rsidRDefault="0020622D" w:rsidP="0020622D">
      <w:pPr>
        <w:spacing w:after="0" w:line="240" w:lineRule="auto"/>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92192" w:rsidRPr="008B60CB" w:rsidTr="007205A2">
        <w:tc>
          <w:tcPr>
            <w:tcW w:w="9394" w:type="dxa"/>
            <w:gridSpan w:val="2"/>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Условия лизингового финансирования</w:t>
            </w:r>
          </w:p>
        </w:tc>
      </w:tr>
      <w:tr w:rsidR="00F92192" w:rsidTr="007205A2">
        <w:tc>
          <w:tcPr>
            <w:tcW w:w="4689" w:type="dxa"/>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Авансовый платеж</w:t>
            </w:r>
          </w:p>
        </w:tc>
        <w:tc>
          <w:tcPr>
            <w:tcW w:w="4705" w:type="dxa"/>
            <w:shd w:val="clear" w:color="auto" w:fill="auto"/>
          </w:tcPr>
          <w:p w:rsidR="00F92192" w:rsidRPr="007205A2" w:rsidRDefault="00B14983" w:rsidP="0020622D">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w:t>
            </w:r>
            <w:r w:rsidRPr="004E065E">
              <w:rPr>
                <w:rFonts w:ascii="Times New Roman" w:hAnsi="Times New Roman"/>
                <w:sz w:val="24"/>
                <w:szCs w:val="24"/>
              </w:rPr>
              <w:t xml:space="preserve">более </w:t>
            </w:r>
            <w:r w:rsidR="0020622D" w:rsidRPr="004E065E">
              <w:rPr>
                <w:rFonts w:ascii="Times New Roman" w:hAnsi="Times New Roman"/>
                <w:sz w:val="24"/>
                <w:szCs w:val="24"/>
              </w:rPr>
              <w:t>30</w:t>
            </w:r>
            <w:r w:rsidR="00F92192" w:rsidRPr="004E065E">
              <w:rPr>
                <w:rFonts w:ascii="Times New Roman" w:hAnsi="Times New Roman"/>
                <w:sz w:val="24"/>
                <w:szCs w:val="24"/>
              </w:rPr>
              <w:t>%</w:t>
            </w:r>
            <w:r w:rsidR="00F92192" w:rsidRPr="008B60CB">
              <w:rPr>
                <w:rFonts w:ascii="Times New Roman" w:hAnsi="Times New Roman"/>
                <w:sz w:val="24"/>
                <w:szCs w:val="24"/>
              </w:rPr>
              <w:t xml:space="preserve"> </w:t>
            </w:r>
            <w:r w:rsidR="00CA5370" w:rsidRPr="008B60CB">
              <w:rPr>
                <w:rFonts w:ascii="Times New Roman" w:hAnsi="Times New Roman"/>
                <w:sz w:val="24"/>
                <w:szCs w:val="24"/>
              </w:rPr>
              <w:t>от суммы лизинговых платежей</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Срок лизинга</w:t>
            </w:r>
          </w:p>
        </w:tc>
        <w:tc>
          <w:tcPr>
            <w:tcW w:w="4705" w:type="dxa"/>
            <w:shd w:val="clear" w:color="auto" w:fill="auto"/>
          </w:tcPr>
          <w:p w:rsidR="00697BA0" w:rsidRPr="007205A2" w:rsidRDefault="00B14983" w:rsidP="007205A2">
            <w:pPr>
              <w:spacing w:after="0" w:line="240" w:lineRule="auto"/>
              <w:jc w:val="both"/>
              <w:rPr>
                <w:rFonts w:ascii="Times New Roman" w:hAnsi="Times New Roman"/>
                <w:sz w:val="24"/>
                <w:szCs w:val="24"/>
              </w:rPr>
            </w:pPr>
            <w:r w:rsidRPr="007205A2">
              <w:rPr>
                <w:rFonts w:ascii="Times New Roman" w:hAnsi="Times New Roman"/>
                <w:sz w:val="24"/>
                <w:szCs w:val="24"/>
              </w:rPr>
              <w:t xml:space="preserve">Не более </w:t>
            </w:r>
            <w:r w:rsidR="00697BA0" w:rsidRPr="007205A2">
              <w:rPr>
                <w:rFonts w:ascii="Times New Roman" w:hAnsi="Times New Roman"/>
                <w:sz w:val="24"/>
                <w:szCs w:val="24"/>
              </w:rPr>
              <w:t>12 месяцев</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Вид лизинговых платежей</w:t>
            </w:r>
          </w:p>
        </w:tc>
        <w:tc>
          <w:tcPr>
            <w:tcW w:w="4705" w:type="dxa"/>
            <w:shd w:val="clear" w:color="auto" w:fill="auto"/>
          </w:tcPr>
          <w:p w:rsidR="00697BA0" w:rsidRPr="004E065E" w:rsidRDefault="00697BA0" w:rsidP="007205A2">
            <w:pPr>
              <w:spacing w:after="0" w:line="240" w:lineRule="auto"/>
              <w:jc w:val="both"/>
              <w:rPr>
                <w:rFonts w:ascii="Times New Roman" w:hAnsi="Times New Roman"/>
                <w:sz w:val="24"/>
                <w:szCs w:val="24"/>
              </w:rPr>
            </w:pPr>
            <w:r w:rsidRPr="004E065E">
              <w:rPr>
                <w:rFonts w:ascii="Times New Roman" w:hAnsi="Times New Roman"/>
                <w:sz w:val="24"/>
                <w:szCs w:val="24"/>
              </w:rPr>
              <w:t>Равные (аннуитет)</w:t>
            </w:r>
            <w:r w:rsidR="008B60CB" w:rsidRPr="004E065E">
              <w:rPr>
                <w:rFonts w:cs="Arial"/>
                <w:color w:val="1F497D"/>
              </w:rPr>
              <w:t xml:space="preserve"> </w:t>
            </w:r>
            <w:r w:rsidR="008E1872" w:rsidRPr="004E065E">
              <w:rPr>
                <w:rFonts w:cs="Arial"/>
                <w:color w:val="1F497D"/>
              </w:rPr>
              <w:t xml:space="preserve">- </w:t>
            </w:r>
            <w:r w:rsidR="008B60CB" w:rsidRPr="004E065E">
              <w:rPr>
                <w:rFonts w:ascii="Times New Roman" w:hAnsi="Times New Roman"/>
                <w:sz w:val="24"/>
                <w:szCs w:val="24"/>
              </w:rPr>
              <w:t>не менее 10 равных и не более 2 технических платежей</w:t>
            </w:r>
            <w:r w:rsidR="008E1872" w:rsidRPr="004E065E">
              <w:rPr>
                <w:rFonts w:ascii="Times New Roman" w:hAnsi="Times New Roman"/>
                <w:sz w:val="24"/>
                <w:szCs w:val="24"/>
              </w:rPr>
              <w:t>.</w:t>
            </w:r>
          </w:p>
        </w:tc>
      </w:tr>
      <w:tr w:rsidR="00697BA0" w:rsidTr="007205A2">
        <w:tc>
          <w:tcPr>
            <w:tcW w:w="4689" w:type="dxa"/>
            <w:shd w:val="clear" w:color="auto" w:fill="auto"/>
          </w:tcPr>
          <w:p w:rsidR="00697BA0" w:rsidRPr="007205A2" w:rsidRDefault="00F92192" w:rsidP="008B60CB">
            <w:pPr>
              <w:spacing w:after="0" w:line="240" w:lineRule="auto"/>
              <w:jc w:val="both"/>
              <w:rPr>
                <w:rFonts w:ascii="Times New Roman" w:hAnsi="Times New Roman"/>
                <w:sz w:val="24"/>
                <w:szCs w:val="24"/>
              </w:rPr>
            </w:pPr>
            <w:r w:rsidRPr="007205A2">
              <w:rPr>
                <w:rFonts w:ascii="Times New Roman" w:hAnsi="Times New Roman"/>
                <w:sz w:val="24"/>
                <w:szCs w:val="24"/>
              </w:rPr>
              <w:t xml:space="preserve">Сумма </w:t>
            </w:r>
            <w:r w:rsidR="008B60CB">
              <w:rPr>
                <w:rFonts w:ascii="Times New Roman" w:hAnsi="Times New Roman"/>
                <w:sz w:val="24"/>
                <w:szCs w:val="24"/>
              </w:rPr>
              <w:t xml:space="preserve">всех затрат по </w:t>
            </w:r>
            <w:r w:rsidRPr="007205A2">
              <w:rPr>
                <w:rFonts w:ascii="Times New Roman" w:hAnsi="Times New Roman"/>
                <w:sz w:val="24"/>
                <w:szCs w:val="24"/>
              </w:rPr>
              <w:t>лизинг</w:t>
            </w:r>
            <w:r w:rsidR="008B60CB">
              <w:rPr>
                <w:rFonts w:ascii="Times New Roman" w:hAnsi="Times New Roman"/>
                <w:sz w:val="24"/>
                <w:szCs w:val="24"/>
              </w:rPr>
              <w:t>у</w:t>
            </w:r>
            <w:r w:rsidRPr="007205A2">
              <w:rPr>
                <w:rFonts w:ascii="Times New Roman" w:hAnsi="Times New Roman"/>
                <w:sz w:val="24"/>
                <w:szCs w:val="24"/>
              </w:rPr>
              <w:t xml:space="preserve"> </w:t>
            </w:r>
          </w:p>
        </w:tc>
        <w:tc>
          <w:tcPr>
            <w:tcW w:w="4705" w:type="dxa"/>
            <w:shd w:val="clear" w:color="auto" w:fill="auto"/>
          </w:tcPr>
          <w:p w:rsidR="00697BA0" w:rsidRPr="004E065E" w:rsidRDefault="00B14983" w:rsidP="0077669B">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77669B">
              <w:rPr>
                <w:rFonts w:ascii="Times New Roman" w:hAnsi="Times New Roman"/>
                <w:sz w:val="24"/>
                <w:szCs w:val="24"/>
              </w:rPr>
              <w:t>1 204 563,48</w:t>
            </w:r>
            <w:r w:rsidR="00E81EFE" w:rsidRPr="004E065E">
              <w:rPr>
                <w:rFonts w:ascii="Times New Roman" w:hAnsi="Times New Roman"/>
                <w:szCs w:val="24"/>
              </w:rPr>
              <w:t xml:space="preserve"> </w:t>
            </w:r>
            <w:r w:rsidR="00F92192" w:rsidRPr="004E065E">
              <w:rPr>
                <w:rFonts w:ascii="Times New Roman" w:hAnsi="Times New Roman"/>
                <w:sz w:val="24"/>
                <w:szCs w:val="24"/>
              </w:rPr>
              <w:t>руб., в т.ч. НДС</w:t>
            </w:r>
            <w:r w:rsidR="000118D4">
              <w:rPr>
                <w:rFonts w:ascii="Times New Roman" w:hAnsi="Times New Roman"/>
                <w:sz w:val="24"/>
                <w:szCs w:val="24"/>
              </w:rPr>
              <w:t>, в том числе</w:t>
            </w:r>
          </w:p>
        </w:tc>
      </w:tr>
      <w:tr w:rsidR="00CA5370" w:rsidTr="007205A2">
        <w:tc>
          <w:tcPr>
            <w:tcW w:w="4689" w:type="dxa"/>
            <w:shd w:val="clear" w:color="auto" w:fill="auto"/>
          </w:tcPr>
          <w:p w:rsidR="00CA5370" w:rsidRPr="00566A9C" w:rsidRDefault="00CA5370" w:rsidP="007205A2">
            <w:pPr>
              <w:spacing w:after="0" w:line="240" w:lineRule="auto"/>
              <w:jc w:val="both"/>
              <w:rPr>
                <w:rFonts w:ascii="Times New Roman" w:hAnsi="Times New Roman"/>
                <w:sz w:val="24"/>
                <w:szCs w:val="24"/>
              </w:rPr>
            </w:pPr>
            <w:r w:rsidRPr="00566A9C">
              <w:rPr>
                <w:rFonts w:ascii="Times New Roman" w:hAnsi="Times New Roman"/>
                <w:sz w:val="24"/>
                <w:szCs w:val="24"/>
              </w:rPr>
              <w:t>Лизинговые платежи</w:t>
            </w:r>
            <w:r w:rsidR="008E1872">
              <w:rPr>
                <w:rFonts w:ascii="Times New Roman" w:hAnsi="Times New Roman"/>
                <w:sz w:val="24"/>
                <w:szCs w:val="24"/>
              </w:rPr>
              <w:t>, с учетом авансового платежа</w:t>
            </w:r>
          </w:p>
        </w:tc>
        <w:tc>
          <w:tcPr>
            <w:tcW w:w="4705" w:type="dxa"/>
            <w:shd w:val="clear" w:color="auto" w:fill="auto"/>
          </w:tcPr>
          <w:p w:rsidR="00CA5370" w:rsidRPr="004E065E" w:rsidRDefault="00CA5370" w:rsidP="0077669B">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77669B">
              <w:rPr>
                <w:rFonts w:ascii="Times New Roman" w:hAnsi="Times New Roman"/>
                <w:sz w:val="24"/>
                <w:szCs w:val="24"/>
              </w:rPr>
              <w:t>1 183 563.48</w:t>
            </w:r>
            <w:r w:rsidR="000118D4">
              <w:rPr>
                <w:rFonts w:ascii="Times New Roman" w:hAnsi="Times New Roman"/>
                <w:sz w:val="24"/>
                <w:szCs w:val="24"/>
              </w:rPr>
              <w:t xml:space="preserve"> </w:t>
            </w:r>
            <w:r w:rsidRPr="004E065E">
              <w:rPr>
                <w:rFonts w:ascii="Times New Roman" w:hAnsi="Times New Roman"/>
                <w:sz w:val="24"/>
                <w:szCs w:val="24"/>
              </w:rPr>
              <w:t>руб., в т.ч. НДС</w:t>
            </w:r>
          </w:p>
        </w:tc>
      </w:tr>
      <w:tr w:rsidR="00697BA0" w:rsidTr="007205A2">
        <w:tc>
          <w:tcPr>
            <w:tcW w:w="4689" w:type="dxa"/>
            <w:shd w:val="clear" w:color="auto" w:fill="auto"/>
          </w:tcPr>
          <w:p w:rsidR="00697BA0"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Комиссионный сбор</w:t>
            </w:r>
          </w:p>
        </w:tc>
        <w:tc>
          <w:tcPr>
            <w:tcW w:w="4705" w:type="dxa"/>
            <w:shd w:val="clear" w:color="auto" w:fill="auto"/>
          </w:tcPr>
          <w:p w:rsidR="00697BA0" w:rsidRPr="004E065E" w:rsidRDefault="00B14983" w:rsidP="0020622D">
            <w:pPr>
              <w:spacing w:after="0" w:line="240" w:lineRule="auto"/>
              <w:jc w:val="both"/>
              <w:rPr>
                <w:rFonts w:ascii="Times New Roman" w:hAnsi="Times New Roman"/>
                <w:sz w:val="24"/>
                <w:szCs w:val="24"/>
              </w:rPr>
            </w:pPr>
            <w:r w:rsidRPr="004E065E">
              <w:rPr>
                <w:rFonts w:ascii="Times New Roman" w:hAnsi="Times New Roman"/>
                <w:sz w:val="24"/>
                <w:szCs w:val="24"/>
              </w:rPr>
              <w:t>Не более</w:t>
            </w:r>
            <w:r w:rsidR="00F92192" w:rsidRPr="004E065E">
              <w:rPr>
                <w:rFonts w:ascii="Times New Roman" w:hAnsi="Times New Roman"/>
                <w:sz w:val="24"/>
                <w:szCs w:val="24"/>
              </w:rPr>
              <w:t xml:space="preserve"> </w:t>
            </w:r>
            <w:r w:rsidR="0020622D" w:rsidRPr="004E065E">
              <w:rPr>
                <w:rFonts w:ascii="Times New Roman" w:hAnsi="Times New Roman"/>
                <w:sz w:val="24"/>
                <w:szCs w:val="24"/>
              </w:rPr>
              <w:t>2</w:t>
            </w:r>
            <w:r w:rsidR="00F92192" w:rsidRPr="004E065E">
              <w:rPr>
                <w:rFonts w:ascii="Times New Roman" w:hAnsi="Times New Roman"/>
                <w:sz w:val="24"/>
                <w:szCs w:val="24"/>
              </w:rPr>
              <w:t>0 000,00 руб., в</w:t>
            </w:r>
            <w:r w:rsidR="00FB4D9E" w:rsidRPr="004E065E">
              <w:rPr>
                <w:rFonts w:ascii="Times New Roman" w:hAnsi="Times New Roman"/>
                <w:sz w:val="24"/>
                <w:szCs w:val="24"/>
              </w:rPr>
              <w:t xml:space="preserve"> </w:t>
            </w:r>
            <w:r w:rsidR="00F92192" w:rsidRPr="004E065E">
              <w:rPr>
                <w:rFonts w:ascii="Times New Roman" w:hAnsi="Times New Roman"/>
                <w:sz w:val="24"/>
                <w:szCs w:val="24"/>
              </w:rPr>
              <w:t xml:space="preserve">т.ч.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Выкупной платеж</w:t>
            </w:r>
          </w:p>
        </w:tc>
        <w:tc>
          <w:tcPr>
            <w:tcW w:w="4705" w:type="dxa"/>
            <w:shd w:val="clear" w:color="auto" w:fill="auto"/>
          </w:tcPr>
          <w:p w:rsidR="00F92192" w:rsidRPr="008B60CB" w:rsidRDefault="00B14983" w:rsidP="008B60CB">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F92192" w:rsidRPr="008B60CB">
              <w:rPr>
                <w:rFonts w:ascii="Times New Roman" w:hAnsi="Times New Roman"/>
                <w:sz w:val="24"/>
                <w:szCs w:val="24"/>
              </w:rPr>
              <w:t xml:space="preserve">1 000,00 руб., в т. 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Балансодержатель</w:t>
            </w:r>
          </w:p>
        </w:tc>
        <w:tc>
          <w:tcPr>
            <w:tcW w:w="4705" w:type="dxa"/>
            <w:shd w:val="clear" w:color="auto" w:fill="auto"/>
          </w:tcPr>
          <w:p w:rsidR="00F92192" w:rsidRPr="008B60CB" w:rsidRDefault="00FB4D9E" w:rsidP="007205A2">
            <w:pPr>
              <w:spacing w:after="0" w:line="240" w:lineRule="auto"/>
              <w:jc w:val="both"/>
              <w:rPr>
                <w:rFonts w:ascii="Times New Roman" w:hAnsi="Times New Roman"/>
                <w:sz w:val="24"/>
                <w:szCs w:val="24"/>
              </w:rPr>
            </w:pPr>
            <w:r w:rsidRPr="008B60CB">
              <w:rPr>
                <w:rFonts w:ascii="Times New Roman" w:hAnsi="Times New Roman"/>
                <w:sz w:val="24"/>
                <w:szCs w:val="24"/>
              </w:rPr>
              <w:t>Л</w:t>
            </w:r>
            <w:r w:rsidR="00F92192" w:rsidRPr="008B60CB">
              <w:rPr>
                <w:rFonts w:ascii="Times New Roman" w:hAnsi="Times New Roman"/>
                <w:sz w:val="24"/>
                <w:szCs w:val="24"/>
              </w:rPr>
              <w:t>изингополучатель</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Регистрация ТС</w:t>
            </w:r>
            <w:r w:rsidR="00B82A58" w:rsidRPr="00566A9C">
              <w:rPr>
                <w:rFonts w:ascii="Times New Roman" w:hAnsi="Times New Roman"/>
                <w:sz w:val="24"/>
                <w:szCs w:val="24"/>
              </w:rPr>
              <w:t xml:space="preserve"> в ГИБДД</w:t>
            </w:r>
          </w:p>
        </w:tc>
        <w:tc>
          <w:tcPr>
            <w:tcW w:w="4705" w:type="dxa"/>
            <w:shd w:val="clear" w:color="auto" w:fill="auto"/>
          </w:tcPr>
          <w:p w:rsidR="00F92192" w:rsidRPr="008B60CB" w:rsidRDefault="00CA5370"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На </w:t>
            </w:r>
            <w:r w:rsidR="00FB4D9E" w:rsidRPr="008B60CB">
              <w:rPr>
                <w:rFonts w:ascii="Times New Roman" w:hAnsi="Times New Roman"/>
                <w:sz w:val="24"/>
                <w:szCs w:val="24"/>
              </w:rPr>
              <w:t>Л</w:t>
            </w:r>
            <w:r w:rsidR="00F92192" w:rsidRPr="008B60CB">
              <w:rPr>
                <w:rFonts w:ascii="Times New Roman" w:hAnsi="Times New Roman"/>
                <w:sz w:val="24"/>
                <w:szCs w:val="24"/>
              </w:rPr>
              <w:t>изингополучател</w:t>
            </w:r>
            <w:r w:rsidRPr="008B60CB">
              <w:rPr>
                <w:rFonts w:ascii="Times New Roman" w:hAnsi="Times New Roman"/>
                <w:sz w:val="24"/>
                <w:szCs w:val="24"/>
              </w:rPr>
              <w:t>я</w:t>
            </w:r>
          </w:p>
        </w:tc>
      </w:tr>
      <w:tr w:rsidR="00567591" w:rsidTr="007205A2">
        <w:tc>
          <w:tcPr>
            <w:tcW w:w="9394" w:type="dxa"/>
            <w:gridSpan w:val="2"/>
            <w:shd w:val="clear" w:color="auto" w:fill="auto"/>
          </w:tcPr>
          <w:p w:rsidR="00567591" w:rsidRPr="008B60CB" w:rsidRDefault="00567591"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Страхование </w:t>
            </w:r>
          </w:p>
        </w:tc>
      </w:tr>
      <w:tr w:rsidR="00567591" w:rsidTr="007205A2">
        <w:tc>
          <w:tcPr>
            <w:tcW w:w="4689" w:type="dxa"/>
            <w:shd w:val="clear" w:color="auto" w:fill="auto"/>
          </w:tcPr>
          <w:p w:rsidR="00567591" w:rsidRPr="007205A2" w:rsidRDefault="00567591" w:rsidP="007205A2">
            <w:pPr>
              <w:spacing w:after="0" w:line="240" w:lineRule="auto"/>
              <w:jc w:val="both"/>
              <w:rPr>
                <w:rFonts w:ascii="Times New Roman" w:hAnsi="Times New Roman"/>
                <w:sz w:val="24"/>
                <w:szCs w:val="24"/>
              </w:rPr>
            </w:pPr>
            <w:r w:rsidRPr="007205A2">
              <w:rPr>
                <w:rFonts w:ascii="Times New Roman" w:hAnsi="Times New Roman"/>
                <w:sz w:val="24"/>
                <w:szCs w:val="24"/>
              </w:rPr>
              <w:t>Страховщик</w:t>
            </w:r>
          </w:p>
        </w:tc>
        <w:tc>
          <w:tcPr>
            <w:tcW w:w="4705" w:type="dxa"/>
            <w:shd w:val="clear" w:color="auto" w:fill="auto"/>
          </w:tcPr>
          <w:p w:rsidR="00567591" w:rsidRPr="007205A2" w:rsidRDefault="00CC0CD8" w:rsidP="008B60CB">
            <w:pPr>
              <w:spacing w:after="0" w:line="240" w:lineRule="auto"/>
              <w:rPr>
                <w:rFonts w:ascii="Times New Roman" w:hAnsi="Times New Roman"/>
                <w:sz w:val="24"/>
                <w:szCs w:val="24"/>
              </w:rPr>
            </w:pPr>
            <w:r w:rsidRPr="007205A2">
              <w:rPr>
                <w:rFonts w:ascii="Times New Roman" w:hAnsi="Times New Roman"/>
                <w:sz w:val="24"/>
                <w:szCs w:val="24"/>
              </w:rPr>
              <w:t>Выбирает Заказчик/Лизингополучатель и согласовывает с Участником/Лизингодателем</w:t>
            </w:r>
          </w:p>
        </w:tc>
      </w:tr>
      <w:tr w:rsidR="00CC0CD8" w:rsidTr="007205A2">
        <w:tc>
          <w:tcPr>
            <w:tcW w:w="4689" w:type="dxa"/>
            <w:shd w:val="clear" w:color="auto" w:fill="auto"/>
          </w:tcPr>
          <w:p w:rsidR="00CC0CD8" w:rsidRPr="007205A2" w:rsidRDefault="00CC0CD8" w:rsidP="00CC0CD8">
            <w:pPr>
              <w:spacing w:after="0" w:line="240" w:lineRule="auto"/>
              <w:jc w:val="both"/>
              <w:rPr>
                <w:rFonts w:ascii="Times New Roman" w:hAnsi="Times New Roman"/>
                <w:sz w:val="24"/>
                <w:szCs w:val="24"/>
              </w:rPr>
            </w:pPr>
            <w:r w:rsidRPr="007205A2">
              <w:rPr>
                <w:rFonts w:ascii="Times New Roman" w:hAnsi="Times New Roman"/>
                <w:sz w:val="24"/>
                <w:szCs w:val="24"/>
              </w:rPr>
              <w:t>1. КАСКО+ДСАГО</w:t>
            </w:r>
          </w:p>
        </w:tc>
        <w:tc>
          <w:tcPr>
            <w:tcW w:w="4705" w:type="dxa"/>
            <w:shd w:val="clear" w:color="auto" w:fill="auto"/>
          </w:tcPr>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Страхователем является Лизингодатель.</w:t>
            </w:r>
          </w:p>
          <w:p w:rsidR="00CC0CD8" w:rsidRPr="007205A2" w:rsidRDefault="00CC0CD8" w:rsidP="00CC0CD8">
            <w:pPr>
              <w:spacing w:after="0" w:line="240" w:lineRule="auto"/>
              <w:jc w:val="both"/>
              <w:rPr>
                <w:rFonts w:ascii="Times New Roman" w:hAnsi="Times New Roman"/>
                <w:sz w:val="24"/>
                <w:szCs w:val="24"/>
                <w:highlight w:val="cyan"/>
              </w:rPr>
            </w:pPr>
            <w:r w:rsidRPr="008B60CB">
              <w:rPr>
                <w:rFonts w:ascii="Times New Roman" w:hAnsi="Times New Roman"/>
                <w:sz w:val="24"/>
                <w:szCs w:val="24"/>
              </w:rPr>
              <w:t>Плательщиком страховой премии  является Лизингополучатель.</w:t>
            </w:r>
          </w:p>
        </w:tc>
      </w:tr>
      <w:tr w:rsidR="00CC0CD8" w:rsidTr="0065620D">
        <w:tc>
          <w:tcPr>
            <w:tcW w:w="9394" w:type="dxa"/>
            <w:gridSpan w:val="2"/>
            <w:shd w:val="clear" w:color="auto" w:fill="auto"/>
          </w:tcPr>
          <w:p w:rsidR="00CC0CD8" w:rsidRPr="008B60CB" w:rsidRDefault="00CC0CD8" w:rsidP="00CC0CD8">
            <w:pPr>
              <w:spacing w:after="0" w:line="240" w:lineRule="auto"/>
              <w:jc w:val="both"/>
              <w:rPr>
                <w:rFonts w:ascii="Times New Roman" w:hAnsi="Times New Roman"/>
                <w:sz w:val="24"/>
                <w:szCs w:val="24"/>
              </w:rPr>
            </w:pPr>
            <w:r w:rsidRPr="004A6C29">
              <w:rPr>
                <w:rFonts w:ascii="Times New Roman" w:hAnsi="Times New Roman"/>
                <w:sz w:val="24"/>
                <w:szCs w:val="24"/>
              </w:rPr>
              <w:t>Страхование КАСКО+ОСАГО на следующих условиях: неагрегатное, без франшиз, без ограничений по хранению в ночное время и по допуску к управлению</w:t>
            </w:r>
            <w:r>
              <w:rPr>
                <w:rFonts w:ascii="Times New Roman" w:hAnsi="Times New Roman"/>
                <w:sz w:val="24"/>
                <w:szCs w:val="24"/>
              </w:rPr>
              <w:t>.</w:t>
            </w:r>
          </w:p>
        </w:tc>
      </w:tr>
      <w:tr w:rsidR="00CC0CD8" w:rsidTr="007205A2">
        <w:tc>
          <w:tcPr>
            <w:tcW w:w="4689" w:type="dxa"/>
            <w:shd w:val="clear" w:color="auto" w:fill="auto"/>
          </w:tcPr>
          <w:p w:rsidR="00CC0CD8" w:rsidRPr="007205A2" w:rsidRDefault="00CC0CD8" w:rsidP="00CC0CD8">
            <w:pPr>
              <w:numPr>
                <w:ilvl w:val="0"/>
                <w:numId w:val="11"/>
              </w:numPr>
              <w:spacing w:after="0" w:line="240" w:lineRule="auto"/>
              <w:jc w:val="both"/>
              <w:rPr>
                <w:rFonts w:ascii="Times New Roman" w:hAnsi="Times New Roman"/>
                <w:sz w:val="24"/>
                <w:szCs w:val="24"/>
              </w:rPr>
            </w:pPr>
            <w:r w:rsidRPr="007205A2">
              <w:rPr>
                <w:rFonts w:ascii="Times New Roman" w:hAnsi="Times New Roman"/>
                <w:sz w:val="24"/>
                <w:szCs w:val="24"/>
              </w:rPr>
              <w:t>ОСАГО:</w:t>
            </w:r>
          </w:p>
        </w:tc>
        <w:tc>
          <w:tcPr>
            <w:tcW w:w="4705" w:type="dxa"/>
            <w:shd w:val="clear" w:color="auto" w:fill="auto"/>
          </w:tcPr>
          <w:p w:rsidR="00CC0CD8" w:rsidRPr="008B60CB" w:rsidRDefault="00CC0CD8" w:rsidP="00CC0CD8">
            <w:pPr>
              <w:pStyle w:val="Default"/>
              <w:rPr>
                <w:rFonts w:ascii="Times New Roman" w:hAnsi="Times New Roman" w:cs="Times New Roman"/>
              </w:rPr>
            </w:pPr>
            <w:r w:rsidRPr="008B60CB">
              <w:rPr>
                <w:rFonts w:ascii="Times New Roman" w:hAnsi="Times New Roman" w:cs="Times New Roman"/>
              </w:rPr>
              <w:t>Страхователем</w:t>
            </w:r>
            <w:r w:rsidRPr="008B60CB">
              <w:rPr>
                <w:rFonts w:ascii="Times New Roman" w:hAnsi="Times New Roman"/>
              </w:rPr>
              <w:t xml:space="preserve">  </w:t>
            </w:r>
            <w:r w:rsidRPr="008B60CB">
              <w:rPr>
                <w:rFonts w:ascii="Times New Roman" w:hAnsi="Times New Roman" w:cs="Times New Roman"/>
              </w:rPr>
              <w:t xml:space="preserve">является Лизингополучатель. </w:t>
            </w:r>
          </w:p>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Плательщиком страховой премии  является Лизингополучатель.</w:t>
            </w:r>
          </w:p>
        </w:tc>
      </w:tr>
    </w:tbl>
    <w:p w:rsidR="00863115" w:rsidRDefault="00863115" w:rsidP="00863115">
      <w:pPr>
        <w:spacing w:after="0" w:line="240" w:lineRule="auto"/>
        <w:ind w:left="420"/>
        <w:rPr>
          <w:rFonts w:ascii="Times New Roman" w:hAnsi="Times New Roman"/>
          <w:b/>
          <w:sz w:val="24"/>
          <w:szCs w:val="24"/>
        </w:rPr>
      </w:pPr>
    </w:p>
    <w:p w:rsidR="0020622D" w:rsidRDefault="0020622D" w:rsidP="00863115">
      <w:pPr>
        <w:spacing w:after="0" w:line="240" w:lineRule="auto"/>
        <w:ind w:left="420"/>
        <w:rPr>
          <w:rFonts w:ascii="Times New Roman" w:hAnsi="Times New Roman"/>
          <w:b/>
          <w:sz w:val="24"/>
          <w:szCs w:val="24"/>
        </w:rPr>
      </w:pPr>
    </w:p>
    <w:p w:rsidR="0020622D" w:rsidRDefault="0020622D" w:rsidP="00863115">
      <w:pPr>
        <w:spacing w:after="0" w:line="240" w:lineRule="auto"/>
        <w:ind w:left="420"/>
        <w:rPr>
          <w:rFonts w:ascii="Times New Roman" w:hAnsi="Times New Roman"/>
          <w:b/>
          <w:sz w:val="24"/>
          <w:szCs w:val="24"/>
        </w:rPr>
      </w:pPr>
    </w:p>
    <w:p w:rsidR="0030008E" w:rsidRDefault="001C5B81" w:rsidP="00863115">
      <w:pPr>
        <w:spacing w:after="0" w:line="240" w:lineRule="auto"/>
        <w:ind w:left="420"/>
        <w:rPr>
          <w:rFonts w:ascii="Times New Roman" w:hAnsi="Times New Roman"/>
          <w:sz w:val="24"/>
          <w:szCs w:val="24"/>
        </w:rPr>
      </w:pPr>
      <w:r>
        <w:rPr>
          <w:rFonts w:ascii="Times New Roman" w:hAnsi="Times New Roman"/>
          <w:sz w:val="24"/>
          <w:szCs w:val="24"/>
        </w:rPr>
        <w:t>1</w:t>
      </w:r>
      <w:r w:rsidR="002E6B1E" w:rsidRPr="008B60CB">
        <w:rPr>
          <w:rFonts w:ascii="Times New Roman" w:hAnsi="Times New Roman"/>
          <w:sz w:val="24"/>
          <w:szCs w:val="24"/>
        </w:rPr>
        <w:t>.1.</w:t>
      </w:r>
      <w:r w:rsidRPr="000C468B">
        <w:rPr>
          <w:rFonts w:ascii="Times New Roman" w:hAnsi="Times New Roman"/>
          <w:sz w:val="24"/>
          <w:szCs w:val="24"/>
        </w:rPr>
        <w:t>2</w:t>
      </w:r>
      <w:r w:rsidR="002E6B1E" w:rsidRPr="008B60CB">
        <w:rPr>
          <w:rFonts w:ascii="Times New Roman" w:hAnsi="Times New Roman"/>
          <w:sz w:val="24"/>
          <w:szCs w:val="24"/>
        </w:rPr>
        <w:t>. Предмет лизинга должен соответствовать следующим требованиям:</w:t>
      </w:r>
    </w:p>
    <w:p w:rsidR="00E862DE" w:rsidRPr="008B60CB" w:rsidRDefault="00E862DE" w:rsidP="00863115">
      <w:pPr>
        <w:spacing w:after="0" w:line="240" w:lineRule="auto"/>
        <w:ind w:left="420"/>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77669B" w:rsidRPr="00E20064" w:rsidTr="0077669B">
        <w:trPr>
          <w:trHeight w:val="1050"/>
        </w:trPr>
        <w:tc>
          <w:tcPr>
            <w:tcW w:w="570"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w:t>
            </w:r>
          </w:p>
        </w:tc>
        <w:tc>
          <w:tcPr>
            <w:tcW w:w="4846" w:type="dxa"/>
          </w:tcPr>
          <w:p w:rsidR="0077669B" w:rsidRPr="00E20064" w:rsidRDefault="0077669B" w:rsidP="0077669B">
            <w:pPr>
              <w:autoSpaceDE w:val="0"/>
              <w:autoSpaceDN w:val="0"/>
              <w:adjustRightInd w:val="0"/>
              <w:spacing w:after="0" w:line="240" w:lineRule="auto"/>
              <w:rPr>
                <w:rFonts w:ascii="Times New Roman" w:hAnsi="Times New Roman"/>
                <w:sz w:val="24"/>
                <w:szCs w:val="24"/>
              </w:rPr>
            </w:pPr>
            <w:r w:rsidRPr="00E20064">
              <w:rPr>
                <w:rFonts w:ascii="Times New Roman" w:hAnsi="Times New Roman"/>
                <w:sz w:val="24"/>
                <w:szCs w:val="24"/>
              </w:rPr>
              <w:t>Наименование и описание Предмета</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лизинга</w:t>
            </w:r>
          </w:p>
        </w:tc>
        <w:tc>
          <w:tcPr>
            <w:tcW w:w="1134"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Ед. изм.</w:t>
            </w:r>
          </w:p>
        </w:tc>
        <w:tc>
          <w:tcPr>
            <w:tcW w:w="905"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Кол-во</w:t>
            </w:r>
          </w:p>
        </w:tc>
        <w:tc>
          <w:tcPr>
            <w:tcW w:w="1560" w:type="dxa"/>
          </w:tcPr>
          <w:p w:rsidR="0077669B" w:rsidRPr="00E20064" w:rsidRDefault="0077669B" w:rsidP="0077669B">
            <w:pPr>
              <w:autoSpaceDE w:val="0"/>
              <w:autoSpaceDN w:val="0"/>
              <w:adjustRightInd w:val="0"/>
              <w:spacing w:after="0" w:line="240" w:lineRule="auto"/>
              <w:rPr>
                <w:rFonts w:ascii="Times New Roman" w:hAnsi="Times New Roman"/>
                <w:sz w:val="24"/>
                <w:szCs w:val="24"/>
              </w:rPr>
            </w:pPr>
            <w:r w:rsidRPr="00E20064">
              <w:rPr>
                <w:rFonts w:ascii="Times New Roman" w:hAnsi="Times New Roman"/>
                <w:sz w:val="24"/>
                <w:szCs w:val="24"/>
              </w:rPr>
              <w:t>Серийный номер/ VIN</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(при наличии)</w:t>
            </w:r>
          </w:p>
        </w:tc>
      </w:tr>
      <w:tr w:rsidR="0077669B" w:rsidRPr="00E20064" w:rsidTr="0077669B">
        <w:trPr>
          <w:trHeight w:val="1050"/>
        </w:trPr>
        <w:tc>
          <w:tcPr>
            <w:tcW w:w="570"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lastRenderedPageBreak/>
              <w:t>1.</w:t>
            </w:r>
          </w:p>
        </w:tc>
        <w:tc>
          <w:tcPr>
            <w:tcW w:w="4846"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Наименование и марка машины:  Трактор «Беларус-80.1»</w:t>
            </w:r>
          </w:p>
          <w:tbl>
            <w:tblPr>
              <w:tblW w:w="0" w:type="auto"/>
              <w:tblInd w:w="333" w:type="dxa"/>
              <w:tblLook w:val="0000" w:firstRow="0" w:lastRow="0" w:firstColumn="0" w:lastColumn="0" w:noHBand="0" w:noVBand="0"/>
            </w:tblPr>
            <w:tblGrid>
              <w:gridCol w:w="2580"/>
              <w:gridCol w:w="1715"/>
            </w:tblGrid>
            <w:tr w:rsidR="0077669B" w:rsidRPr="00E20064" w:rsidTr="0077669B">
              <w:tc>
                <w:tcPr>
                  <w:tcW w:w="2580" w:type="dxa"/>
                  <w:tcBorders>
                    <w:top w:val="single" w:sz="1" w:space="0" w:color="000000"/>
                    <w:left w:val="single" w:sz="1" w:space="0" w:color="000000"/>
                    <w:bottom w:val="single" w:sz="1" w:space="0" w:color="000000"/>
                  </w:tcBorders>
                </w:tcPr>
                <w:p w:rsidR="0077669B" w:rsidRPr="00E20064" w:rsidRDefault="0077669B" w:rsidP="0077669B">
                  <w:pPr>
                    <w:snapToGrid w:val="0"/>
                    <w:rPr>
                      <w:rFonts w:ascii="Times New Roman" w:hAnsi="Times New Roman"/>
                      <w:b/>
                      <w:bCs/>
                      <w:i/>
                      <w:iCs/>
                      <w:sz w:val="24"/>
                      <w:szCs w:val="24"/>
                    </w:rPr>
                  </w:pPr>
                  <w:r w:rsidRPr="00E20064">
                    <w:rPr>
                      <w:rFonts w:ascii="Times New Roman" w:hAnsi="Times New Roman"/>
                      <w:b/>
                      <w:bCs/>
                      <w:i/>
                      <w:iCs/>
                      <w:sz w:val="24"/>
                      <w:szCs w:val="24"/>
                    </w:rPr>
                    <w:t>Модель</w:t>
                  </w:r>
                </w:p>
              </w:tc>
              <w:tc>
                <w:tcPr>
                  <w:tcW w:w="1715" w:type="dxa"/>
                  <w:tcBorders>
                    <w:top w:val="single" w:sz="1" w:space="0" w:color="000000"/>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b/>
                      <w:bCs/>
                      <w:i/>
                      <w:iCs/>
                      <w:sz w:val="24"/>
                      <w:szCs w:val="24"/>
                    </w:rPr>
                  </w:pPr>
                  <w:r w:rsidRPr="00E20064">
                    <w:rPr>
                      <w:rFonts w:ascii="Times New Roman" w:hAnsi="Times New Roman"/>
                      <w:b/>
                      <w:bCs/>
                      <w:i/>
                      <w:iCs/>
                      <w:sz w:val="24"/>
                      <w:szCs w:val="24"/>
                    </w:rPr>
                    <w:t>Показатели</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Колесная формула</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jc w:val="both"/>
                    <w:rPr>
                      <w:rFonts w:ascii="Times New Roman" w:hAnsi="Times New Roman"/>
                      <w:sz w:val="24"/>
                      <w:szCs w:val="24"/>
                    </w:rPr>
                  </w:pPr>
                  <w:r w:rsidRPr="00E20064">
                    <w:rPr>
                      <w:rFonts w:ascii="Times New Roman" w:hAnsi="Times New Roman"/>
                      <w:sz w:val="24"/>
                      <w:szCs w:val="24"/>
                    </w:rPr>
                    <w:t>4х2</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Двигатель</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дизель Д-243</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Мощность, квт (л.с)</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60 (81)</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Номинальная частота вращения, об./мин.</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tabs>
                      <w:tab w:val="left" w:pos="5220"/>
                    </w:tabs>
                    <w:snapToGrid w:val="0"/>
                    <w:rPr>
                      <w:rFonts w:ascii="Times New Roman" w:hAnsi="Times New Roman"/>
                      <w:sz w:val="24"/>
                      <w:szCs w:val="24"/>
                    </w:rPr>
                  </w:pPr>
                  <w:r w:rsidRPr="00E20064">
                    <w:rPr>
                      <w:rFonts w:ascii="Times New Roman" w:hAnsi="Times New Roman"/>
                      <w:sz w:val="24"/>
                      <w:szCs w:val="24"/>
                    </w:rPr>
                    <w:t>2200</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Коробка передач</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tabs>
                      <w:tab w:val="left" w:pos="5220"/>
                    </w:tabs>
                    <w:snapToGrid w:val="0"/>
                    <w:rPr>
                      <w:rFonts w:ascii="Times New Roman" w:hAnsi="Times New Roman"/>
                      <w:sz w:val="24"/>
                      <w:szCs w:val="24"/>
                    </w:rPr>
                  </w:pPr>
                  <w:r w:rsidRPr="00E20064">
                    <w:rPr>
                      <w:rFonts w:ascii="Times New Roman" w:hAnsi="Times New Roman"/>
                      <w:sz w:val="24"/>
                      <w:szCs w:val="24"/>
                    </w:rPr>
                    <w:t>механическая, 9-ти ступенчатая с удваивающим редуктором, 18/4</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Скорость вперед/ назад, км/ч</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1,9-34,3/4,1-9,2</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Задний ВОМ:</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-независимый I / II, об. мин.</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-синхронный, об. м пути</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sz w:val="24"/>
                      <w:szCs w:val="24"/>
                    </w:rPr>
                  </w:pP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540/1000</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3,4</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Грузоподъемность навесной системы, кгс</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3200</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Габаритные размеры, мм:</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-длина</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-ширина/высота</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sz w:val="24"/>
                      <w:szCs w:val="24"/>
                    </w:rPr>
                  </w:pP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3850</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1970/2780</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Колея, мм</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-передних колес</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-задних колес</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snapToGrid w:val="0"/>
                    <w:rPr>
                      <w:rFonts w:ascii="Times New Roman" w:hAnsi="Times New Roman"/>
                      <w:sz w:val="24"/>
                      <w:szCs w:val="24"/>
                    </w:rPr>
                  </w:pP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1430-1990</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1400-2100</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Масса эксплуатационная, кг</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tabs>
                      <w:tab w:val="left" w:pos="5209"/>
                    </w:tabs>
                    <w:snapToGrid w:val="0"/>
                    <w:rPr>
                      <w:rFonts w:ascii="Times New Roman" w:hAnsi="Times New Roman"/>
                      <w:sz w:val="24"/>
                      <w:szCs w:val="24"/>
                    </w:rPr>
                  </w:pPr>
                  <w:r w:rsidRPr="00E20064">
                    <w:rPr>
                      <w:rFonts w:ascii="Times New Roman" w:hAnsi="Times New Roman"/>
                      <w:sz w:val="24"/>
                      <w:szCs w:val="24"/>
                    </w:rPr>
                    <w:t>3850</w:t>
                  </w:r>
                </w:p>
              </w:tc>
            </w:tr>
            <w:tr w:rsidR="0077669B" w:rsidRPr="00E20064" w:rsidTr="0077669B">
              <w:tc>
                <w:tcPr>
                  <w:tcW w:w="2580" w:type="dxa"/>
                  <w:tcBorders>
                    <w:left w:val="single" w:sz="1" w:space="0" w:color="000000"/>
                    <w:bottom w:val="single" w:sz="1" w:space="0" w:color="000000"/>
                  </w:tcBorders>
                </w:tcPr>
                <w:p w:rsidR="0077669B" w:rsidRPr="00E20064" w:rsidRDefault="0077669B" w:rsidP="0077669B">
                  <w:pPr>
                    <w:snapToGrid w:val="0"/>
                    <w:rPr>
                      <w:rFonts w:ascii="Times New Roman" w:hAnsi="Times New Roman"/>
                      <w:sz w:val="24"/>
                      <w:szCs w:val="24"/>
                    </w:rPr>
                  </w:pPr>
                  <w:r w:rsidRPr="00E20064">
                    <w:rPr>
                      <w:rFonts w:ascii="Times New Roman" w:hAnsi="Times New Roman"/>
                      <w:sz w:val="24"/>
                      <w:szCs w:val="24"/>
                    </w:rPr>
                    <w:t>Размеры шин</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lastRenderedPageBreak/>
                    <w:t>-передних колес</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-задних колес</w:t>
                  </w:r>
                </w:p>
              </w:tc>
              <w:tc>
                <w:tcPr>
                  <w:tcW w:w="1715" w:type="dxa"/>
                  <w:tcBorders>
                    <w:left w:val="single" w:sz="1" w:space="0" w:color="000000"/>
                    <w:bottom w:val="single" w:sz="1" w:space="0" w:color="000000"/>
                    <w:right w:val="single" w:sz="1" w:space="0" w:color="000000"/>
                  </w:tcBorders>
                </w:tcPr>
                <w:p w:rsidR="0077669B" w:rsidRPr="00E20064" w:rsidRDefault="0077669B" w:rsidP="0077669B">
                  <w:pPr>
                    <w:tabs>
                      <w:tab w:val="left" w:pos="5209"/>
                    </w:tabs>
                    <w:snapToGrid w:val="0"/>
                    <w:rPr>
                      <w:rFonts w:ascii="Times New Roman" w:hAnsi="Times New Roman"/>
                      <w:sz w:val="24"/>
                      <w:szCs w:val="24"/>
                    </w:rPr>
                  </w:pPr>
                </w:p>
                <w:p w:rsidR="0077669B" w:rsidRPr="00E20064" w:rsidRDefault="0077669B" w:rsidP="0077669B">
                  <w:pPr>
                    <w:tabs>
                      <w:tab w:val="left" w:pos="5209"/>
                    </w:tabs>
                    <w:rPr>
                      <w:rFonts w:ascii="Times New Roman" w:hAnsi="Times New Roman"/>
                      <w:sz w:val="24"/>
                      <w:szCs w:val="24"/>
                    </w:rPr>
                  </w:pPr>
                  <w:r w:rsidRPr="00E20064">
                    <w:rPr>
                      <w:rFonts w:ascii="Times New Roman" w:hAnsi="Times New Roman"/>
                      <w:sz w:val="24"/>
                      <w:szCs w:val="24"/>
                    </w:rPr>
                    <w:lastRenderedPageBreak/>
                    <w:t>9.0-20</w:t>
                  </w:r>
                </w:p>
                <w:p w:rsidR="0077669B" w:rsidRPr="00E20064" w:rsidRDefault="0077669B" w:rsidP="0077669B">
                  <w:pPr>
                    <w:tabs>
                      <w:tab w:val="left" w:pos="5209"/>
                    </w:tabs>
                    <w:rPr>
                      <w:rFonts w:ascii="Times New Roman" w:hAnsi="Times New Roman"/>
                      <w:sz w:val="24"/>
                      <w:szCs w:val="24"/>
                    </w:rPr>
                  </w:pPr>
                  <w:r w:rsidRPr="00E20064">
                    <w:rPr>
                      <w:rFonts w:ascii="Times New Roman" w:hAnsi="Times New Roman"/>
                      <w:sz w:val="24"/>
                      <w:szCs w:val="24"/>
                    </w:rPr>
                    <w:t>15,5R38</w:t>
                  </w:r>
                </w:p>
              </w:tc>
            </w:tr>
          </w:tbl>
          <w:p w:rsidR="0077669B" w:rsidRPr="00E20064" w:rsidRDefault="0077669B" w:rsidP="0077669B">
            <w:pPr>
              <w:rPr>
                <w:rFonts w:ascii="Times New Roman" w:hAnsi="Times New Roman"/>
                <w:sz w:val="24"/>
                <w:szCs w:val="24"/>
              </w:rPr>
            </w:pPr>
          </w:p>
        </w:tc>
        <w:tc>
          <w:tcPr>
            <w:tcW w:w="1134"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lastRenderedPageBreak/>
              <w:t>Шт.</w:t>
            </w:r>
          </w:p>
        </w:tc>
        <w:tc>
          <w:tcPr>
            <w:tcW w:w="905"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1</w:t>
            </w:r>
          </w:p>
        </w:tc>
        <w:tc>
          <w:tcPr>
            <w:tcW w:w="1560" w:type="dxa"/>
          </w:tcPr>
          <w:p w:rsidR="0077669B" w:rsidRPr="00E20064" w:rsidRDefault="0077669B" w:rsidP="0077669B">
            <w:pPr>
              <w:autoSpaceDE w:val="0"/>
              <w:autoSpaceDN w:val="0"/>
              <w:adjustRightInd w:val="0"/>
              <w:spacing w:after="0" w:line="240" w:lineRule="auto"/>
              <w:rPr>
                <w:rFonts w:ascii="Times New Roman" w:hAnsi="Times New Roman"/>
                <w:sz w:val="24"/>
                <w:szCs w:val="24"/>
              </w:rPr>
            </w:pPr>
          </w:p>
        </w:tc>
      </w:tr>
    </w:tbl>
    <w:p w:rsidR="00AD533F" w:rsidRDefault="00AD533F" w:rsidP="000B30C9">
      <w:pPr>
        <w:pStyle w:val="a0"/>
        <w:numPr>
          <w:ilvl w:val="0"/>
          <w:numId w:val="0"/>
        </w:numPr>
        <w:spacing w:before="0" w:after="0" w:line="276" w:lineRule="auto"/>
        <w:ind w:firstLine="567"/>
        <w:jc w:val="both"/>
        <w:rPr>
          <w:b w:val="0"/>
        </w:rPr>
      </w:pPr>
    </w:p>
    <w:p w:rsidR="00B90C77" w:rsidRDefault="00475C3F" w:rsidP="000B30C9">
      <w:pPr>
        <w:pStyle w:val="a0"/>
        <w:numPr>
          <w:ilvl w:val="0"/>
          <w:numId w:val="0"/>
        </w:numPr>
        <w:spacing w:before="0" w:after="0" w:line="276" w:lineRule="auto"/>
        <w:ind w:firstLine="567"/>
        <w:jc w:val="both"/>
        <w:rPr>
          <w:b w:val="0"/>
          <w:szCs w:val="24"/>
        </w:rPr>
      </w:pPr>
      <w:r>
        <w:rPr>
          <w:b w:val="0"/>
        </w:rPr>
        <w:t>1.1.3.</w:t>
      </w:r>
      <w:r w:rsidR="00B90C77" w:rsidRPr="00B90C77">
        <w:rPr>
          <w:szCs w:val="24"/>
        </w:rPr>
        <w:t xml:space="preserve"> </w:t>
      </w:r>
      <w:r w:rsidR="00B90C77" w:rsidRPr="00B90C77">
        <w:rPr>
          <w:b w:val="0"/>
          <w:szCs w:val="24"/>
        </w:rPr>
        <w:t>Участник/Лизингодатель</w:t>
      </w:r>
      <w:r w:rsidR="00B90C77">
        <w:rPr>
          <w:szCs w:val="24"/>
        </w:rPr>
        <w:t xml:space="preserve"> </w:t>
      </w:r>
      <w:r w:rsidR="00B90C77">
        <w:rPr>
          <w:b w:val="0"/>
        </w:rPr>
        <w:t xml:space="preserve">обязуется приобрести в собственность указанный </w:t>
      </w:r>
      <w:r w:rsidR="00B90C77" w:rsidRPr="00B90C77">
        <w:rPr>
          <w:b w:val="0"/>
          <w:szCs w:val="24"/>
        </w:rPr>
        <w:t>Заказчиком/Лизингополучателем</w:t>
      </w:r>
      <w:r w:rsidR="00B90C77">
        <w:rPr>
          <w:b w:val="0"/>
          <w:szCs w:val="24"/>
        </w:rPr>
        <w:t xml:space="preserve"> </w:t>
      </w:r>
      <w:r w:rsidR="005E7E80" w:rsidRPr="005E7E80">
        <w:rPr>
          <w:b w:val="0"/>
          <w:szCs w:val="24"/>
        </w:rPr>
        <w:t>трактор «Беларус-80.1</w:t>
      </w:r>
      <w:r w:rsidR="005E7E80">
        <w:rPr>
          <w:szCs w:val="24"/>
        </w:rPr>
        <w:t xml:space="preserve"> </w:t>
      </w:r>
      <w:r w:rsidR="00B90C77">
        <w:rPr>
          <w:b w:val="0"/>
          <w:szCs w:val="24"/>
        </w:rPr>
        <w:t xml:space="preserve">у определенного </w:t>
      </w:r>
      <w:r w:rsidR="00B90C77" w:rsidRPr="00B90C77">
        <w:rPr>
          <w:b w:val="0"/>
          <w:szCs w:val="24"/>
        </w:rPr>
        <w:t>Заказчиком/Лизингополучателем</w:t>
      </w:r>
      <w:r w:rsidR="00B90C77">
        <w:rPr>
          <w:b w:val="0"/>
          <w:szCs w:val="24"/>
        </w:rPr>
        <w:t xml:space="preserve"> Продавца и предоставить </w:t>
      </w:r>
      <w:r w:rsidR="00E862DE">
        <w:rPr>
          <w:b w:val="0"/>
          <w:szCs w:val="24"/>
        </w:rPr>
        <w:t xml:space="preserve">экскаватор одноковшовый ЭО-2626 </w:t>
      </w:r>
      <w:r w:rsidR="00B90C77">
        <w:rPr>
          <w:b w:val="0"/>
          <w:szCs w:val="24"/>
        </w:rPr>
        <w:t>за плату во временное владение</w:t>
      </w:r>
      <w:r w:rsidR="00B63F8C">
        <w:rPr>
          <w:b w:val="0"/>
          <w:szCs w:val="24"/>
        </w:rPr>
        <w:t xml:space="preserve"> </w:t>
      </w:r>
      <w:r w:rsidR="00B63F8C" w:rsidRPr="007A4A37">
        <w:rPr>
          <w:b w:val="0"/>
          <w:szCs w:val="24"/>
        </w:rPr>
        <w:t>и по</w:t>
      </w:r>
      <w:bookmarkStart w:id="3" w:name="_GoBack"/>
      <w:bookmarkEnd w:id="3"/>
      <w:r w:rsidR="00B63F8C" w:rsidRPr="007A4A37">
        <w:rPr>
          <w:b w:val="0"/>
          <w:szCs w:val="24"/>
        </w:rPr>
        <w:t>льзование</w:t>
      </w:r>
      <w:r w:rsidR="003475DD" w:rsidRPr="007A4A37">
        <w:rPr>
          <w:b w:val="0"/>
          <w:szCs w:val="24"/>
        </w:rPr>
        <w:t>.</w:t>
      </w:r>
    </w:p>
    <w:p w:rsidR="00CC0CD8" w:rsidRPr="00CC0CD8" w:rsidRDefault="003475DD" w:rsidP="00CC0CD8">
      <w:pPr>
        <w:spacing w:after="0"/>
        <w:ind w:firstLine="567"/>
        <w:jc w:val="both"/>
        <w:rPr>
          <w:rFonts w:ascii="Times New Roman" w:hAnsi="Times New Roman"/>
          <w:sz w:val="24"/>
          <w:szCs w:val="24"/>
        </w:rPr>
      </w:pPr>
      <w:r w:rsidRPr="00C35AEE">
        <w:rPr>
          <w:rFonts w:ascii="Times New Roman" w:hAnsi="Times New Roman"/>
          <w:sz w:val="24"/>
          <w:szCs w:val="24"/>
        </w:rPr>
        <w:t>1.1.4.</w:t>
      </w:r>
      <w:r>
        <w:rPr>
          <w:b/>
          <w:szCs w:val="24"/>
        </w:rPr>
        <w:t xml:space="preserve"> </w:t>
      </w:r>
      <w:r w:rsidRPr="00C35AEE">
        <w:rPr>
          <w:rFonts w:ascii="Times New Roman" w:hAnsi="Times New Roman"/>
          <w:sz w:val="24"/>
          <w:szCs w:val="24"/>
        </w:rPr>
        <w:t xml:space="preserve">Продавцом </w:t>
      </w:r>
      <w:r w:rsidR="00E20064">
        <w:rPr>
          <w:rFonts w:ascii="Times New Roman" w:hAnsi="Times New Roman"/>
          <w:b/>
          <w:sz w:val="24"/>
          <w:szCs w:val="24"/>
        </w:rPr>
        <w:t>т</w:t>
      </w:r>
      <w:r w:rsidR="00E20064" w:rsidRPr="0077669B">
        <w:rPr>
          <w:rFonts w:ascii="Times New Roman" w:hAnsi="Times New Roman"/>
          <w:b/>
          <w:sz w:val="24"/>
          <w:szCs w:val="24"/>
        </w:rPr>
        <w:t>рактор</w:t>
      </w:r>
      <w:r w:rsidR="00E20064">
        <w:rPr>
          <w:rFonts w:ascii="Times New Roman" w:hAnsi="Times New Roman"/>
          <w:b/>
          <w:sz w:val="24"/>
          <w:szCs w:val="24"/>
        </w:rPr>
        <w:t xml:space="preserve">а </w:t>
      </w:r>
      <w:r w:rsidR="00E20064" w:rsidRPr="0077669B">
        <w:rPr>
          <w:rFonts w:ascii="Times New Roman" w:hAnsi="Times New Roman"/>
          <w:b/>
          <w:sz w:val="24"/>
          <w:szCs w:val="24"/>
        </w:rPr>
        <w:t>«Беларус-80.1»</w:t>
      </w:r>
      <w:r w:rsidRPr="00587A31">
        <w:rPr>
          <w:rFonts w:ascii="Times New Roman" w:hAnsi="Times New Roman"/>
          <w:sz w:val="24"/>
          <w:szCs w:val="24"/>
        </w:rPr>
        <w:t>,</w:t>
      </w:r>
      <w:r w:rsidRPr="00C35AEE">
        <w:rPr>
          <w:rFonts w:ascii="Times New Roman" w:hAnsi="Times New Roman"/>
          <w:sz w:val="24"/>
          <w:szCs w:val="24"/>
        </w:rPr>
        <w:t xml:space="preserve"> выбранн</w:t>
      </w:r>
      <w:r w:rsidR="002E6B1E" w:rsidRPr="00C35AEE">
        <w:rPr>
          <w:rFonts w:ascii="Times New Roman" w:hAnsi="Times New Roman"/>
          <w:sz w:val="24"/>
          <w:szCs w:val="24"/>
        </w:rPr>
        <w:t>ым</w:t>
      </w:r>
      <w:r w:rsidRPr="00C35AEE">
        <w:rPr>
          <w:rFonts w:ascii="Times New Roman" w:hAnsi="Times New Roman"/>
          <w:sz w:val="24"/>
          <w:szCs w:val="24"/>
        </w:rPr>
        <w:t xml:space="preserve"> Заказчиком/Лизингополучателем, является: </w:t>
      </w:r>
      <w:r w:rsidR="00E862DE">
        <w:rPr>
          <w:rFonts w:ascii="Times New Roman" w:hAnsi="Times New Roman"/>
          <w:sz w:val="24"/>
          <w:szCs w:val="24"/>
        </w:rPr>
        <w:t>ЗАО</w:t>
      </w:r>
      <w:r w:rsidR="00C35AEE" w:rsidRPr="00C35AEE">
        <w:rPr>
          <w:rFonts w:ascii="Times New Roman" w:hAnsi="Times New Roman"/>
          <w:sz w:val="24"/>
          <w:szCs w:val="24"/>
        </w:rPr>
        <w:t xml:space="preserve"> «</w:t>
      </w:r>
      <w:r w:rsidR="00E862DE">
        <w:rPr>
          <w:rFonts w:ascii="Times New Roman" w:hAnsi="Times New Roman"/>
          <w:sz w:val="24"/>
          <w:szCs w:val="24"/>
        </w:rPr>
        <w:t>Техснаб-Авто</w:t>
      </w:r>
      <w:r w:rsidR="00C35AEE" w:rsidRPr="00C35AEE">
        <w:rPr>
          <w:rFonts w:ascii="Times New Roman" w:hAnsi="Times New Roman"/>
          <w:sz w:val="24"/>
          <w:szCs w:val="24"/>
        </w:rPr>
        <w:t>»</w:t>
      </w:r>
      <w:r w:rsidR="00560AA4">
        <w:rPr>
          <w:rFonts w:ascii="Times New Roman" w:hAnsi="Times New Roman"/>
          <w:sz w:val="24"/>
          <w:szCs w:val="24"/>
        </w:rPr>
        <w:t xml:space="preserve">, </w:t>
      </w:r>
      <w:r w:rsidR="00CC0CD8">
        <w:rPr>
          <w:rFonts w:ascii="Times New Roman" w:hAnsi="Times New Roman"/>
          <w:sz w:val="24"/>
          <w:szCs w:val="24"/>
        </w:rPr>
        <w:t xml:space="preserve">ИНН </w:t>
      </w:r>
      <w:r w:rsidR="00E862DE">
        <w:rPr>
          <w:rFonts w:ascii="Times New Roman" w:hAnsi="Times New Roman"/>
          <w:sz w:val="24"/>
          <w:szCs w:val="24"/>
        </w:rPr>
        <w:t>231</w:t>
      </w:r>
      <w:r w:rsidR="00C50354">
        <w:rPr>
          <w:rFonts w:ascii="Times New Roman" w:hAnsi="Times New Roman"/>
          <w:sz w:val="24"/>
          <w:szCs w:val="24"/>
        </w:rPr>
        <w:t>2095594</w:t>
      </w:r>
      <w:r w:rsidR="00560AA4" w:rsidRPr="007A4A37">
        <w:rPr>
          <w:rFonts w:ascii="Times New Roman" w:hAnsi="Times New Roman"/>
          <w:sz w:val="24"/>
          <w:szCs w:val="24"/>
        </w:rPr>
        <w:t xml:space="preserve">, юридический </w:t>
      </w:r>
      <w:r w:rsidRPr="007A4A37">
        <w:rPr>
          <w:rFonts w:ascii="Times New Roman" w:hAnsi="Times New Roman"/>
          <w:sz w:val="24"/>
          <w:szCs w:val="24"/>
        </w:rPr>
        <w:t>адрес</w:t>
      </w:r>
      <w:r w:rsidR="00560AA4" w:rsidRPr="007A4A37">
        <w:rPr>
          <w:rFonts w:ascii="Times New Roman" w:hAnsi="Times New Roman"/>
          <w:sz w:val="24"/>
          <w:szCs w:val="24"/>
        </w:rPr>
        <w:t>:</w:t>
      </w:r>
      <w:r w:rsidRPr="007A4A37">
        <w:rPr>
          <w:rFonts w:ascii="Times New Roman" w:hAnsi="Times New Roman"/>
          <w:sz w:val="24"/>
          <w:szCs w:val="24"/>
        </w:rPr>
        <w:t xml:space="preserve"> </w:t>
      </w:r>
      <w:r w:rsidR="00C50354">
        <w:rPr>
          <w:rFonts w:ascii="Times New Roman" w:hAnsi="Times New Roman"/>
          <w:sz w:val="24"/>
          <w:szCs w:val="24"/>
        </w:rPr>
        <w:t>350910 г. Краснодар ул. Леонида Лаврова/проезд Лаврова 30/2</w:t>
      </w:r>
      <w:r w:rsidR="00CC0CD8" w:rsidRPr="00CC0CD8">
        <w:rPr>
          <w:rFonts w:ascii="Times New Roman" w:hAnsi="Times New Roman"/>
          <w:sz w:val="24"/>
          <w:szCs w:val="24"/>
        </w:rPr>
        <w:t>.</w:t>
      </w:r>
    </w:p>
    <w:p w:rsidR="00CC0CD8" w:rsidRPr="00CC0CD8" w:rsidRDefault="003475DD" w:rsidP="00CC0CD8">
      <w:pPr>
        <w:spacing w:after="0"/>
        <w:ind w:firstLine="567"/>
        <w:jc w:val="both"/>
        <w:rPr>
          <w:rFonts w:ascii="Times New Roman" w:hAnsi="Times New Roman"/>
          <w:sz w:val="24"/>
          <w:szCs w:val="24"/>
        </w:rPr>
      </w:pPr>
      <w:r w:rsidRPr="00CC0CD8">
        <w:rPr>
          <w:rFonts w:ascii="Times New Roman" w:hAnsi="Times New Roman"/>
          <w:sz w:val="24"/>
          <w:szCs w:val="24"/>
        </w:rPr>
        <w:t xml:space="preserve">1.1.5. </w:t>
      </w:r>
      <w:r w:rsidR="00F67F04" w:rsidRPr="00CC0CD8">
        <w:rPr>
          <w:rFonts w:ascii="Times New Roman" w:hAnsi="Times New Roman"/>
          <w:sz w:val="24"/>
          <w:szCs w:val="24"/>
        </w:rPr>
        <w:t xml:space="preserve">Лизингодатель обязан заключить договор купли-продажи Предмета </w:t>
      </w:r>
      <w:r w:rsidR="00CA5370" w:rsidRPr="00CC0CD8">
        <w:rPr>
          <w:rFonts w:ascii="Times New Roman" w:hAnsi="Times New Roman"/>
          <w:sz w:val="24"/>
          <w:szCs w:val="24"/>
        </w:rPr>
        <w:t>Лизинга</w:t>
      </w:r>
      <w:r w:rsidR="00F67F04" w:rsidRPr="00CC0CD8">
        <w:rPr>
          <w:rFonts w:ascii="Times New Roman" w:hAnsi="Times New Roman"/>
          <w:sz w:val="24"/>
          <w:szCs w:val="24"/>
        </w:rPr>
        <w:t xml:space="preserve"> с Продавцом в срок, не позднее </w:t>
      </w:r>
      <w:r w:rsidR="0065620D">
        <w:rPr>
          <w:rFonts w:ascii="Times New Roman" w:hAnsi="Times New Roman"/>
          <w:sz w:val="24"/>
          <w:szCs w:val="24"/>
        </w:rPr>
        <w:t>5</w:t>
      </w:r>
      <w:r w:rsidR="008E1872" w:rsidRPr="00CC0CD8">
        <w:rPr>
          <w:rFonts w:ascii="Times New Roman" w:hAnsi="Times New Roman"/>
          <w:sz w:val="24"/>
          <w:szCs w:val="24"/>
        </w:rPr>
        <w:t xml:space="preserve"> </w:t>
      </w:r>
      <w:r w:rsidR="00CA5370" w:rsidRPr="00CC0CD8">
        <w:rPr>
          <w:rFonts w:ascii="Times New Roman" w:hAnsi="Times New Roman"/>
          <w:sz w:val="24"/>
          <w:szCs w:val="24"/>
        </w:rPr>
        <w:t>рабочих дней с даты заключения договора лизинга с Лизингополучателем.</w:t>
      </w:r>
    </w:p>
    <w:p w:rsidR="003475DD" w:rsidRPr="00CC0CD8" w:rsidRDefault="00F67F04" w:rsidP="00CC0CD8">
      <w:pPr>
        <w:spacing w:after="0"/>
        <w:ind w:firstLine="567"/>
        <w:jc w:val="both"/>
        <w:rPr>
          <w:rFonts w:ascii="Times New Roman" w:hAnsi="Times New Roman"/>
          <w:strike/>
          <w:sz w:val="24"/>
          <w:szCs w:val="24"/>
        </w:rPr>
      </w:pPr>
      <w:r w:rsidRPr="00CC0CD8">
        <w:rPr>
          <w:rFonts w:ascii="Times New Roman" w:hAnsi="Times New Roman"/>
          <w:sz w:val="24"/>
          <w:szCs w:val="24"/>
        </w:rPr>
        <w:t xml:space="preserve">1.1.6. </w:t>
      </w:r>
      <w:r w:rsidR="00FC6B6E" w:rsidRPr="00CC0CD8">
        <w:rPr>
          <w:rFonts w:ascii="Times New Roman" w:hAnsi="Times New Roman"/>
          <w:sz w:val="24"/>
          <w:szCs w:val="24"/>
        </w:rPr>
        <w:t>Заказчик/Лизингополучатель сам определя</w:t>
      </w:r>
      <w:r w:rsidR="00AD3801">
        <w:rPr>
          <w:rFonts w:ascii="Times New Roman" w:hAnsi="Times New Roman"/>
          <w:sz w:val="24"/>
          <w:szCs w:val="24"/>
        </w:rPr>
        <w:t>е</w:t>
      </w:r>
      <w:r w:rsidR="00FC6B6E" w:rsidRPr="00CC0CD8">
        <w:rPr>
          <w:rFonts w:ascii="Times New Roman" w:hAnsi="Times New Roman"/>
          <w:sz w:val="24"/>
          <w:szCs w:val="24"/>
        </w:rPr>
        <w:t>т Страхов</w:t>
      </w:r>
      <w:r w:rsidR="00297796" w:rsidRPr="00CC0CD8">
        <w:rPr>
          <w:rFonts w:ascii="Times New Roman" w:hAnsi="Times New Roman"/>
          <w:sz w:val="24"/>
          <w:szCs w:val="24"/>
        </w:rPr>
        <w:t>щик</w:t>
      </w:r>
      <w:r w:rsidR="00810F06" w:rsidRPr="00CC0CD8">
        <w:rPr>
          <w:rFonts w:ascii="Times New Roman" w:hAnsi="Times New Roman"/>
          <w:sz w:val="24"/>
          <w:szCs w:val="24"/>
        </w:rPr>
        <w:t>ов</w:t>
      </w:r>
      <w:r w:rsidR="00270540" w:rsidRPr="00CC0CD8">
        <w:rPr>
          <w:rFonts w:ascii="Times New Roman" w:hAnsi="Times New Roman"/>
          <w:sz w:val="24"/>
          <w:szCs w:val="24"/>
        </w:rPr>
        <w:t xml:space="preserve"> по договор</w:t>
      </w:r>
      <w:r w:rsidR="00810F06" w:rsidRPr="00CC0CD8">
        <w:rPr>
          <w:rFonts w:ascii="Times New Roman" w:hAnsi="Times New Roman"/>
          <w:sz w:val="24"/>
          <w:szCs w:val="24"/>
        </w:rPr>
        <w:t>ам</w:t>
      </w:r>
      <w:r w:rsidR="00270540" w:rsidRPr="00CC0CD8">
        <w:rPr>
          <w:rFonts w:ascii="Times New Roman" w:hAnsi="Times New Roman"/>
          <w:sz w:val="24"/>
          <w:szCs w:val="24"/>
        </w:rPr>
        <w:t xml:space="preserve"> </w:t>
      </w:r>
      <w:r w:rsidR="00FC6B6E" w:rsidRPr="00CC0CD8">
        <w:rPr>
          <w:rFonts w:ascii="Times New Roman" w:hAnsi="Times New Roman"/>
          <w:sz w:val="24"/>
          <w:szCs w:val="24"/>
        </w:rPr>
        <w:t>страхования гражданской ответственности</w:t>
      </w:r>
      <w:r w:rsidR="00270540" w:rsidRPr="00CC0CD8">
        <w:rPr>
          <w:rFonts w:ascii="Times New Roman" w:hAnsi="Times New Roman"/>
          <w:sz w:val="24"/>
          <w:szCs w:val="24"/>
        </w:rPr>
        <w:t xml:space="preserve"> владельца ТС и </w:t>
      </w:r>
      <w:r w:rsidR="00810F06" w:rsidRPr="00CC0CD8">
        <w:rPr>
          <w:rFonts w:ascii="Times New Roman" w:hAnsi="Times New Roman"/>
          <w:sz w:val="24"/>
          <w:szCs w:val="24"/>
        </w:rPr>
        <w:t>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w:t>
      </w:r>
      <w:r w:rsidR="004F0C76" w:rsidRPr="00CC0CD8">
        <w:rPr>
          <w:rFonts w:ascii="Times New Roman" w:hAnsi="Times New Roman"/>
          <w:sz w:val="24"/>
          <w:szCs w:val="24"/>
        </w:rPr>
        <w:t xml:space="preserve"> и согласовывает их с Лизингодателем путем указания в договоре лизинга.</w:t>
      </w:r>
    </w:p>
    <w:p w:rsidR="00BF5B0C" w:rsidRPr="000B30C9" w:rsidRDefault="004F0C76" w:rsidP="000B30C9">
      <w:pPr>
        <w:pStyle w:val="a0"/>
        <w:numPr>
          <w:ilvl w:val="0"/>
          <w:numId w:val="0"/>
        </w:numPr>
        <w:spacing w:before="0" w:after="0" w:line="276" w:lineRule="auto"/>
        <w:ind w:firstLine="567"/>
        <w:jc w:val="both"/>
        <w:rPr>
          <w:rStyle w:val="FontStyle12"/>
          <w:b w:val="0"/>
          <w:sz w:val="24"/>
          <w:szCs w:val="20"/>
        </w:rPr>
      </w:pPr>
      <w:r w:rsidRPr="00566A9C">
        <w:rPr>
          <w:b w:val="0"/>
        </w:rPr>
        <w:t>1.1.</w:t>
      </w:r>
      <w:r w:rsidR="00CA5370" w:rsidRPr="00566A9C">
        <w:rPr>
          <w:b w:val="0"/>
        </w:rPr>
        <w:t>7</w:t>
      </w:r>
      <w:r w:rsidR="008E7C4C" w:rsidRPr="00566A9C">
        <w:rPr>
          <w:b w:val="0"/>
        </w:rPr>
        <w:t>.</w:t>
      </w:r>
      <w:r w:rsidR="00697BA0" w:rsidRPr="00566A9C">
        <w:rPr>
          <w:b w:val="0"/>
        </w:rPr>
        <w:t xml:space="preserve"> </w:t>
      </w:r>
      <w:r w:rsidRPr="00566A9C">
        <w:rPr>
          <w:b w:val="0"/>
        </w:rPr>
        <w:t xml:space="preserve">Приобретаемый Лизингодателем для передачи во временное владение и пользование Заказчика/Лизингополучателя </w:t>
      </w:r>
      <w:r w:rsidR="00E20064">
        <w:rPr>
          <w:b w:val="0"/>
          <w:szCs w:val="24"/>
        </w:rPr>
        <w:t>т</w:t>
      </w:r>
      <w:r w:rsidR="00E20064" w:rsidRPr="0077669B">
        <w:rPr>
          <w:b w:val="0"/>
          <w:szCs w:val="24"/>
        </w:rPr>
        <w:t>рактор</w:t>
      </w:r>
      <w:r w:rsidR="00E20064">
        <w:rPr>
          <w:b w:val="0"/>
          <w:szCs w:val="24"/>
        </w:rPr>
        <w:t xml:space="preserve"> </w:t>
      </w:r>
      <w:r w:rsidR="00E20064" w:rsidRPr="0077669B">
        <w:rPr>
          <w:b w:val="0"/>
          <w:szCs w:val="24"/>
        </w:rPr>
        <w:t>«Беларус-80.1»</w:t>
      </w:r>
      <w:r w:rsidR="00E20064">
        <w:rPr>
          <w:b w:val="0"/>
          <w:szCs w:val="24"/>
        </w:rPr>
        <w:t xml:space="preserve"> </w:t>
      </w:r>
      <w:r w:rsidR="000B30C9" w:rsidRPr="00566A9C">
        <w:rPr>
          <w:b w:val="0"/>
        </w:rPr>
        <w:t xml:space="preserve">должен </w:t>
      </w:r>
      <w:r w:rsidR="00C35AEE">
        <w:rPr>
          <w:b w:val="0"/>
        </w:rPr>
        <w:t>быть</w:t>
      </w:r>
      <w:r w:rsidR="009922B4" w:rsidRPr="00566A9C">
        <w:rPr>
          <w:b w:val="0"/>
        </w:rPr>
        <w:t xml:space="preserve"> новым, </w:t>
      </w:r>
      <w:r w:rsidR="00BF5B0C" w:rsidRPr="00566A9C">
        <w:rPr>
          <w:b w:val="0"/>
        </w:rPr>
        <w:t>надлежащего</w:t>
      </w:r>
      <w:r w:rsidR="00BF5B0C" w:rsidRPr="00AE28B7">
        <w:rPr>
          <w:b w:val="0"/>
        </w:rPr>
        <w:t xml:space="preserve"> качества, соответств</w:t>
      </w:r>
      <w:r w:rsidR="00B14E3C">
        <w:rPr>
          <w:b w:val="0"/>
        </w:rPr>
        <w:t>овать</w:t>
      </w:r>
      <w:r w:rsidR="00BF5B0C" w:rsidRPr="00AE28B7">
        <w:rPr>
          <w:b w:val="0"/>
        </w:rPr>
        <w:t xml:space="preserve"> технически</w:t>
      </w:r>
      <w:r w:rsidR="000B30C9">
        <w:rPr>
          <w:b w:val="0"/>
        </w:rPr>
        <w:t>м условиям производителя.</w:t>
      </w:r>
      <w:r w:rsidR="009922B4">
        <w:rPr>
          <w:b w:val="0"/>
        </w:rPr>
        <w:t xml:space="preserve"> </w:t>
      </w:r>
    </w:p>
    <w:p w:rsidR="006B40F2" w:rsidRPr="004F0C76" w:rsidRDefault="006B40F2" w:rsidP="00BF5B0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66A9C">
        <w:rPr>
          <w:rFonts w:ascii="Times New Roman" w:hAnsi="Times New Roman"/>
          <w:sz w:val="24"/>
          <w:szCs w:val="24"/>
          <w:lang w:eastAsia="ru-RU"/>
        </w:rPr>
        <w:t>1.1.</w:t>
      </w:r>
      <w:r w:rsidR="00CC0CD8">
        <w:rPr>
          <w:rFonts w:ascii="Times New Roman" w:hAnsi="Times New Roman"/>
          <w:sz w:val="24"/>
          <w:szCs w:val="24"/>
          <w:lang w:eastAsia="ru-RU"/>
        </w:rPr>
        <w:t>8</w:t>
      </w:r>
      <w:r w:rsidRPr="00566A9C">
        <w:rPr>
          <w:rFonts w:ascii="Times New Roman" w:hAnsi="Times New Roman"/>
          <w:sz w:val="24"/>
          <w:szCs w:val="24"/>
          <w:lang w:eastAsia="ru-RU"/>
        </w:rPr>
        <w:t xml:space="preserve">. По окончании срока договора лизинга </w:t>
      </w:r>
      <w:r w:rsidR="00E20064" w:rsidRPr="00E20064">
        <w:rPr>
          <w:rFonts w:ascii="Times New Roman" w:hAnsi="Times New Roman"/>
          <w:sz w:val="24"/>
          <w:szCs w:val="24"/>
        </w:rPr>
        <w:t>трактор «Беларус-80.1»</w:t>
      </w:r>
      <w:r w:rsidR="00CC0CD8" w:rsidRPr="00E20064">
        <w:rPr>
          <w:rFonts w:ascii="Times New Roman" w:hAnsi="Times New Roman"/>
          <w:sz w:val="24"/>
          <w:szCs w:val="24"/>
        </w:rPr>
        <w:t>,</w:t>
      </w:r>
      <w:r w:rsidR="001F76D3" w:rsidRPr="00566A9C">
        <w:rPr>
          <w:rFonts w:ascii="Times New Roman" w:hAnsi="Times New Roman"/>
          <w:sz w:val="24"/>
          <w:szCs w:val="24"/>
          <w:lang w:eastAsia="ru-RU"/>
        </w:rPr>
        <w:t xml:space="preserve"> </w:t>
      </w:r>
      <w:r w:rsidRPr="00566A9C">
        <w:rPr>
          <w:rFonts w:ascii="Times New Roman" w:hAnsi="Times New Roman"/>
          <w:sz w:val="24"/>
          <w:szCs w:val="24"/>
          <w:lang w:eastAsia="ru-RU"/>
        </w:rPr>
        <w:t xml:space="preserve">в комплектации, указанной в подпункте 1.1.2 настоящей котировочной документации, переходит в собственность </w:t>
      </w:r>
      <w:r w:rsidRPr="00566A9C">
        <w:rPr>
          <w:rFonts w:ascii="Times New Roman" w:hAnsi="Times New Roman"/>
          <w:sz w:val="24"/>
          <w:szCs w:val="24"/>
        </w:rPr>
        <w:t>Заказчика/Лизингополучателя при условии оплаты выкупного платежа</w:t>
      </w:r>
      <w:r w:rsidR="004F0C76" w:rsidRPr="00566A9C">
        <w:rPr>
          <w:rFonts w:ascii="Times New Roman" w:hAnsi="Times New Roman"/>
          <w:sz w:val="24"/>
          <w:szCs w:val="24"/>
        </w:rPr>
        <w:t>, на основании отдельного договора купли-продажи</w:t>
      </w:r>
      <w:r w:rsidRPr="00566A9C">
        <w:rPr>
          <w:rFonts w:ascii="Times New Roman" w:hAnsi="Times New Roman"/>
          <w:sz w:val="24"/>
          <w:szCs w:val="24"/>
        </w:rPr>
        <w:t>.</w:t>
      </w:r>
    </w:p>
    <w:p w:rsidR="00CC0CD8" w:rsidRPr="00BA5580" w:rsidRDefault="00CC0CD8" w:rsidP="00BF5B0C">
      <w:pPr>
        <w:pStyle w:val="Style4"/>
        <w:widowControl/>
        <w:spacing w:line="240" w:lineRule="auto"/>
        <w:ind w:firstLine="567"/>
        <w:jc w:val="both"/>
        <w:rPr>
          <w:rStyle w:val="FontStyle12"/>
          <w:sz w:val="24"/>
          <w:szCs w:val="24"/>
        </w:rPr>
      </w:pPr>
    </w:p>
    <w:p w:rsidR="004371DA" w:rsidRDefault="004371DA" w:rsidP="00A2005D">
      <w:pPr>
        <w:pStyle w:val="a0"/>
        <w:numPr>
          <w:ilvl w:val="0"/>
          <w:numId w:val="0"/>
        </w:numPr>
        <w:spacing w:before="0" w:after="0" w:line="276" w:lineRule="auto"/>
        <w:ind w:firstLine="567"/>
        <w:jc w:val="left"/>
      </w:pPr>
      <w:r w:rsidRPr="00430137">
        <w:t xml:space="preserve">1.2. </w:t>
      </w:r>
      <w:r w:rsidRPr="006B40F2">
        <w:t>Сведения о начальной (</w:t>
      </w:r>
      <w:r w:rsidRPr="00430137">
        <w:t>максимальной) цене Договора (цене лота):</w:t>
      </w:r>
    </w:p>
    <w:p w:rsidR="00CA5370" w:rsidRPr="007A4A37" w:rsidRDefault="00F67F04" w:rsidP="00A2005D">
      <w:pPr>
        <w:pStyle w:val="aa"/>
        <w:tabs>
          <w:tab w:val="num" w:pos="1134"/>
        </w:tabs>
        <w:spacing w:line="276" w:lineRule="auto"/>
        <w:ind w:left="0" w:firstLine="567"/>
        <w:rPr>
          <w:rFonts w:ascii="Times New Roman" w:hAnsi="Times New Roman"/>
          <w:szCs w:val="24"/>
        </w:rPr>
      </w:pPr>
      <w:r w:rsidRPr="00566A9C">
        <w:rPr>
          <w:rFonts w:ascii="Times New Roman" w:hAnsi="Times New Roman"/>
          <w:szCs w:val="24"/>
        </w:rPr>
        <w:t xml:space="preserve">Начальная (максимальная) цена </w:t>
      </w:r>
      <w:r w:rsidR="004371DA" w:rsidRPr="00566A9C">
        <w:rPr>
          <w:rFonts w:ascii="Times New Roman" w:hAnsi="Times New Roman"/>
          <w:szCs w:val="24"/>
        </w:rPr>
        <w:t>по Договору</w:t>
      </w:r>
      <w:r w:rsidR="00566A9C" w:rsidRPr="00566A9C">
        <w:rPr>
          <w:rFonts w:ascii="Times New Roman" w:hAnsi="Times New Roman"/>
          <w:szCs w:val="24"/>
        </w:rPr>
        <w:t xml:space="preserve"> </w:t>
      </w:r>
      <w:r w:rsidR="00566A9C" w:rsidRPr="004A6C29">
        <w:rPr>
          <w:rFonts w:ascii="Times New Roman" w:hAnsi="Times New Roman"/>
          <w:szCs w:val="24"/>
        </w:rPr>
        <w:t>(сумма всех затрат по лизингу, включая сумму лизинговых платежей с учетом авансового платежа, комиссию, выкупной платеж)</w:t>
      </w:r>
      <w:r w:rsidR="004371DA" w:rsidRPr="004A6C29">
        <w:rPr>
          <w:rFonts w:ascii="Times New Roman" w:hAnsi="Times New Roman"/>
          <w:szCs w:val="24"/>
        </w:rPr>
        <w:t xml:space="preserve"> не </w:t>
      </w:r>
      <w:r w:rsidRPr="004A6C29">
        <w:rPr>
          <w:rFonts w:ascii="Times New Roman" w:hAnsi="Times New Roman"/>
          <w:szCs w:val="24"/>
        </w:rPr>
        <w:t xml:space="preserve">должна </w:t>
      </w:r>
      <w:r w:rsidR="004371DA" w:rsidRPr="004A6C29">
        <w:rPr>
          <w:rFonts w:ascii="Times New Roman" w:hAnsi="Times New Roman"/>
          <w:szCs w:val="24"/>
        </w:rPr>
        <w:t xml:space="preserve">превышать </w:t>
      </w:r>
      <w:r w:rsidR="004371DA" w:rsidRPr="004E065E">
        <w:rPr>
          <w:rFonts w:ascii="Times New Roman" w:hAnsi="Times New Roman"/>
          <w:szCs w:val="24"/>
        </w:rPr>
        <w:t>–</w:t>
      </w:r>
      <w:r w:rsidR="008E1872" w:rsidRPr="004E065E">
        <w:rPr>
          <w:rFonts w:ascii="Times New Roman" w:hAnsi="Times New Roman"/>
          <w:szCs w:val="24"/>
        </w:rPr>
        <w:t xml:space="preserve"> </w:t>
      </w:r>
      <w:r w:rsidR="00E20064">
        <w:rPr>
          <w:rFonts w:ascii="Times New Roman" w:hAnsi="Times New Roman"/>
          <w:szCs w:val="24"/>
        </w:rPr>
        <w:t>1 204 563,48</w:t>
      </w:r>
      <w:r w:rsidRPr="007A4A37">
        <w:rPr>
          <w:rFonts w:ascii="Times New Roman" w:hAnsi="Times New Roman"/>
          <w:szCs w:val="24"/>
        </w:rPr>
        <w:t xml:space="preserve"> </w:t>
      </w:r>
      <w:r w:rsidR="004371DA" w:rsidRPr="007A4A37">
        <w:rPr>
          <w:rFonts w:ascii="Times New Roman" w:hAnsi="Times New Roman"/>
          <w:szCs w:val="24"/>
        </w:rPr>
        <w:t>(</w:t>
      </w:r>
      <w:r w:rsidR="00E20064">
        <w:rPr>
          <w:rFonts w:ascii="Times New Roman" w:hAnsi="Times New Roman"/>
          <w:szCs w:val="24"/>
        </w:rPr>
        <w:t>один миллион двести четыре тысячи пятьсот шестьдесят три рубля, 48 копеек</w:t>
      </w:r>
      <w:r w:rsidR="004371DA" w:rsidRPr="007A4A37">
        <w:rPr>
          <w:rFonts w:ascii="Times New Roman" w:hAnsi="Times New Roman"/>
          <w:szCs w:val="24"/>
        </w:rPr>
        <w:t xml:space="preserve">) </w:t>
      </w:r>
      <w:r w:rsidR="008E3EEC" w:rsidRPr="007A4A37">
        <w:rPr>
          <w:rFonts w:ascii="Times New Roman" w:hAnsi="Times New Roman"/>
          <w:szCs w:val="24"/>
        </w:rPr>
        <w:t>с учетом НДС</w:t>
      </w:r>
      <w:r w:rsidR="004371DA" w:rsidRPr="007A4A37">
        <w:rPr>
          <w:rFonts w:ascii="Times New Roman" w:hAnsi="Times New Roman"/>
          <w:szCs w:val="24"/>
        </w:rPr>
        <w:t xml:space="preserve">; </w:t>
      </w:r>
    </w:p>
    <w:p w:rsidR="004371DA" w:rsidRDefault="00E20064" w:rsidP="00A2005D">
      <w:pPr>
        <w:pStyle w:val="aa"/>
        <w:tabs>
          <w:tab w:val="num" w:pos="1134"/>
        </w:tabs>
        <w:spacing w:line="276" w:lineRule="auto"/>
        <w:ind w:left="0" w:firstLine="567"/>
        <w:rPr>
          <w:rFonts w:ascii="Times New Roman" w:hAnsi="Times New Roman"/>
          <w:szCs w:val="24"/>
        </w:rPr>
      </w:pPr>
      <w:r>
        <w:rPr>
          <w:rFonts w:ascii="Times New Roman" w:hAnsi="Times New Roman"/>
          <w:color w:val="000000"/>
          <w:szCs w:val="24"/>
        </w:rPr>
        <w:t>1 020 816,51</w:t>
      </w:r>
      <w:r w:rsidR="001F76D3" w:rsidRPr="007A4A37">
        <w:rPr>
          <w:rFonts w:ascii="Times New Roman" w:hAnsi="Times New Roman"/>
          <w:szCs w:val="24"/>
        </w:rPr>
        <w:t xml:space="preserve"> </w:t>
      </w:r>
      <w:r w:rsidR="004371DA" w:rsidRPr="007A4A37">
        <w:rPr>
          <w:rFonts w:ascii="Times New Roman" w:hAnsi="Times New Roman"/>
          <w:szCs w:val="24"/>
        </w:rPr>
        <w:t xml:space="preserve">руб. </w:t>
      </w:r>
      <w:r w:rsidR="008F2472" w:rsidRPr="007A4A37">
        <w:rPr>
          <w:rFonts w:ascii="Times New Roman" w:hAnsi="Times New Roman"/>
          <w:szCs w:val="24"/>
        </w:rPr>
        <w:t>(</w:t>
      </w:r>
      <w:r>
        <w:rPr>
          <w:rFonts w:ascii="Times New Roman" w:hAnsi="Times New Roman"/>
          <w:szCs w:val="24"/>
        </w:rPr>
        <w:t>один миллион двадцать тысяч восемьсот шестнадцать рублей, 51 копейка</w:t>
      </w:r>
      <w:r w:rsidR="008F2472" w:rsidRPr="007A4A37">
        <w:rPr>
          <w:rFonts w:ascii="Times New Roman" w:hAnsi="Times New Roman"/>
          <w:szCs w:val="24"/>
        </w:rPr>
        <w:t>)</w:t>
      </w:r>
      <w:r w:rsidR="004371DA" w:rsidRPr="00566A9C">
        <w:rPr>
          <w:rFonts w:ascii="Times New Roman" w:hAnsi="Times New Roman"/>
          <w:szCs w:val="24"/>
        </w:rPr>
        <w:t xml:space="preserve"> </w:t>
      </w:r>
      <w:r w:rsidR="00F67F04" w:rsidRPr="00566A9C">
        <w:rPr>
          <w:rFonts w:ascii="Times New Roman" w:hAnsi="Times New Roman"/>
          <w:szCs w:val="24"/>
        </w:rPr>
        <w:t xml:space="preserve">- </w:t>
      </w:r>
      <w:r w:rsidR="008E3EEC" w:rsidRPr="00566A9C">
        <w:rPr>
          <w:rFonts w:ascii="Times New Roman" w:hAnsi="Times New Roman"/>
          <w:szCs w:val="24"/>
        </w:rPr>
        <w:t>без учета НДС</w:t>
      </w:r>
      <w:r w:rsidR="004371DA" w:rsidRPr="00566A9C">
        <w:rPr>
          <w:rFonts w:ascii="Times New Roman" w:hAnsi="Times New Roman"/>
          <w:szCs w:val="24"/>
        </w:rPr>
        <w:t>.</w:t>
      </w:r>
    </w:p>
    <w:p w:rsidR="00DE48D2" w:rsidRDefault="00DE48D2" w:rsidP="00DE48D2">
      <w:pPr>
        <w:pStyle w:val="aa"/>
        <w:tabs>
          <w:tab w:val="num" w:pos="1134"/>
        </w:tabs>
        <w:spacing w:line="276" w:lineRule="auto"/>
        <w:ind w:left="0" w:firstLine="0"/>
        <w:rPr>
          <w:rFonts w:ascii="Times New Roman" w:hAnsi="Times New Roman"/>
          <w:szCs w:val="24"/>
        </w:rPr>
      </w:pPr>
    </w:p>
    <w:p w:rsidR="004371DA" w:rsidRPr="004454AF" w:rsidRDefault="004371DA" w:rsidP="00A2005D">
      <w:pPr>
        <w:pStyle w:val="aa"/>
        <w:tabs>
          <w:tab w:val="num" w:pos="1134"/>
        </w:tabs>
        <w:spacing w:line="276" w:lineRule="auto"/>
        <w:ind w:left="0" w:firstLine="567"/>
        <w:rPr>
          <w:rFonts w:ascii="Times New Roman" w:hAnsi="Times New Roman"/>
          <w:b/>
          <w:szCs w:val="24"/>
        </w:rPr>
      </w:pPr>
      <w:r w:rsidRPr="004454AF">
        <w:rPr>
          <w:rFonts w:ascii="Times New Roman" w:hAnsi="Times New Roman"/>
          <w:b/>
          <w:szCs w:val="24"/>
        </w:rPr>
        <w:t xml:space="preserve">1.3. </w:t>
      </w:r>
      <w:r w:rsidR="00AB4398" w:rsidRPr="004454AF">
        <w:rPr>
          <w:rFonts w:ascii="Times New Roman" w:hAnsi="Times New Roman"/>
          <w:b/>
          <w:szCs w:val="24"/>
        </w:rPr>
        <w:t>Сведения о валюте, используемой для формирования цены Договора, п</w:t>
      </w:r>
      <w:r w:rsidRPr="004454AF">
        <w:rPr>
          <w:rFonts w:ascii="Times New Roman" w:hAnsi="Times New Roman"/>
          <w:b/>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337" w:rsidRPr="00C26337" w:rsidRDefault="00C26337" w:rsidP="00A2005D">
      <w:pPr>
        <w:pStyle w:val="aa"/>
        <w:tabs>
          <w:tab w:val="num" w:pos="1134"/>
        </w:tabs>
        <w:spacing w:line="276" w:lineRule="auto"/>
        <w:ind w:left="0" w:firstLine="567"/>
        <w:rPr>
          <w:rFonts w:ascii="Times New Roman" w:hAnsi="Times New Roman"/>
          <w:szCs w:val="24"/>
        </w:rPr>
      </w:pPr>
      <w:r w:rsidRPr="004454AF">
        <w:rPr>
          <w:rFonts w:ascii="Times New Roman" w:hAnsi="Times New Roman"/>
          <w:szCs w:val="24"/>
        </w:rPr>
        <w:t>Валютой, используемой при формировании ценового предложения и расчетах, является российский рубль.</w:t>
      </w:r>
    </w:p>
    <w:p w:rsidR="006E5CE5" w:rsidRDefault="006E5CE5" w:rsidP="00A24565">
      <w:pPr>
        <w:tabs>
          <w:tab w:val="left" w:pos="708"/>
          <w:tab w:val="num" w:pos="1800"/>
        </w:tabs>
        <w:spacing w:after="0"/>
        <w:ind w:firstLine="567"/>
        <w:jc w:val="both"/>
        <w:rPr>
          <w:rFonts w:ascii="Times New Roman" w:hAnsi="Times New Roman"/>
          <w:sz w:val="24"/>
          <w:szCs w:val="24"/>
        </w:rPr>
      </w:pPr>
      <w:r w:rsidRPr="007A4A37">
        <w:rPr>
          <w:rFonts w:ascii="Times New Roman" w:hAnsi="Times New Roman"/>
          <w:sz w:val="24"/>
          <w:szCs w:val="24"/>
          <w:shd w:val="clear" w:color="auto" w:fill="FFFFFF"/>
        </w:rPr>
        <w:t xml:space="preserve">Цена договора лизинга должна включать лизинговые платежи, состоящие из стоимости </w:t>
      </w:r>
      <w:r w:rsidR="00B43014">
        <w:rPr>
          <w:rFonts w:ascii="Times New Roman" w:hAnsi="Times New Roman"/>
          <w:sz w:val="24"/>
          <w:szCs w:val="24"/>
          <w:shd w:val="clear" w:color="auto" w:fill="FFFFFF"/>
        </w:rPr>
        <w:t>транспортного средства</w:t>
      </w:r>
      <w:r w:rsidRPr="007A4A37">
        <w:rPr>
          <w:rFonts w:ascii="Times New Roman" w:hAnsi="Times New Roman"/>
          <w:sz w:val="24"/>
          <w:szCs w:val="24"/>
          <w:shd w:val="clear" w:color="auto" w:fill="FFFFFF"/>
        </w:rPr>
        <w:t xml:space="preserve"> в комплектации, указанной в подпункте 1.1.2 настоящей котировочной документации и процентов по лизингу, комиссионный сбор,</w:t>
      </w:r>
      <w:r w:rsidRPr="007A4A37">
        <w:rPr>
          <w:rFonts w:ascii="Times New Roman" w:hAnsi="Times New Roman"/>
          <w:sz w:val="24"/>
          <w:szCs w:val="24"/>
        </w:rPr>
        <w:t xml:space="preserve"> </w:t>
      </w:r>
      <w:r w:rsidRPr="007A4A37">
        <w:rPr>
          <w:rFonts w:ascii="Times New Roman" w:hAnsi="Times New Roman"/>
          <w:sz w:val="24"/>
          <w:szCs w:val="24"/>
        </w:rPr>
        <w:lastRenderedPageBreak/>
        <w:t>выкупной платеж, все установленные законодательством налоги (в том числе НДС), сборы, таможенные пошлины, и иные расходы.</w:t>
      </w:r>
    </w:p>
    <w:p w:rsidR="00AD3801" w:rsidRPr="007A4A37" w:rsidRDefault="00AD3801" w:rsidP="00A24565">
      <w:pPr>
        <w:tabs>
          <w:tab w:val="left" w:pos="708"/>
          <w:tab w:val="num" w:pos="1800"/>
        </w:tabs>
        <w:spacing w:after="0"/>
        <w:ind w:firstLine="567"/>
        <w:jc w:val="both"/>
        <w:rPr>
          <w:rFonts w:ascii="Times New Roman" w:hAnsi="Times New Roman"/>
          <w:sz w:val="24"/>
          <w:szCs w:val="24"/>
        </w:rPr>
      </w:pPr>
    </w:p>
    <w:p w:rsidR="004371DA"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 xml:space="preserve">1.4. Место, условия и сроки (периоды) </w:t>
      </w:r>
      <w:r w:rsidR="00B7450E">
        <w:rPr>
          <w:rFonts w:ascii="Times New Roman" w:hAnsi="Times New Roman"/>
          <w:b/>
          <w:sz w:val="24"/>
          <w:szCs w:val="24"/>
          <w:lang w:eastAsia="ru-RU"/>
        </w:rPr>
        <w:t>передачи Предмета лизинга от Лизингодател</w:t>
      </w:r>
      <w:r w:rsidR="00660337">
        <w:rPr>
          <w:rFonts w:ascii="Times New Roman" w:hAnsi="Times New Roman"/>
          <w:b/>
          <w:sz w:val="24"/>
          <w:szCs w:val="24"/>
          <w:lang w:eastAsia="ru-RU"/>
        </w:rPr>
        <w:t>я</w:t>
      </w:r>
      <w:r w:rsidR="00B7450E">
        <w:rPr>
          <w:rFonts w:ascii="Times New Roman" w:hAnsi="Times New Roman"/>
          <w:b/>
          <w:sz w:val="24"/>
          <w:szCs w:val="24"/>
          <w:lang w:eastAsia="ru-RU"/>
        </w:rPr>
        <w:t xml:space="preserve"> Лизингополучателю</w:t>
      </w:r>
      <w:r w:rsidRPr="004916C5">
        <w:rPr>
          <w:rFonts w:ascii="Times New Roman" w:hAnsi="Times New Roman"/>
          <w:b/>
          <w:sz w:val="24"/>
          <w:szCs w:val="24"/>
          <w:lang w:eastAsia="ru-RU"/>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1.4.1</w:t>
      </w:r>
      <w:r w:rsidRPr="00331EB0">
        <w:rPr>
          <w:rFonts w:ascii="Times New Roman" w:hAnsi="Times New Roman"/>
          <w:sz w:val="24"/>
          <w:szCs w:val="20"/>
        </w:rPr>
        <w:t>. Место передачи Предмета лизинга от Лизингодателя Лизингополучателю: Россия, Ставропольский</w:t>
      </w:r>
      <w:r w:rsidRPr="00234FE5">
        <w:rPr>
          <w:rFonts w:ascii="Times New Roman" w:hAnsi="Times New Roman"/>
          <w:sz w:val="24"/>
          <w:szCs w:val="20"/>
        </w:rPr>
        <w:t xml:space="preserve"> край, г</w:t>
      </w:r>
      <w:r w:rsidR="007473C8">
        <w:rPr>
          <w:rFonts w:ascii="Times New Roman" w:hAnsi="Times New Roman"/>
          <w:sz w:val="24"/>
          <w:szCs w:val="20"/>
        </w:rPr>
        <w:t xml:space="preserve">. Невинномысск, улица Гагарина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1.4.2. </w:t>
      </w:r>
      <w:r w:rsidRPr="00234FE5">
        <w:rPr>
          <w:rFonts w:ascii="Times New Roman" w:hAnsi="Times New Roman"/>
          <w:sz w:val="24"/>
          <w:szCs w:val="20"/>
        </w:rPr>
        <w:t>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1.4.3. </w:t>
      </w:r>
      <w:r w:rsidRPr="00234FE5">
        <w:rPr>
          <w:rFonts w:ascii="Times New Roman" w:hAnsi="Times New Roman"/>
          <w:sz w:val="24"/>
          <w:szCs w:val="20"/>
        </w:rPr>
        <w:t>Место постоянного нахождения Предмета лизинга:  Россия, Ставропольский край, г. Невинномысск, улица Гагарина</w:t>
      </w:r>
      <w:r w:rsidR="007473C8">
        <w:rPr>
          <w:rFonts w:ascii="Times New Roman" w:hAnsi="Times New Roman"/>
          <w:sz w:val="24"/>
          <w:szCs w:val="20"/>
        </w:rPr>
        <w:t xml:space="preserve">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B43014" w:rsidP="00B43014">
      <w:pPr>
        <w:ind w:firstLine="567"/>
        <w:rPr>
          <w:rFonts w:ascii="Times New Roman" w:hAnsi="Times New Roman"/>
          <w:sz w:val="24"/>
          <w:szCs w:val="20"/>
        </w:rPr>
      </w:pPr>
      <w:r w:rsidRPr="00234FE5">
        <w:rPr>
          <w:rFonts w:ascii="Times New Roman" w:hAnsi="Times New Roman"/>
          <w:sz w:val="24"/>
          <w:szCs w:val="20"/>
        </w:rPr>
        <w:t>5.8. Субарендатор: нет.</w:t>
      </w:r>
    </w:p>
    <w:p w:rsidR="0068490C" w:rsidRPr="00B7450E" w:rsidRDefault="0068490C" w:rsidP="00CA5370">
      <w:pPr>
        <w:spacing w:after="0"/>
        <w:jc w:val="both"/>
        <w:rPr>
          <w:rFonts w:ascii="Times New Roman" w:hAnsi="Times New Roman"/>
          <w:sz w:val="24"/>
          <w:szCs w:val="24"/>
          <w:lang w:eastAsia="ru-RU"/>
        </w:rPr>
      </w:pPr>
    </w:p>
    <w:p w:rsidR="004371DA" w:rsidRPr="004916C5"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1.5. Форма, сроки и порядок оплаты товара, работы, услуги:</w:t>
      </w:r>
    </w:p>
    <w:p w:rsidR="00CA5370" w:rsidRDefault="00B977CF" w:rsidP="00B977CF">
      <w:pPr>
        <w:spacing w:after="0" w:line="240" w:lineRule="auto"/>
        <w:ind w:firstLine="567"/>
        <w:jc w:val="both"/>
        <w:rPr>
          <w:rStyle w:val="FontStyle12"/>
          <w:sz w:val="24"/>
          <w:szCs w:val="24"/>
        </w:rPr>
      </w:pPr>
      <w:r w:rsidRPr="004916C5">
        <w:rPr>
          <w:rFonts w:ascii="Times New Roman" w:hAnsi="Times New Roman"/>
          <w:sz w:val="24"/>
          <w:szCs w:val="24"/>
          <w:lang w:eastAsia="ru-RU"/>
        </w:rPr>
        <w:t>Оплата по дог</w:t>
      </w:r>
      <w:r w:rsidR="001A6352">
        <w:rPr>
          <w:rFonts w:ascii="Times New Roman" w:hAnsi="Times New Roman"/>
          <w:sz w:val="24"/>
          <w:szCs w:val="24"/>
          <w:lang w:eastAsia="ru-RU"/>
        </w:rPr>
        <w:t xml:space="preserve">овору производится </w:t>
      </w:r>
      <w:r w:rsidR="0068490C">
        <w:rPr>
          <w:rFonts w:ascii="Times New Roman" w:hAnsi="Times New Roman"/>
          <w:sz w:val="24"/>
          <w:szCs w:val="24"/>
          <w:lang w:eastAsia="ru-RU"/>
        </w:rPr>
        <w:t>Лизингополучателем</w:t>
      </w:r>
      <w:r w:rsidR="001A6352">
        <w:rPr>
          <w:rFonts w:ascii="Times New Roman" w:hAnsi="Times New Roman"/>
          <w:sz w:val="24"/>
          <w:szCs w:val="24"/>
          <w:lang w:eastAsia="ru-RU"/>
        </w:rPr>
        <w:t xml:space="preserve"> </w:t>
      </w:r>
      <w:r w:rsidRPr="004916C5">
        <w:rPr>
          <w:rFonts w:ascii="Times New Roman" w:hAnsi="Times New Roman"/>
          <w:sz w:val="24"/>
          <w:szCs w:val="24"/>
          <w:lang w:eastAsia="ru-RU"/>
        </w:rPr>
        <w:t>в рублях Росси</w:t>
      </w:r>
      <w:r w:rsidR="00B43014">
        <w:rPr>
          <w:rFonts w:ascii="Times New Roman" w:hAnsi="Times New Roman"/>
          <w:sz w:val="24"/>
          <w:szCs w:val="24"/>
          <w:lang w:eastAsia="ru-RU"/>
        </w:rPr>
        <w:t>йской Федерации, путем</w:t>
      </w:r>
      <w:r w:rsidRPr="004916C5">
        <w:rPr>
          <w:rFonts w:ascii="Times New Roman" w:hAnsi="Times New Roman"/>
          <w:sz w:val="24"/>
          <w:szCs w:val="24"/>
          <w:lang w:eastAsia="ru-RU"/>
        </w:rPr>
        <w:t xml:space="preserve"> перечисления денежных средств на расчетный счет </w:t>
      </w:r>
      <w:r w:rsidR="0068490C">
        <w:rPr>
          <w:rFonts w:ascii="Times New Roman" w:hAnsi="Times New Roman"/>
          <w:sz w:val="24"/>
          <w:szCs w:val="24"/>
          <w:lang w:eastAsia="ru-RU"/>
        </w:rPr>
        <w:t>Лизингодателя</w:t>
      </w:r>
      <w:r w:rsidRPr="004916C5">
        <w:rPr>
          <w:rFonts w:ascii="Times New Roman" w:hAnsi="Times New Roman"/>
          <w:sz w:val="24"/>
          <w:szCs w:val="24"/>
          <w:lang w:eastAsia="ru-RU"/>
        </w:rPr>
        <w:t xml:space="preserve"> в следующем порядке:</w:t>
      </w:r>
      <w:r w:rsidR="00D133AF" w:rsidRPr="004916C5">
        <w:rPr>
          <w:rStyle w:val="FontStyle12"/>
          <w:sz w:val="24"/>
          <w:szCs w:val="24"/>
        </w:rPr>
        <w:t xml:space="preserve"> </w:t>
      </w:r>
    </w:p>
    <w:p w:rsidR="00CA5370" w:rsidRPr="00566A9C" w:rsidRDefault="00B82A58" w:rsidP="00B977CF">
      <w:pPr>
        <w:spacing w:after="0" w:line="240" w:lineRule="auto"/>
        <w:ind w:firstLine="567"/>
        <w:jc w:val="both"/>
        <w:rPr>
          <w:rStyle w:val="FontStyle12"/>
          <w:sz w:val="24"/>
          <w:szCs w:val="24"/>
        </w:rPr>
      </w:pPr>
      <w:r w:rsidRPr="00566A9C">
        <w:rPr>
          <w:rStyle w:val="FontStyle12"/>
          <w:sz w:val="24"/>
          <w:szCs w:val="24"/>
        </w:rPr>
        <w:t>- а</w:t>
      </w:r>
      <w:r w:rsidR="00CA5370" w:rsidRPr="00566A9C">
        <w:rPr>
          <w:rStyle w:val="FontStyle12"/>
          <w:sz w:val="24"/>
          <w:szCs w:val="24"/>
        </w:rPr>
        <w:t xml:space="preserve">вансовый платеж </w:t>
      </w:r>
      <w:r w:rsidR="00CA5370" w:rsidRPr="004E065E">
        <w:rPr>
          <w:rStyle w:val="FontStyle12"/>
          <w:sz w:val="24"/>
          <w:szCs w:val="24"/>
        </w:rPr>
        <w:t xml:space="preserve">- </w:t>
      </w:r>
      <w:r w:rsidR="001545AC" w:rsidRPr="004E065E">
        <w:rPr>
          <w:rFonts w:ascii="Times New Roman" w:hAnsi="Times New Roman"/>
          <w:sz w:val="24"/>
          <w:szCs w:val="24"/>
        </w:rPr>
        <w:t>30</w:t>
      </w:r>
      <w:r w:rsidR="00660337" w:rsidRPr="004E065E">
        <w:rPr>
          <w:rFonts w:ascii="Times New Roman" w:hAnsi="Times New Roman"/>
          <w:sz w:val="24"/>
          <w:szCs w:val="24"/>
        </w:rPr>
        <w:t>%</w:t>
      </w:r>
      <w:r w:rsidR="00B977CF" w:rsidRPr="00566A9C">
        <w:rPr>
          <w:rStyle w:val="FontStyle12"/>
          <w:sz w:val="24"/>
          <w:szCs w:val="24"/>
        </w:rPr>
        <w:t xml:space="preserve"> </w:t>
      </w:r>
      <w:r w:rsidR="00660337" w:rsidRPr="00566A9C">
        <w:rPr>
          <w:rStyle w:val="FontStyle12"/>
          <w:sz w:val="24"/>
          <w:szCs w:val="24"/>
        </w:rPr>
        <w:t xml:space="preserve">от </w:t>
      </w:r>
      <w:r w:rsidR="00B977CF" w:rsidRPr="00566A9C">
        <w:rPr>
          <w:rStyle w:val="FontStyle12"/>
          <w:sz w:val="24"/>
          <w:szCs w:val="24"/>
        </w:rPr>
        <w:t>с</w:t>
      </w:r>
      <w:r w:rsidR="0068490C" w:rsidRPr="00566A9C">
        <w:rPr>
          <w:rStyle w:val="FontStyle12"/>
          <w:sz w:val="24"/>
          <w:szCs w:val="24"/>
        </w:rPr>
        <w:t>уммы</w:t>
      </w:r>
      <w:r w:rsidR="004916C5" w:rsidRPr="00566A9C">
        <w:rPr>
          <w:rStyle w:val="FontStyle12"/>
          <w:sz w:val="24"/>
          <w:szCs w:val="24"/>
        </w:rPr>
        <w:t xml:space="preserve"> </w:t>
      </w:r>
      <w:r w:rsidR="0068490C" w:rsidRPr="00566A9C">
        <w:rPr>
          <w:rFonts w:ascii="Times New Roman" w:hAnsi="Times New Roman"/>
          <w:sz w:val="24"/>
          <w:szCs w:val="24"/>
        </w:rPr>
        <w:t>лизинг</w:t>
      </w:r>
      <w:r w:rsidR="00CA5370" w:rsidRPr="00566A9C">
        <w:rPr>
          <w:rFonts w:ascii="Times New Roman" w:hAnsi="Times New Roman"/>
          <w:sz w:val="24"/>
          <w:szCs w:val="24"/>
        </w:rPr>
        <w:t>овых платежей</w:t>
      </w:r>
      <w:r w:rsidR="004916C5" w:rsidRPr="00566A9C">
        <w:rPr>
          <w:rStyle w:val="FontStyle12"/>
          <w:sz w:val="24"/>
          <w:szCs w:val="24"/>
        </w:rPr>
        <w:t xml:space="preserve"> - в течение </w:t>
      </w:r>
      <w:r w:rsidR="00B977CF" w:rsidRPr="00566A9C">
        <w:rPr>
          <w:rStyle w:val="FontStyle12"/>
          <w:sz w:val="24"/>
          <w:szCs w:val="24"/>
        </w:rPr>
        <w:t xml:space="preserve">5 (пяти) рабочих дней </w:t>
      </w:r>
      <w:r w:rsidR="0068490C" w:rsidRPr="00566A9C">
        <w:rPr>
          <w:rStyle w:val="FontStyle12"/>
          <w:sz w:val="24"/>
          <w:szCs w:val="24"/>
        </w:rPr>
        <w:t>с момента подписания договора</w:t>
      </w:r>
      <w:r w:rsidR="00D133AF" w:rsidRPr="00566A9C">
        <w:rPr>
          <w:rStyle w:val="FontStyle12"/>
          <w:sz w:val="24"/>
          <w:szCs w:val="24"/>
        </w:rPr>
        <w:t xml:space="preserve">, </w:t>
      </w:r>
    </w:p>
    <w:p w:rsidR="00566A9C" w:rsidRDefault="00566A9C" w:rsidP="00566A9C">
      <w:pPr>
        <w:spacing w:after="0" w:line="240" w:lineRule="auto"/>
        <w:ind w:firstLine="567"/>
        <w:jc w:val="both"/>
        <w:rPr>
          <w:rStyle w:val="FontStyle12"/>
          <w:sz w:val="24"/>
          <w:szCs w:val="24"/>
        </w:rPr>
      </w:pPr>
      <w:r w:rsidRPr="00566A9C">
        <w:rPr>
          <w:rStyle w:val="FontStyle12"/>
          <w:sz w:val="24"/>
          <w:szCs w:val="24"/>
        </w:rPr>
        <w:t xml:space="preserve">- оставшиеся лизинговые платежи – в соответствии с графиком </w:t>
      </w:r>
      <w:r w:rsidRPr="00566A9C">
        <w:rPr>
          <w:rFonts w:ascii="Times New Roman" w:hAnsi="Times New Roman"/>
          <w:sz w:val="24"/>
          <w:szCs w:val="24"/>
        </w:rPr>
        <w:t>лизинговых</w:t>
      </w:r>
      <w:r w:rsidRPr="00566A9C">
        <w:rPr>
          <w:rStyle w:val="FontStyle12"/>
          <w:sz w:val="24"/>
          <w:szCs w:val="24"/>
        </w:rPr>
        <w:t xml:space="preserve"> платежей,</w:t>
      </w:r>
    </w:p>
    <w:p w:rsidR="00566A9C" w:rsidRPr="00EA26DE" w:rsidRDefault="00B82A58" w:rsidP="00566A9C">
      <w:pPr>
        <w:pStyle w:val="Default"/>
        <w:ind w:firstLine="567"/>
        <w:jc w:val="both"/>
        <w:rPr>
          <w:rFonts w:ascii="Times New Roman" w:hAnsi="Times New Roman" w:cs="Times New Roman"/>
        </w:rPr>
      </w:pPr>
      <w:r>
        <w:rPr>
          <w:rFonts w:ascii="Times New Roman" w:hAnsi="Times New Roman" w:cs="Times New Roman"/>
        </w:rPr>
        <w:t xml:space="preserve">- </w:t>
      </w:r>
      <w:r w:rsidRPr="00EA26DE">
        <w:rPr>
          <w:rFonts w:ascii="Times New Roman" w:hAnsi="Times New Roman" w:cs="Times New Roman"/>
        </w:rPr>
        <w:t>комиссионный сбор -</w:t>
      </w:r>
      <w:r w:rsidR="00566A9C" w:rsidRPr="00EA26DE">
        <w:rPr>
          <w:sz w:val="13"/>
          <w:szCs w:val="13"/>
        </w:rPr>
        <w:t xml:space="preserve"> </w:t>
      </w:r>
      <w:r w:rsidR="00566A9C" w:rsidRPr="00EA26DE">
        <w:rPr>
          <w:rFonts w:ascii="Times New Roman" w:hAnsi="Times New Roman" w:cs="Times New Roman"/>
        </w:rPr>
        <w:t>не позднее указанной в графике лизинговых платежей календарной даты, установленной для оплаты первого лизингового платежа</w:t>
      </w:r>
      <w:r w:rsidR="00EA26DE" w:rsidRPr="00EA26DE">
        <w:rPr>
          <w:rFonts w:ascii="Times New Roman" w:hAnsi="Times New Roman" w:cs="Times New Roman"/>
        </w:rPr>
        <w:t>,</w:t>
      </w:r>
    </w:p>
    <w:p w:rsidR="00B82A58" w:rsidRDefault="00B82A58" w:rsidP="00566A9C">
      <w:pPr>
        <w:pStyle w:val="Default"/>
        <w:ind w:firstLine="567"/>
        <w:jc w:val="both"/>
        <w:rPr>
          <w:rStyle w:val="FontStyle12"/>
          <w:sz w:val="24"/>
          <w:szCs w:val="24"/>
        </w:rPr>
      </w:pPr>
      <w:r w:rsidRPr="00EA26DE">
        <w:rPr>
          <w:rStyle w:val="FontStyle12"/>
          <w:sz w:val="24"/>
          <w:szCs w:val="24"/>
        </w:rPr>
        <w:t>Выкупной платеж – по окончании срока лизинга, после подписания отдельного договора купли-продажи автомобиля, являвшегося Предметом Лизинга.</w:t>
      </w:r>
    </w:p>
    <w:p w:rsidR="00B82A58" w:rsidRPr="00B977CF" w:rsidRDefault="00B82A58" w:rsidP="00B977CF">
      <w:pPr>
        <w:spacing w:after="0" w:line="240" w:lineRule="auto"/>
        <w:ind w:firstLine="567"/>
        <w:jc w:val="both"/>
        <w:rPr>
          <w:rFonts w:ascii="Times New Roman" w:hAnsi="Times New Roman"/>
          <w:sz w:val="24"/>
          <w:szCs w:val="24"/>
          <w:lang w:eastAsia="ru-RU"/>
        </w:rPr>
      </w:pPr>
    </w:p>
    <w:p w:rsidR="004371DA" w:rsidRPr="00797974" w:rsidRDefault="004371DA" w:rsidP="00503FF2">
      <w:pPr>
        <w:pStyle w:val="aa"/>
        <w:tabs>
          <w:tab w:val="num" w:pos="1134"/>
        </w:tabs>
        <w:spacing w:after="240" w:line="276" w:lineRule="auto"/>
        <w:ind w:left="0" w:firstLine="567"/>
        <w:jc w:val="center"/>
        <w:rPr>
          <w:rFonts w:ascii="Times New Roman" w:hAnsi="Times New Roman"/>
          <w:b/>
          <w:szCs w:val="24"/>
        </w:rPr>
      </w:pPr>
      <w:r w:rsidRPr="00651601">
        <w:rPr>
          <w:rFonts w:ascii="Times New Roman" w:hAnsi="Times New Roman"/>
          <w:b/>
          <w:szCs w:val="24"/>
        </w:rPr>
        <w:t xml:space="preserve">2. Порядок проведения процедуры </w:t>
      </w:r>
      <w:r w:rsidR="003C34AB" w:rsidRPr="00CB739C">
        <w:rPr>
          <w:rFonts w:ascii="Times New Roman" w:hAnsi="Times New Roman"/>
          <w:b/>
        </w:rPr>
        <w:t>Запроса предложений</w:t>
      </w:r>
    </w:p>
    <w:p w:rsidR="004371DA" w:rsidRDefault="004371DA" w:rsidP="00A2005D">
      <w:pPr>
        <w:spacing w:after="0"/>
        <w:ind w:firstLine="567"/>
        <w:jc w:val="both"/>
        <w:rPr>
          <w:rFonts w:ascii="Times New Roman" w:hAnsi="Times New Roman"/>
          <w:b/>
          <w:sz w:val="24"/>
          <w:szCs w:val="24"/>
        </w:rPr>
      </w:pPr>
      <w:r w:rsidRPr="00397483">
        <w:rPr>
          <w:rFonts w:ascii="Times New Roman" w:hAnsi="Times New Roman"/>
          <w:b/>
          <w:sz w:val="24"/>
          <w:szCs w:val="24"/>
        </w:rPr>
        <w:t>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56980" w:rsidRPr="00456980" w:rsidRDefault="007C7592" w:rsidP="007C7592">
      <w:pPr>
        <w:pStyle w:val="aa"/>
        <w:tabs>
          <w:tab w:val="num" w:pos="1134"/>
        </w:tabs>
        <w:spacing w:line="276" w:lineRule="auto"/>
        <w:ind w:left="0" w:firstLine="567"/>
        <w:rPr>
          <w:rFonts w:ascii="Times New Roman" w:hAnsi="Times New Roman"/>
          <w:szCs w:val="24"/>
        </w:rPr>
      </w:pPr>
      <w:r w:rsidRPr="0073756B">
        <w:rPr>
          <w:rFonts w:ascii="Times New Roman" w:hAnsi="Times New Roman"/>
          <w:szCs w:val="24"/>
        </w:rPr>
        <w:t>2.1.1.</w:t>
      </w:r>
      <w:r w:rsidR="00456980" w:rsidRPr="0073756B">
        <w:rPr>
          <w:rFonts w:ascii="Times New Roman" w:hAnsi="Times New Roman"/>
          <w:szCs w:val="24"/>
        </w:rPr>
        <w:t xml:space="preserve"> Участником закупки может быть любое юридическое лицо или несколько юридических лиц,</w:t>
      </w:r>
      <w:r w:rsidR="00AA1F7C" w:rsidRPr="0073756B">
        <w:rPr>
          <w:rFonts w:ascii="Times New Roman" w:hAnsi="Times New Roman"/>
          <w:szCs w:val="24"/>
        </w:rPr>
        <w:t xml:space="preserve"> выступающих на стороне одного У</w:t>
      </w:r>
      <w:r w:rsidR="00456980" w:rsidRPr="0073756B">
        <w:rPr>
          <w:rFonts w:ascii="Times New Roman" w:hAnsi="Times New Roman"/>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AA1F7C" w:rsidRPr="0073756B">
        <w:rPr>
          <w:rFonts w:ascii="Times New Roman" w:hAnsi="Times New Roman"/>
          <w:szCs w:val="24"/>
        </w:rPr>
        <w:t>стороне одного У</w:t>
      </w:r>
      <w:r w:rsidR="00456980" w:rsidRPr="0073756B">
        <w:rPr>
          <w:rFonts w:ascii="Times New Roman" w:hAnsi="Times New Roman"/>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w:t>
      </w:r>
      <w:r w:rsidR="00AA1F7C" w:rsidRPr="0073756B">
        <w:rPr>
          <w:rFonts w:ascii="Times New Roman" w:hAnsi="Times New Roman"/>
          <w:szCs w:val="24"/>
        </w:rPr>
        <w:t>одного У</w:t>
      </w:r>
      <w:r w:rsidR="00456980" w:rsidRPr="0073756B">
        <w:rPr>
          <w:rFonts w:ascii="Times New Roman" w:hAnsi="Times New Roman"/>
          <w:szCs w:val="24"/>
        </w:rPr>
        <w:t>частника закупки</w:t>
      </w:r>
      <w:r w:rsidR="00DA1BAC" w:rsidRPr="0073756B">
        <w:rPr>
          <w:rFonts w:ascii="Times New Roman" w:hAnsi="Times New Roman"/>
          <w:szCs w:val="24"/>
        </w:rPr>
        <w:t>.</w:t>
      </w:r>
    </w:p>
    <w:p w:rsidR="00456980" w:rsidRPr="00456980" w:rsidRDefault="00C028F5"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w:t>
      </w:r>
      <w:r w:rsidR="00456980" w:rsidRPr="00456980">
        <w:rPr>
          <w:rFonts w:ascii="Times New Roman" w:hAnsi="Times New Roman"/>
          <w:szCs w:val="24"/>
        </w:rPr>
        <w:t xml:space="preserve"> </w:t>
      </w:r>
      <w:r>
        <w:rPr>
          <w:rFonts w:ascii="Times New Roman" w:hAnsi="Times New Roman"/>
          <w:szCs w:val="24"/>
        </w:rPr>
        <w:t>О</w:t>
      </w:r>
      <w:r w:rsidR="00456980" w:rsidRPr="00456980">
        <w:rPr>
          <w:rFonts w:ascii="Times New Roman" w:hAnsi="Times New Roman"/>
          <w:szCs w:val="24"/>
        </w:rPr>
        <w:t>бязательные требования</w:t>
      </w:r>
      <w:r>
        <w:rPr>
          <w:rFonts w:ascii="Times New Roman" w:hAnsi="Times New Roman"/>
          <w:szCs w:val="24"/>
        </w:rPr>
        <w:t xml:space="preserve"> к Участникам закупки</w:t>
      </w:r>
      <w:r w:rsidR="00456980" w:rsidRPr="00456980">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2.1.2.1.</w:t>
      </w:r>
      <w:r w:rsidR="00456980" w:rsidRPr="00456980">
        <w:rPr>
          <w:rFonts w:ascii="Times New Roman" w:hAnsi="Times New Roman"/>
          <w:szCs w:val="24"/>
        </w:rPr>
        <w:t xml:space="preserve"> </w:t>
      </w:r>
      <w:r>
        <w:rPr>
          <w:rFonts w:ascii="Times New Roman" w:hAnsi="Times New Roman"/>
          <w:szCs w:val="24"/>
        </w:rPr>
        <w:t>П</w:t>
      </w:r>
      <w:r w:rsidR="00456980" w:rsidRPr="00456980">
        <w:rPr>
          <w:rFonts w:ascii="Times New Roman" w:hAnsi="Times New Roman"/>
          <w:szCs w:val="24"/>
        </w:rPr>
        <w:t xml:space="preserve">олная правоспособность на участие в </w:t>
      </w:r>
      <w:r w:rsidR="00B977CF">
        <w:rPr>
          <w:rFonts w:ascii="Times New Roman" w:hAnsi="Times New Roman"/>
        </w:rPr>
        <w:t>Запросе</w:t>
      </w:r>
      <w:r w:rsidR="00B977CF" w:rsidRPr="00B977CF">
        <w:rPr>
          <w:rFonts w:ascii="Times New Roman" w:hAnsi="Times New Roman"/>
        </w:rPr>
        <w:t xml:space="preserve"> предложений</w:t>
      </w:r>
      <w:r w:rsidR="00B977CF">
        <w:rPr>
          <w:rFonts w:ascii="Times New Roman" w:hAnsi="Times New Roman"/>
          <w:szCs w:val="24"/>
        </w:rPr>
        <w:t>,</w:t>
      </w:r>
      <w:r w:rsidR="00547949">
        <w:rPr>
          <w:rFonts w:ascii="Times New Roman" w:hAnsi="Times New Roman"/>
          <w:szCs w:val="24"/>
        </w:rPr>
        <w:t xml:space="preserve"> заключение и исполнение Д</w:t>
      </w:r>
      <w:r w:rsidR="00456980" w:rsidRPr="00456980">
        <w:rPr>
          <w:rFonts w:ascii="Times New Roman" w:hAnsi="Times New Roman"/>
          <w:szCs w:val="24"/>
        </w:rPr>
        <w:t xml:space="preserve">оговора по результатам </w:t>
      </w:r>
      <w:r w:rsidR="00B977CF" w:rsidRPr="00B977CF">
        <w:rPr>
          <w:rFonts w:ascii="Times New Roman" w:hAnsi="Times New Roman"/>
        </w:rPr>
        <w:t>Запроса предложений</w:t>
      </w:r>
      <w:r w:rsidR="00B977CF" w:rsidRPr="00B977CF">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2. </w:t>
      </w:r>
      <w:r w:rsidRPr="00456980">
        <w:rPr>
          <w:rFonts w:ascii="Times New Roman" w:hAnsi="Times New Roman"/>
          <w:szCs w:val="24"/>
        </w:rPr>
        <w:t>Соответствие</w:t>
      </w:r>
      <w:r w:rsidR="00547949">
        <w:rPr>
          <w:rFonts w:ascii="Times New Roman" w:hAnsi="Times New Roman"/>
          <w:szCs w:val="24"/>
        </w:rPr>
        <w:t xml:space="preserve"> У</w:t>
      </w:r>
      <w:r w:rsidR="00456980" w:rsidRPr="00456980">
        <w:rPr>
          <w:rFonts w:ascii="Times New Roman" w:hAnsi="Times New Roman"/>
          <w:szCs w:val="24"/>
        </w:rPr>
        <w:t xml:space="preserve">частника закупки требованиям, устанавливаемым в соответствии с законодательством Российской Федерации </w:t>
      </w:r>
      <w:r w:rsidR="00547949">
        <w:rPr>
          <w:rFonts w:ascii="Times New Roman" w:hAnsi="Times New Roman"/>
          <w:szCs w:val="24"/>
        </w:rPr>
        <w:t>к лицам, осуществляющим поставку</w:t>
      </w:r>
      <w:r w:rsidR="00456980" w:rsidRPr="00456980">
        <w:rPr>
          <w:rFonts w:ascii="Times New Roman" w:hAnsi="Times New Roman"/>
          <w:szCs w:val="24"/>
        </w:rPr>
        <w:t xml:space="preserve"> товаров,</w:t>
      </w:r>
      <w:r>
        <w:rPr>
          <w:rFonts w:ascii="Times New Roman" w:hAnsi="Times New Roman"/>
          <w:szCs w:val="24"/>
        </w:rPr>
        <w:t xml:space="preserve"> </w:t>
      </w:r>
      <w:r w:rsidR="00C33C0A">
        <w:rPr>
          <w:rFonts w:ascii="Times New Roman" w:hAnsi="Times New Roman"/>
          <w:szCs w:val="24"/>
        </w:rPr>
        <w:t>(</w:t>
      </w:r>
      <w:r w:rsidR="00456980" w:rsidRPr="00456980">
        <w:rPr>
          <w:rFonts w:ascii="Times New Roman" w:hAnsi="Times New Roman"/>
          <w:szCs w:val="24"/>
        </w:rPr>
        <w:t>выполнение работ, оказание услу</w:t>
      </w:r>
      <w:r w:rsidR="00A72326">
        <w:rPr>
          <w:rFonts w:ascii="Times New Roman" w:hAnsi="Times New Roman"/>
          <w:szCs w:val="24"/>
        </w:rPr>
        <w:t>г</w:t>
      </w:r>
      <w:r w:rsidR="00C33C0A">
        <w:rPr>
          <w:rFonts w:ascii="Times New Roman" w:hAnsi="Times New Roman"/>
          <w:szCs w:val="24"/>
        </w:rPr>
        <w:t>)</w:t>
      </w:r>
      <w:r w:rsidR="00A72326">
        <w:rPr>
          <w:rFonts w:ascii="Times New Roman" w:hAnsi="Times New Roman"/>
          <w:szCs w:val="24"/>
        </w:rPr>
        <w:t>, являющихся предметом закупки.</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3. Н</w:t>
      </w:r>
      <w:r w:rsidR="00816B14">
        <w:rPr>
          <w:rFonts w:ascii="Times New Roman" w:hAnsi="Times New Roman"/>
          <w:szCs w:val="24"/>
        </w:rPr>
        <w:t>епроведение ликвидации У</w:t>
      </w:r>
      <w:r w:rsidR="00456980" w:rsidRPr="00456980">
        <w:rPr>
          <w:rFonts w:ascii="Times New Roman" w:hAnsi="Times New Roman"/>
          <w:szCs w:val="24"/>
        </w:rPr>
        <w:t>частника закупки - юридического лица и отсутствие решения</w:t>
      </w:r>
      <w:r w:rsidR="00816B14">
        <w:rPr>
          <w:rFonts w:ascii="Times New Roman" w:hAnsi="Times New Roman"/>
          <w:szCs w:val="24"/>
        </w:rPr>
        <w:t xml:space="preserve"> арбитражного суда о признании У</w:t>
      </w:r>
      <w:r w:rsidR="00456980" w:rsidRPr="00456980">
        <w:rPr>
          <w:rFonts w:ascii="Times New Roman" w:hAnsi="Times New Roman"/>
          <w:szCs w:val="24"/>
        </w:rPr>
        <w:t>частника закупки - юридического лица, индивидуального предпринимателя банкротом и об от</w:t>
      </w:r>
      <w:r w:rsidR="00A72326">
        <w:rPr>
          <w:rFonts w:ascii="Times New Roman" w:hAnsi="Times New Roman"/>
          <w:szCs w:val="24"/>
        </w:rPr>
        <w:t>крытии конкурсного производства.</w:t>
      </w:r>
    </w:p>
    <w:p w:rsidR="00D06180" w:rsidRPr="00456980" w:rsidRDefault="007B5F14" w:rsidP="00D06180">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lastRenderedPageBreak/>
        <w:t>2.1.2.</w:t>
      </w:r>
      <w:r>
        <w:rPr>
          <w:rFonts w:ascii="Times New Roman" w:hAnsi="Times New Roman"/>
          <w:szCs w:val="24"/>
        </w:rPr>
        <w:t>4. Н</w:t>
      </w:r>
      <w:r w:rsidR="00D06180">
        <w:rPr>
          <w:rFonts w:ascii="Times New Roman" w:hAnsi="Times New Roman"/>
          <w:szCs w:val="24"/>
        </w:rPr>
        <w:t>еприостановление деятельности У</w:t>
      </w:r>
      <w:r w:rsidR="00456980" w:rsidRPr="00456980">
        <w:rPr>
          <w:rFonts w:ascii="Times New Roman" w:hAnsi="Times New Roman"/>
          <w:szCs w:val="24"/>
        </w:rPr>
        <w:t>частника закупки в порядке, предусмотренном Кодексом Российской Федерации об административных правонарушениях, на день подачи</w:t>
      </w:r>
      <w:r w:rsidR="009544FF">
        <w:rPr>
          <w:rFonts w:ascii="Times New Roman" w:hAnsi="Times New Roman"/>
          <w:szCs w:val="24"/>
        </w:rPr>
        <w:t xml:space="preserve"> </w:t>
      </w:r>
      <w:r w:rsidR="00D06180">
        <w:rPr>
          <w:rFonts w:ascii="Times New Roman" w:hAnsi="Times New Roman"/>
          <w:szCs w:val="24"/>
        </w:rPr>
        <w:t>З</w:t>
      </w:r>
      <w:r w:rsidR="00456980" w:rsidRPr="00456980">
        <w:rPr>
          <w:rFonts w:ascii="Times New Roman" w:hAnsi="Times New Roman"/>
          <w:szCs w:val="24"/>
        </w:rPr>
        <w:t>аявки на</w:t>
      </w:r>
      <w:r w:rsidR="00D06180">
        <w:rPr>
          <w:rFonts w:ascii="Times New Roman" w:hAnsi="Times New Roman"/>
          <w:szCs w:val="24"/>
        </w:rPr>
        <w:t xml:space="preserve"> у</w:t>
      </w:r>
      <w:r w:rsidR="00A72326">
        <w:rPr>
          <w:rFonts w:ascii="Times New Roman" w:hAnsi="Times New Roman"/>
          <w:szCs w:val="24"/>
        </w:rPr>
        <w:t xml:space="preserve">частие в </w:t>
      </w:r>
      <w:r w:rsidR="00BD0A52" w:rsidRPr="00BD0A52">
        <w:rPr>
          <w:rFonts w:ascii="Times New Roman" w:hAnsi="Times New Roman"/>
        </w:rPr>
        <w:t>Запросе предложений.</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5.</w:t>
      </w:r>
      <w:r w:rsidR="00456980" w:rsidRPr="00456980">
        <w:rPr>
          <w:rFonts w:ascii="Times New Roman" w:hAnsi="Times New Roman"/>
          <w:szCs w:val="24"/>
        </w:rPr>
        <w:t xml:space="preserve"> </w:t>
      </w:r>
      <w:r w:rsidRPr="00F46B42">
        <w:rPr>
          <w:rFonts w:ascii="Times New Roman" w:hAnsi="Times New Roman"/>
          <w:szCs w:val="24"/>
        </w:rPr>
        <w:t>О</w:t>
      </w:r>
      <w:r w:rsidR="006C7025" w:rsidRPr="00F46B42">
        <w:rPr>
          <w:rFonts w:ascii="Times New Roman" w:hAnsi="Times New Roman"/>
          <w:szCs w:val="24"/>
        </w:rPr>
        <w:t xml:space="preserve">тсутствие </w:t>
      </w:r>
      <w:r w:rsidR="006C7025" w:rsidRPr="00725574">
        <w:rPr>
          <w:rFonts w:ascii="Times New Roman" w:hAnsi="Times New Roman"/>
          <w:szCs w:val="24"/>
        </w:rPr>
        <w:t>у У</w:t>
      </w:r>
      <w:r w:rsidR="00456980" w:rsidRPr="00725574">
        <w:rPr>
          <w:rFonts w:ascii="Times New Roman" w:hAnsi="Times New Roman"/>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006C7025" w:rsidRPr="00725574">
        <w:rPr>
          <w:rFonts w:ascii="Times New Roman" w:hAnsi="Times New Roman"/>
          <w:szCs w:val="24"/>
        </w:rPr>
        <w:t>балансовой стоимости активов У</w:t>
      </w:r>
      <w:r w:rsidR="00456980" w:rsidRPr="00725574">
        <w:rPr>
          <w:rFonts w:ascii="Times New Roman" w:hAnsi="Times New Roman"/>
          <w:szCs w:val="24"/>
        </w:rPr>
        <w:t>частника закупки по данным бухгалтерской отчетности за последний завершенный отчетный пер</w:t>
      </w:r>
      <w:r w:rsidR="006C7025" w:rsidRPr="00725574">
        <w:rPr>
          <w:rFonts w:ascii="Times New Roman" w:hAnsi="Times New Roman"/>
          <w:szCs w:val="24"/>
        </w:rPr>
        <w:t>иод. При</w:t>
      </w:r>
      <w:r w:rsidR="006C7025" w:rsidRPr="00F46B42">
        <w:rPr>
          <w:rFonts w:ascii="Times New Roman" w:hAnsi="Times New Roman"/>
          <w:szCs w:val="24"/>
        </w:rPr>
        <w:t xml:space="preserve"> наличии задолженности У</w:t>
      </w:r>
      <w:r w:rsidR="00456980" w:rsidRPr="00F46B42">
        <w:rPr>
          <w:rFonts w:ascii="Times New Roman" w:hAnsi="Times New Roman"/>
          <w:szCs w:val="24"/>
        </w:rPr>
        <w:t>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w:t>
      </w:r>
      <w:r w:rsidR="006C7025" w:rsidRPr="00F46B42">
        <w:rPr>
          <w:rFonts w:ascii="Times New Roman" w:hAnsi="Times New Roman"/>
          <w:szCs w:val="24"/>
        </w:rPr>
        <w:t>лобе на день рассмотрения З</w:t>
      </w:r>
      <w:r w:rsidR="00456980" w:rsidRPr="00F46B42">
        <w:rPr>
          <w:rFonts w:ascii="Times New Roman" w:hAnsi="Times New Roman"/>
          <w:szCs w:val="24"/>
        </w:rPr>
        <w:t xml:space="preserve">аявки на участие в </w:t>
      </w:r>
      <w:r w:rsidR="00BD0A52" w:rsidRPr="00F46B42">
        <w:rPr>
          <w:rFonts w:ascii="Times New Roman" w:hAnsi="Times New Roman"/>
        </w:rPr>
        <w:t>Запросе предложений</w:t>
      </w:r>
      <w:r w:rsidR="006C7025" w:rsidRPr="00F46B42">
        <w:rPr>
          <w:rFonts w:ascii="Times New Roman" w:hAnsi="Times New Roman"/>
          <w:szCs w:val="24"/>
        </w:rPr>
        <w:t xml:space="preserve"> </w:t>
      </w:r>
      <w:r w:rsidR="00456980" w:rsidRPr="00F46B42">
        <w:rPr>
          <w:rFonts w:ascii="Times New Roman" w:hAnsi="Times New Roman"/>
          <w:szCs w:val="24"/>
        </w:rPr>
        <w:t xml:space="preserve">не </w:t>
      </w:r>
      <w:r w:rsidR="00A72326" w:rsidRPr="00F46B42">
        <w:rPr>
          <w:rFonts w:ascii="Times New Roman" w:hAnsi="Times New Roman"/>
          <w:szCs w:val="24"/>
        </w:rPr>
        <w:t>принято.</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6.</w:t>
      </w:r>
      <w:r w:rsidR="00456980" w:rsidRPr="00456980">
        <w:rPr>
          <w:rFonts w:ascii="Times New Roman" w:hAnsi="Times New Roman"/>
          <w:szCs w:val="24"/>
        </w:rPr>
        <w:t xml:space="preserve"> </w:t>
      </w:r>
      <w:r>
        <w:rPr>
          <w:rFonts w:ascii="Times New Roman" w:hAnsi="Times New Roman"/>
          <w:szCs w:val="24"/>
        </w:rPr>
        <w:t>О</w:t>
      </w:r>
      <w:r w:rsidR="00AB1518">
        <w:rPr>
          <w:rFonts w:ascii="Times New Roman" w:hAnsi="Times New Roman"/>
          <w:szCs w:val="24"/>
        </w:rPr>
        <w:t>тсутствие сведений об У</w:t>
      </w:r>
      <w:r w:rsidR="00456980" w:rsidRPr="00456980">
        <w:rPr>
          <w:rFonts w:ascii="Times New Roman" w:hAnsi="Times New Roman"/>
          <w:szCs w:val="24"/>
        </w:rPr>
        <w:t xml:space="preserve">частнике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8716BA">
        <w:rPr>
          <w:rFonts w:ascii="Times New Roman" w:hAnsi="Times New Roman"/>
        </w:rPr>
        <w:t xml:space="preserve"> </w:t>
      </w:r>
      <w:r w:rsidR="00456980" w:rsidRPr="00456980">
        <w:rPr>
          <w:rFonts w:ascii="Times New Roman" w:hAnsi="Times New Roman"/>
          <w:szCs w:val="24"/>
        </w:rPr>
        <w:t>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сформированном в порядке, действовавшем до дня вступления в силу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период его существования (действия)</w:t>
      </w:r>
      <w:r w:rsidR="00A72326">
        <w:rPr>
          <w:rFonts w:ascii="Times New Roman" w:hAnsi="Times New Roman"/>
          <w:szCs w:val="24"/>
        </w:rPr>
        <w:t>.</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7. О</w:t>
      </w:r>
      <w:r w:rsidR="00456980" w:rsidRPr="00456980">
        <w:rPr>
          <w:rFonts w:ascii="Times New Roman" w:hAnsi="Times New Roman"/>
          <w:szCs w:val="24"/>
        </w:rPr>
        <w:t>тсутствие фактов неисполне</w:t>
      </w:r>
      <w:r w:rsidR="00F7571F">
        <w:rPr>
          <w:rFonts w:ascii="Times New Roman" w:hAnsi="Times New Roman"/>
          <w:szCs w:val="24"/>
        </w:rPr>
        <w:t>ния (ненадлежащего исполнения) У</w:t>
      </w:r>
      <w:r w:rsidR="00456980" w:rsidRPr="00456980">
        <w:rPr>
          <w:rFonts w:ascii="Times New Roman" w:hAnsi="Times New Roman"/>
          <w:szCs w:val="24"/>
        </w:rPr>
        <w:t xml:space="preserve">частником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456980" w:rsidRPr="00456980">
        <w:rPr>
          <w:rFonts w:ascii="Times New Roman" w:hAnsi="Times New Roman"/>
          <w:szCs w:val="24"/>
        </w:rPr>
        <w:t xml:space="preserve"> обязательств по поставке товаров, </w:t>
      </w:r>
      <w:r w:rsidR="00DD038A">
        <w:rPr>
          <w:rFonts w:ascii="Times New Roman" w:hAnsi="Times New Roman"/>
          <w:szCs w:val="24"/>
        </w:rPr>
        <w:t>(</w:t>
      </w:r>
      <w:r w:rsidR="00456980" w:rsidRPr="00456980">
        <w:rPr>
          <w:rFonts w:ascii="Times New Roman" w:hAnsi="Times New Roman"/>
          <w:szCs w:val="24"/>
        </w:rPr>
        <w:t>выпол</w:t>
      </w:r>
      <w:r w:rsidR="008E734C">
        <w:rPr>
          <w:rFonts w:ascii="Times New Roman" w:hAnsi="Times New Roman"/>
          <w:szCs w:val="24"/>
        </w:rPr>
        <w:t>нению работ, оказанию услуг</w:t>
      </w:r>
      <w:r w:rsidR="00DD038A">
        <w:rPr>
          <w:rFonts w:ascii="Times New Roman" w:hAnsi="Times New Roman"/>
          <w:szCs w:val="24"/>
        </w:rPr>
        <w:t>)</w:t>
      </w:r>
      <w:r w:rsidR="008E734C">
        <w:rPr>
          <w:rFonts w:ascii="Times New Roman" w:hAnsi="Times New Roman"/>
          <w:szCs w:val="24"/>
        </w:rPr>
        <w:t xml:space="preserve"> по Д</w:t>
      </w:r>
      <w:r w:rsidR="00456980" w:rsidRPr="00456980">
        <w:rPr>
          <w:rFonts w:ascii="Times New Roman" w:hAnsi="Times New Roman"/>
          <w:szCs w:val="24"/>
        </w:rPr>
        <w:t xml:space="preserve">оговорам, заключенным с Заказчиком за последние 2 </w:t>
      </w:r>
      <w:r w:rsidR="00CE40D5">
        <w:rPr>
          <w:rFonts w:ascii="Times New Roman" w:hAnsi="Times New Roman"/>
          <w:szCs w:val="24"/>
        </w:rPr>
        <w:t xml:space="preserve">(два) </w:t>
      </w:r>
      <w:r w:rsidR="00456980" w:rsidRPr="00456980">
        <w:rPr>
          <w:rFonts w:ascii="Times New Roman" w:hAnsi="Times New Roman"/>
          <w:szCs w:val="24"/>
        </w:rPr>
        <w:t>года, предшествующие дате размещения из</w:t>
      </w:r>
      <w:r w:rsidR="00A72326">
        <w:rPr>
          <w:rFonts w:ascii="Times New Roman" w:hAnsi="Times New Roman"/>
          <w:szCs w:val="24"/>
        </w:rPr>
        <w:t>вещения о закупке.</w:t>
      </w:r>
    </w:p>
    <w:p w:rsidR="00754FDC" w:rsidRPr="00EA26DE" w:rsidRDefault="00754FDC"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 xml:space="preserve">2.1.2.8. </w:t>
      </w:r>
      <w:r w:rsidR="00F46B42" w:rsidRPr="00EA26DE">
        <w:rPr>
          <w:rFonts w:ascii="Times New Roman" w:hAnsi="Times New Roman"/>
          <w:szCs w:val="24"/>
        </w:rPr>
        <w:t>Отсутствие</w:t>
      </w:r>
      <w:r w:rsidR="00F46B42" w:rsidRPr="00EA26DE">
        <w:t xml:space="preserve"> </w:t>
      </w:r>
      <w:r w:rsidR="00F46B42" w:rsidRPr="00EA26DE">
        <w:rPr>
          <w:rFonts w:ascii="Times New Roman" w:hAnsi="Times New Roman"/>
          <w:szCs w:val="24"/>
        </w:rPr>
        <w:t>неснятой или непогашенной судимости за преступление в сфере экономической деятельности или преступление п</w:t>
      </w:r>
      <w:r w:rsidR="006E5CE5">
        <w:rPr>
          <w:rFonts w:ascii="Times New Roman" w:hAnsi="Times New Roman"/>
          <w:szCs w:val="24"/>
        </w:rPr>
        <w:t xml:space="preserve">ротив государственной власти у </w:t>
      </w:r>
      <w:r w:rsidR="00F46B42" w:rsidRPr="00EA26DE">
        <w:rPr>
          <w:rFonts w:ascii="Times New Roman" w:hAnsi="Times New Roman"/>
          <w:szCs w:val="24"/>
        </w:rPr>
        <w:t>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p>
    <w:p w:rsidR="002E727E" w:rsidRPr="00EA26DE" w:rsidRDefault="002E727E" w:rsidP="007C7592">
      <w:pPr>
        <w:pStyle w:val="aa"/>
        <w:tabs>
          <w:tab w:val="num" w:pos="1134"/>
        </w:tabs>
        <w:spacing w:line="276" w:lineRule="auto"/>
        <w:ind w:left="0" w:firstLine="567"/>
        <w:rPr>
          <w:rFonts w:ascii="Times New Roman" w:hAnsi="Times New Roman"/>
          <w:szCs w:val="24"/>
        </w:rPr>
      </w:pPr>
      <w:r w:rsidRPr="00EA26DE">
        <w:rPr>
          <w:rFonts w:ascii="Times New Roman" w:hAnsi="Times New Roman"/>
          <w:szCs w:val="24"/>
        </w:rPr>
        <w:t xml:space="preserve">2.1.2.9. </w:t>
      </w:r>
      <w:r w:rsidR="00F46B42" w:rsidRPr="00EA26DE">
        <w:rPr>
          <w:rFonts w:ascii="Times New Roman" w:hAnsi="Times New Roman"/>
          <w:szCs w:val="24"/>
        </w:rPr>
        <w:t xml:space="preserve">Наличие опыта работы в сфере </w:t>
      </w:r>
      <w:r w:rsidR="00F46B42" w:rsidRPr="00EA26DE">
        <w:rPr>
          <w:rFonts w:ascii="Times New Roman" w:hAnsi="Times New Roman"/>
          <w:color w:val="333333"/>
          <w:szCs w:val="20"/>
          <w:shd w:val="clear" w:color="auto" w:fill="FFFFFF"/>
        </w:rPr>
        <w:t xml:space="preserve">лизинговой деятельности </w:t>
      </w:r>
      <w:r w:rsidR="00F46B42" w:rsidRPr="00EA26DE">
        <w:rPr>
          <w:rFonts w:ascii="Times New Roman" w:hAnsi="Times New Roman"/>
          <w:szCs w:val="24"/>
        </w:rPr>
        <w:t>не менее чем за 10 (десять) лет до даты размещения извещения о настоящем Открытом Запросе предложений на сайте Заказчика/Лизингополучателя и единой информационной системе.</w:t>
      </w:r>
    </w:p>
    <w:p w:rsidR="002E727E" w:rsidRPr="00EA26DE" w:rsidRDefault="002E727E" w:rsidP="0015353D">
      <w:pPr>
        <w:pStyle w:val="ConsPlusNormal"/>
        <w:ind w:firstLine="540"/>
        <w:jc w:val="both"/>
        <w:rPr>
          <w:rFonts w:ascii="Times New Roman" w:eastAsia="Calibri" w:hAnsi="Times New Roman" w:cs="Times New Roman"/>
          <w:sz w:val="24"/>
          <w:szCs w:val="24"/>
        </w:rPr>
      </w:pPr>
      <w:r w:rsidRPr="00EA26DE">
        <w:rPr>
          <w:rFonts w:ascii="Times New Roman" w:hAnsi="Times New Roman"/>
          <w:sz w:val="24"/>
          <w:szCs w:val="24"/>
        </w:rPr>
        <w:t>2.1.2.10.</w:t>
      </w:r>
      <w:r w:rsidRPr="00EA26DE">
        <w:t xml:space="preserve"> </w:t>
      </w:r>
      <w:r w:rsidR="00F46B42" w:rsidRPr="00EA26DE">
        <w:rPr>
          <w:rFonts w:ascii="Times New Roman" w:eastAsia="Calibri" w:hAnsi="Times New Roman" w:cs="Times New Roman"/>
          <w:sz w:val="24"/>
          <w:szCs w:val="24"/>
        </w:rPr>
        <w:t>Наличие у Участника/Лизингодателя филиала или представительства в Ставропольском крае.</w:t>
      </w:r>
    </w:p>
    <w:p w:rsidR="00AC02DC" w:rsidRDefault="00AC02DC" w:rsidP="0015353D">
      <w:pPr>
        <w:pStyle w:val="ConsPlusNormal"/>
        <w:ind w:firstLine="540"/>
        <w:jc w:val="both"/>
        <w:rPr>
          <w:rFonts w:ascii="Times New Roman" w:eastAsia="Calibri" w:hAnsi="Times New Roman" w:cs="Times New Roman"/>
          <w:sz w:val="24"/>
          <w:szCs w:val="24"/>
        </w:rPr>
      </w:pPr>
      <w:r w:rsidRPr="00EA26DE">
        <w:rPr>
          <w:rFonts w:ascii="Times New Roman" w:eastAsia="Calibri" w:hAnsi="Times New Roman" w:cs="Times New Roman"/>
          <w:sz w:val="24"/>
          <w:szCs w:val="24"/>
        </w:rPr>
        <w:t xml:space="preserve">2.1.2.11. </w:t>
      </w:r>
      <w:r w:rsidR="00F46B42" w:rsidRPr="00EA26DE">
        <w:rPr>
          <w:rFonts w:ascii="Times New Roman" w:eastAsia="Calibri" w:hAnsi="Times New Roman" w:cs="Times New Roman"/>
          <w:sz w:val="24"/>
          <w:szCs w:val="24"/>
        </w:rPr>
        <w:t>Размер уставного капитала Участника/Лизингодателя не менее 15 000 000 руб.</w:t>
      </w:r>
    </w:p>
    <w:p w:rsidR="00456980" w:rsidRPr="00BA5580" w:rsidRDefault="009534FC" w:rsidP="008716BA">
      <w:pPr>
        <w:pStyle w:val="aa"/>
        <w:tabs>
          <w:tab w:val="num" w:pos="1134"/>
        </w:tabs>
        <w:spacing w:line="276" w:lineRule="auto"/>
        <w:ind w:left="0" w:firstLine="567"/>
        <w:rPr>
          <w:rFonts w:ascii="Times New Roman" w:hAnsi="Times New Roman"/>
          <w:strike/>
          <w:szCs w:val="24"/>
        </w:rPr>
      </w:pPr>
      <w:r w:rsidRPr="007A3DD2">
        <w:rPr>
          <w:rFonts w:ascii="Times New Roman" w:hAnsi="Times New Roman"/>
          <w:szCs w:val="24"/>
        </w:rPr>
        <w:t xml:space="preserve">2.1.3. К </w:t>
      </w:r>
      <w:r w:rsidR="00BA5580" w:rsidRPr="008716BA">
        <w:rPr>
          <w:rFonts w:ascii="Times New Roman" w:hAnsi="Times New Roman"/>
          <w:szCs w:val="24"/>
        </w:rPr>
        <w:t>коллективным у</w:t>
      </w:r>
      <w:r w:rsidRPr="008716BA">
        <w:rPr>
          <w:rFonts w:ascii="Times New Roman" w:hAnsi="Times New Roman"/>
          <w:szCs w:val="24"/>
        </w:rPr>
        <w:t>частник</w:t>
      </w:r>
      <w:r w:rsidR="00BA5580" w:rsidRPr="008716BA">
        <w:rPr>
          <w:rFonts w:ascii="Times New Roman" w:hAnsi="Times New Roman"/>
          <w:szCs w:val="24"/>
        </w:rPr>
        <w:t>ам</w:t>
      </w:r>
      <w:r w:rsidR="00456980" w:rsidRPr="008716BA">
        <w:rPr>
          <w:rFonts w:ascii="Times New Roman" w:hAnsi="Times New Roman"/>
          <w:szCs w:val="24"/>
        </w:rPr>
        <w:t xml:space="preserve"> </w:t>
      </w:r>
      <w:r w:rsidR="00BD0A52" w:rsidRPr="008716BA">
        <w:rPr>
          <w:rFonts w:ascii="Times New Roman" w:hAnsi="Times New Roman"/>
        </w:rPr>
        <w:t>Запроса предложений</w:t>
      </w:r>
      <w:r w:rsidRPr="008716BA">
        <w:rPr>
          <w:rFonts w:ascii="Times New Roman" w:hAnsi="Times New Roman"/>
          <w:szCs w:val="24"/>
        </w:rPr>
        <w:t xml:space="preserve"> </w:t>
      </w:r>
      <w:r w:rsidR="00456980" w:rsidRPr="008716BA">
        <w:rPr>
          <w:rFonts w:ascii="Times New Roman" w:hAnsi="Times New Roman"/>
          <w:szCs w:val="24"/>
        </w:rPr>
        <w:t>предъявл</w:t>
      </w:r>
      <w:r w:rsidR="00BA5580" w:rsidRPr="008716BA">
        <w:rPr>
          <w:rFonts w:ascii="Times New Roman" w:hAnsi="Times New Roman"/>
          <w:szCs w:val="24"/>
        </w:rPr>
        <w:t>яются</w:t>
      </w:r>
      <w:r w:rsidR="00456980" w:rsidRPr="008716BA">
        <w:rPr>
          <w:rFonts w:ascii="Times New Roman" w:hAnsi="Times New Roman"/>
          <w:szCs w:val="24"/>
        </w:rPr>
        <w:t xml:space="preserve"> следующие дополнительные требования</w:t>
      </w:r>
      <w:r w:rsidR="00BA5580" w:rsidRPr="008716BA">
        <w:rPr>
          <w:rFonts w:ascii="Times New Roman" w:hAnsi="Times New Roman"/>
          <w:szCs w:val="24"/>
        </w:rPr>
        <w:t>, связанные с особенностью коллективного участия</w:t>
      </w:r>
      <w:r w:rsidR="00BA5580" w:rsidRPr="00F636E6">
        <w:rPr>
          <w:rFonts w:ascii="Times New Roman" w:hAnsi="Times New Roman"/>
          <w:szCs w:val="24"/>
        </w:rPr>
        <w:t>:</w:t>
      </w:r>
      <w:r w:rsidR="00026365">
        <w:rPr>
          <w:rFonts w:ascii="Times New Roman" w:hAnsi="Times New Roman"/>
          <w:szCs w:val="24"/>
        </w:rPr>
        <w:t xml:space="preserve"> </w:t>
      </w:r>
    </w:p>
    <w:p w:rsidR="00456980" w:rsidRPr="008716BA" w:rsidRDefault="00D656F3"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w:t>
      </w:r>
      <w:r w:rsidR="00BA5580" w:rsidRPr="008716BA">
        <w:rPr>
          <w:rFonts w:ascii="Times New Roman" w:hAnsi="Times New Roman"/>
          <w:szCs w:val="24"/>
        </w:rPr>
        <w:t>3</w:t>
      </w:r>
      <w:r w:rsidRPr="008716BA">
        <w:rPr>
          <w:rFonts w:ascii="Times New Roman" w:hAnsi="Times New Roman"/>
          <w:szCs w:val="24"/>
        </w:rPr>
        <w:t>.</w:t>
      </w:r>
      <w:r w:rsidR="00BA5580" w:rsidRPr="008716BA">
        <w:rPr>
          <w:rFonts w:ascii="Times New Roman" w:hAnsi="Times New Roman"/>
          <w:szCs w:val="24"/>
        </w:rPr>
        <w:t>1.</w:t>
      </w:r>
      <w:r w:rsidR="00456980" w:rsidRPr="008716BA">
        <w:rPr>
          <w:rFonts w:ascii="Times New Roman" w:hAnsi="Times New Roman"/>
          <w:szCs w:val="24"/>
        </w:rPr>
        <w:t xml:space="preserve"> В случае, если несколько юридических или физических лиц </w:t>
      </w:r>
      <w:r w:rsidR="00E1583F" w:rsidRPr="008716BA">
        <w:rPr>
          <w:rFonts w:ascii="Times New Roman" w:hAnsi="Times New Roman"/>
          <w:szCs w:val="24"/>
        </w:rPr>
        <w:t>выступают совместно в качестве У</w:t>
      </w:r>
      <w:r w:rsidR="00456980" w:rsidRPr="008716BA">
        <w:rPr>
          <w:rFonts w:ascii="Times New Roman" w:hAnsi="Times New Roman"/>
          <w:szCs w:val="24"/>
        </w:rPr>
        <w:t xml:space="preserve">частника </w:t>
      </w:r>
      <w:r w:rsidR="00BD0A52" w:rsidRPr="008716BA">
        <w:rPr>
          <w:rFonts w:ascii="Times New Roman" w:hAnsi="Times New Roman"/>
        </w:rPr>
        <w:t>Запроса предложений,</w:t>
      </w:r>
      <w:r w:rsidR="00BD0A52" w:rsidRPr="008716BA">
        <w:rPr>
          <w:rFonts w:ascii="Times New Roman" w:hAnsi="Times New Roman"/>
          <w:szCs w:val="24"/>
        </w:rPr>
        <w:t xml:space="preserve"> </w:t>
      </w:r>
      <w:r w:rsidR="00456980" w:rsidRPr="008716BA">
        <w:rPr>
          <w:rFonts w:ascii="Times New Roman" w:hAnsi="Times New Roman"/>
          <w:szCs w:val="24"/>
        </w:rPr>
        <w:t>каждое из таких юридических или физических лиц должно по отдельности соответствовать требованиям, уста</w:t>
      </w:r>
      <w:r w:rsidR="00E1583F" w:rsidRPr="008716BA">
        <w:rPr>
          <w:rFonts w:ascii="Times New Roman" w:hAnsi="Times New Roman"/>
          <w:szCs w:val="24"/>
        </w:rPr>
        <w:t>новленным Заказчиком для Участников закупки</w:t>
      </w:r>
      <w:r w:rsidR="00BA5580" w:rsidRPr="008716BA">
        <w:rPr>
          <w:rFonts w:ascii="Times New Roman" w:hAnsi="Times New Roman"/>
          <w:szCs w:val="24"/>
        </w:rPr>
        <w:t>.</w:t>
      </w:r>
    </w:p>
    <w:p w:rsidR="00456980" w:rsidRPr="008716BA" w:rsidRDefault="00BA5580"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2.1.3</w:t>
      </w:r>
      <w:r w:rsidR="001A7DD2" w:rsidRPr="008716BA">
        <w:rPr>
          <w:rFonts w:ascii="Times New Roman" w:hAnsi="Times New Roman"/>
          <w:szCs w:val="24"/>
        </w:rPr>
        <w:t>.</w:t>
      </w:r>
      <w:r w:rsidRPr="008716BA">
        <w:rPr>
          <w:rFonts w:ascii="Times New Roman" w:hAnsi="Times New Roman"/>
          <w:szCs w:val="24"/>
        </w:rPr>
        <w:t>2</w:t>
      </w:r>
      <w:r w:rsidR="001A7DD2" w:rsidRPr="008716BA">
        <w:rPr>
          <w:rFonts w:ascii="Times New Roman" w:hAnsi="Times New Roman"/>
          <w:szCs w:val="24"/>
        </w:rPr>
        <w:t>. О</w:t>
      </w:r>
      <w:r w:rsidR="00456980" w:rsidRPr="008716BA">
        <w:rPr>
          <w:rFonts w:ascii="Times New Roman" w:hAnsi="Times New Roman"/>
          <w:szCs w:val="24"/>
        </w:rPr>
        <w:t xml:space="preserve"> наличии и предоставлении соглашения (или иного документа), соответствующего нормам Гражданского кодекса Российской Федерации, в котором определены права и обязанности сторон и определено лицо, уполномоченное пред</w:t>
      </w:r>
      <w:r w:rsidR="001B61CD" w:rsidRPr="008716BA">
        <w:rPr>
          <w:rFonts w:ascii="Times New Roman" w:hAnsi="Times New Roman"/>
          <w:szCs w:val="24"/>
        </w:rPr>
        <w:t>ставлять интересы коллективных У</w:t>
      </w:r>
      <w:r w:rsidR="00456980" w:rsidRPr="008716BA">
        <w:rPr>
          <w:rFonts w:ascii="Times New Roman" w:hAnsi="Times New Roman"/>
          <w:szCs w:val="24"/>
        </w:rPr>
        <w:t xml:space="preserve">частников закупочной </w:t>
      </w:r>
      <w:r w:rsidR="001B61CD" w:rsidRPr="008716BA">
        <w:rPr>
          <w:rFonts w:ascii="Times New Roman" w:hAnsi="Times New Roman"/>
          <w:szCs w:val="24"/>
        </w:rPr>
        <w:t>процедуры (лидер коллективного У</w:t>
      </w:r>
      <w:r w:rsidR="00456980" w:rsidRPr="008716BA">
        <w:rPr>
          <w:rFonts w:ascii="Times New Roman" w:hAnsi="Times New Roman"/>
          <w:szCs w:val="24"/>
        </w:rPr>
        <w:t>частника).</w:t>
      </w:r>
    </w:p>
    <w:p w:rsidR="004371DA" w:rsidRDefault="007000A2" w:rsidP="000451D0">
      <w:pPr>
        <w:pStyle w:val="aff"/>
        <w:numPr>
          <w:ilvl w:val="3"/>
          <w:numId w:val="0"/>
        </w:numPr>
        <w:tabs>
          <w:tab w:val="num" w:pos="1440"/>
          <w:tab w:val="num" w:pos="1980"/>
        </w:tabs>
        <w:spacing w:line="276" w:lineRule="auto"/>
        <w:ind w:firstLine="567"/>
        <w:rPr>
          <w:szCs w:val="24"/>
        </w:rPr>
      </w:pPr>
      <w:r w:rsidRPr="008716BA">
        <w:rPr>
          <w:szCs w:val="24"/>
        </w:rPr>
        <w:t xml:space="preserve">2.1.4. </w:t>
      </w:r>
      <w:r w:rsidR="004371DA" w:rsidRPr="008716BA">
        <w:rPr>
          <w:szCs w:val="24"/>
        </w:rPr>
        <w:t>Перечень документов</w:t>
      </w:r>
      <w:r w:rsidR="004371DA">
        <w:rPr>
          <w:szCs w:val="24"/>
        </w:rPr>
        <w:t>, пр</w:t>
      </w:r>
      <w:r w:rsidR="00567870">
        <w:rPr>
          <w:szCs w:val="24"/>
        </w:rPr>
        <w:t xml:space="preserve">едставляемых Участниками </w:t>
      </w:r>
      <w:r w:rsidR="00070852" w:rsidRPr="00070852">
        <w:t>Запроса предложений</w:t>
      </w:r>
      <w:r w:rsidR="00D268C3">
        <w:rPr>
          <w:szCs w:val="24"/>
        </w:rPr>
        <w:t xml:space="preserve"> </w:t>
      </w:r>
      <w:r w:rsidR="004371DA">
        <w:rPr>
          <w:szCs w:val="24"/>
        </w:rPr>
        <w:t xml:space="preserve">для подтверждения их соответствия установленным требованиям указан </w:t>
      </w:r>
      <w:r w:rsidR="004371DA" w:rsidRPr="009E187F">
        <w:rPr>
          <w:szCs w:val="24"/>
        </w:rPr>
        <w:t>в п</w:t>
      </w:r>
      <w:r w:rsidR="00C6072E">
        <w:rPr>
          <w:szCs w:val="24"/>
        </w:rPr>
        <w:t>п</w:t>
      </w:r>
      <w:r w:rsidR="00C6072E" w:rsidRPr="00EA26DE">
        <w:rPr>
          <w:szCs w:val="24"/>
        </w:rPr>
        <w:t>.</w:t>
      </w:r>
      <w:r w:rsidRPr="00EA26DE">
        <w:rPr>
          <w:szCs w:val="24"/>
        </w:rPr>
        <w:t xml:space="preserve"> </w:t>
      </w:r>
      <w:r w:rsidR="00D70A23" w:rsidRPr="00EA26DE">
        <w:rPr>
          <w:szCs w:val="24"/>
        </w:rPr>
        <w:t>2.2.</w:t>
      </w:r>
      <w:r w:rsidRPr="00EA26DE">
        <w:rPr>
          <w:szCs w:val="24"/>
        </w:rPr>
        <w:t>16</w:t>
      </w:r>
      <w:r w:rsidR="00D70A23" w:rsidRPr="00EA26DE">
        <w:rPr>
          <w:szCs w:val="24"/>
        </w:rPr>
        <w:t>.</w:t>
      </w:r>
      <w:r w:rsidR="004371DA" w:rsidRPr="00A34203">
        <w:rPr>
          <w:szCs w:val="24"/>
        </w:rPr>
        <w:t xml:space="preserve"> настоящей</w:t>
      </w:r>
      <w:r w:rsidR="00F223DB">
        <w:rPr>
          <w:szCs w:val="24"/>
        </w:rPr>
        <w:t xml:space="preserve"> Котировочной документации.</w:t>
      </w:r>
    </w:p>
    <w:p w:rsidR="004371DA" w:rsidRDefault="004371DA" w:rsidP="000451D0">
      <w:pPr>
        <w:pStyle w:val="aff"/>
        <w:numPr>
          <w:ilvl w:val="3"/>
          <w:numId w:val="0"/>
        </w:numPr>
        <w:tabs>
          <w:tab w:val="num" w:pos="1440"/>
          <w:tab w:val="num" w:pos="1980"/>
        </w:tabs>
        <w:spacing w:line="276" w:lineRule="auto"/>
        <w:ind w:firstLine="567"/>
        <w:rPr>
          <w:szCs w:val="24"/>
        </w:rPr>
      </w:pPr>
    </w:p>
    <w:p w:rsidR="004371DA" w:rsidRDefault="004371DA" w:rsidP="00F43F3E">
      <w:pPr>
        <w:pStyle w:val="aff"/>
        <w:numPr>
          <w:ilvl w:val="3"/>
          <w:numId w:val="0"/>
        </w:numPr>
        <w:tabs>
          <w:tab w:val="num" w:pos="1440"/>
          <w:tab w:val="num" w:pos="1980"/>
        </w:tabs>
        <w:spacing w:line="276" w:lineRule="auto"/>
        <w:ind w:firstLine="567"/>
        <w:rPr>
          <w:b/>
          <w:szCs w:val="24"/>
        </w:rPr>
      </w:pPr>
      <w:r w:rsidRPr="00582B81">
        <w:rPr>
          <w:b/>
          <w:szCs w:val="24"/>
        </w:rPr>
        <w:t>2.2.</w:t>
      </w:r>
      <w:r w:rsidRPr="00582B81">
        <w:rPr>
          <w:szCs w:val="24"/>
        </w:rPr>
        <w:t xml:space="preserve"> </w:t>
      </w:r>
      <w:r w:rsidRPr="00582B81">
        <w:rPr>
          <w:b/>
          <w:szCs w:val="24"/>
        </w:rPr>
        <w:t>Требования к содержанию, форме, оформлению и составу Заявки на участие в закупке:</w:t>
      </w:r>
    </w:p>
    <w:p w:rsidR="004371DA" w:rsidRPr="00070852" w:rsidRDefault="004371DA" w:rsidP="00070852">
      <w:pPr>
        <w:pStyle w:val="aff"/>
        <w:numPr>
          <w:ilvl w:val="3"/>
          <w:numId w:val="0"/>
        </w:numPr>
        <w:tabs>
          <w:tab w:val="left" w:pos="6273"/>
        </w:tabs>
        <w:spacing w:line="276" w:lineRule="auto"/>
        <w:ind w:firstLine="567"/>
        <w:rPr>
          <w:b/>
        </w:rPr>
      </w:pPr>
      <w:bookmarkStart w:id="4" w:name="_Ref57581655"/>
      <w:r>
        <w:rPr>
          <w:szCs w:val="24"/>
        </w:rPr>
        <w:t>2.2.1</w:t>
      </w:r>
      <w:r w:rsidRPr="00835EDF">
        <w:rPr>
          <w:szCs w:val="24"/>
        </w:rPr>
        <w:t xml:space="preserve">. Предложение должно быть подано на русском языке и оформлено по форме, приведенной в Приложении №1 к настоящему </w:t>
      </w:r>
      <w:r w:rsidR="00070852" w:rsidRPr="00070852">
        <w:t>Запросу предложений</w:t>
      </w:r>
      <w:r w:rsidR="00070852">
        <w:rPr>
          <w:szCs w:val="24"/>
        </w:rPr>
        <w:t>,</w:t>
      </w:r>
      <w:r w:rsidRPr="00835EDF">
        <w:rPr>
          <w:szCs w:val="24"/>
        </w:rPr>
        <w:t xml:space="preserve"> и быть действительным не менее чем до даты подписания Договора по результатам </w:t>
      </w:r>
      <w:r w:rsidR="00070852" w:rsidRPr="00070852">
        <w:t>Запроса предложений.</w:t>
      </w:r>
    </w:p>
    <w:p w:rsidR="004371DA" w:rsidRPr="00476DFC" w:rsidRDefault="004371DA" w:rsidP="00566FFD">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2.2.2</w:t>
      </w:r>
      <w:r w:rsidRPr="00835EDF">
        <w:rPr>
          <w:rFonts w:ascii="Times New Roman" w:hAnsi="Times New Roman"/>
          <w:szCs w:val="24"/>
        </w:rPr>
        <w:t>. Предложение должно быть подписано лицом, имеющим право в соответствии с законодательством Российской Федераци</w:t>
      </w:r>
      <w:r w:rsidR="00970DCE">
        <w:rPr>
          <w:rFonts w:ascii="Times New Roman" w:hAnsi="Times New Roman"/>
          <w:szCs w:val="24"/>
        </w:rPr>
        <w:t xml:space="preserve">и действовать от лица Участника/Лизингодателя </w:t>
      </w:r>
      <w:r w:rsidRPr="00835EDF">
        <w:rPr>
          <w:rFonts w:ascii="Times New Roman" w:hAnsi="Times New Roman"/>
          <w:szCs w:val="24"/>
        </w:rPr>
        <w:t>без доверенности, или надлежащим образом уполномоченным им лицом на основании довер</w:t>
      </w:r>
      <w:r w:rsidR="003619B1">
        <w:rPr>
          <w:rFonts w:ascii="Times New Roman" w:hAnsi="Times New Roman"/>
          <w:szCs w:val="24"/>
        </w:rPr>
        <w:t>енности (далее — уполномоченное лицо</w:t>
      </w:r>
      <w:r w:rsidRPr="00835EDF">
        <w:rPr>
          <w:rFonts w:ascii="Times New Roman" w:hAnsi="Times New Roman"/>
          <w:szCs w:val="24"/>
        </w:rPr>
        <w:t xml:space="preserve">). Предложение </w:t>
      </w:r>
      <w:r w:rsidR="00BD0CC2" w:rsidRPr="00476DFC">
        <w:rPr>
          <w:rFonts w:ascii="Times New Roman" w:hAnsi="Times New Roman"/>
          <w:szCs w:val="24"/>
        </w:rPr>
        <w:t>также должно быть</w:t>
      </w:r>
      <w:r w:rsidR="00C61B4B">
        <w:rPr>
          <w:rFonts w:ascii="Times New Roman" w:hAnsi="Times New Roman"/>
          <w:szCs w:val="24"/>
        </w:rPr>
        <w:t xml:space="preserve"> заверено</w:t>
      </w:r>
      <w:r w:rsidR="00BD0CC2" w:rsidRPr="00476DFC">
        <w:rPr>
          <w:rFonts w:ascii="Times New Roman" w:hAnsi="Times New Roman"/>
          <w:szCs w:val="24"/>
        </w:rPr>
        <w:t xml:space="preserve"> </w:t>
      </w:r>
      <w:r w:rsidRPr="00476DFC">
        <w:rPr>
          <w:rFonts w:ascii="Times New Roman" w:hAnsi="Times New Roman"/>
          <w:szCs w:val="24"/>
        </w:rPr>
        <w:t>печатью Участника</w:t>
      </w:r>
      <w:r w:rsidR="00970DCE">
        <w:rPr>
          <w:rFonts w:ascii="Times New Roman" w:hAnsi="Times New Roman"/>
          <w:szCs w:val="24"/>
        </w:rPr>
        <w:t>/Лизингодателя</w:t>
      </w:r>
      <w:r w:rsidR="00C61B4B">
        <w:rPr>
          <w:rFonts w:ascii="Times New Roman" w:hAnsi="Times New Roman"/>
          <w:szCs w:val="24"/>
        </w:rPr>
        <w:t>, при ее наличии</w:t>
      </w:r>
      <w:r w:rsidRPr="00476DFC">
        <w:rPr>
          <w:rFonts w:ascii="Times New Roman" w:hAnsi="Times New Roman"/>
          <w:szCs w:val="24"/>
        </w:rPr>
        <w:t>.</w:t>
      </w:r>
    </w:p>
    <w:p w:rsidR="004371DA" w:rsidRPr="00476DFC" w:rsidRDefault="004371DA" w:rsidP="00835EDF">
      <w:pPr>
        <w:pStyle w:val="aa"/>
        <w:numPr>
          <w:ilvl w:val="1"/>
          <w:numId w:val="0"/>
        </w:numPr>
        <w:tabs>
          <w:tab w:val="num" w:pos="1134"/>
        </w:tabs>
        <w:spacing w:line="276" w:lineRule="auto"/>
        <w:ind w:firstLine="567"/>
        <w:rPr>
          <w:rFonts w:ascii="Times New Roman" w:hAnsi="Times New Roman"/>
          <w:szCs w:val="24"/>
        </w:rPr>
      </w:pPr>
      <w:r w:rsidRPr="00476DFC">
        <w:rPr>
          <w:rFonts w:ascii="Times New Roman" w:hAnsi="Times New Roman"/>
          <w:szCs w:val="24"/>
        </w:rPr>
        <w:t>2.2.3</w:t>
      </w:r>
      <w:r w:rsidR="00C72158" w:rsidRPr="00476DFC">
        <w:rPr>
          <w:rFonts w:ascii="Times New Roman" w:hAnsi="Times New Roman"/>
          <w:szCs w:val="24"/>
        </w:rPr>
        <w:t xml:space="preserve">. </w:t>
      </w:r>
      <w:bookmarkEnd w:id="4"/>
      <w:r w:rsidR="000C0C2E">
        <w:rPr>
          <w:rFonts w:ascii="Times New Roman" w:hAnsi="Times New Roman"/>
          <w:szCs w:val="24"/>
        </w:rPr>
        <w:t xml:space="preserve">Участник/Лизингодатель </w:t>
      </w:r>
      <w:r w:rsidR="00476DFC" w:rsidRPr="00476DFC">
        <w:rPr>
          <w:rFonts w:ascii="Times New Roman" w:hAnsi="Times New Roman"/>
          <w:szCs w:val="24"/>
        </w:rPr>
        <w:t xml:space="preserve">вправе подать только одну Заявку на участие в </w:t>
      </w:r>
      <w:r w:rsidR="000C0C2E">
        <w:rPr>
          <w:rFonts w:ascii="Times New Roman" w:hAnsi="Times New Roman"/>
          <w:szCs w:val="24"/>
        </w:rPr>
        <w:t xml:space="preserve">Открытом </w:t>
      </w:r>
      <w:r w:rsidR="00070852" w:rsidRPr="00070852">
        <w:rPr>
          <w:rFonts w:ascii="Times New Roman" w:hAnsi="Times New Roman"/>
        </w:rPr>
        <w:t>Запросе предложений</w:t>
      </w:r>
      <w:r w:rsidR="00476DFC" w:rsidRPr="00476DFC">
        <w:rPr>
          <w:rFonts w:ascii="Times New Roman" w:hAnsi="Times New Roman"/>
          <w:szCs w:val="24"/>
        </w:rPr>
        <w:t xml:space="preserve"> в отношении предмета </w:t>
      </w:r>
      <w:r w:rsidR="00070852" w:rsidRPr="00070852">
        <w:rPr>
          <w:rFonts w:ascii="Times New Roman" w:hAnsi="Times New Roman"/>
        </w:rPr>
        <w:t>Запроса предложений</w:t>
      </w:r>
      <w:r w:rsidR="004E10A7">
        <w:rPr>
          <w:szCs w:val="24"/>
        </w:rPr>
        <w:t xml:space="preserve"> </w:t>
      </w:r>
      <w:r w:rsidR="004E10A7" w:rsidRPr="004E10A7">
        <w:rPr>
          <w:rFonts w:ascii="Times New Roman" w:hAnsi="Times New Roman"/>
          <w:szCs w:val="24"/>
        </w:rPr>
        <w:t>(лота)</w:t>
      </w:r>
      <w:r w:rsidR="00DE3EC6" w:rsidRPr="004E10A7">
        <w:rPr>
          <w:rFonts w:ascii="Times New Roman" w:hAnsi="Times New Roman"/>
          <w:szCs w:val="24"/>
        </w:rPr>
        <w:t>.</w:t>
      </w:r>
      <w:r w:rsidR="00476DFC" w:rsidRPr="004E10A7">
        <w:rPr>
          <w:rFonts w:ascii="Times New Roman" w:hAnsi="Times New Roman"/>
          <w:szCs w:val="24"/>
        </w:rPr>
        <w:t xml:space="preserve"> </w:t>
      </w:r>
      <w:r w:rsidRPr="004E10A7">
        <w:rPr>
          <w:rFonts w:ascii="Times New Roman" w:hAnsi="Times New Roman"/>
          <w:szCs w:val="24"/>
        </w:rPr>
        <w:t>В</w:t>
      </w:r>
      <w:r w:rsidRPr="00476DFC">
        <w:rPr>
          <w:rFonts w:ascii="Times New Roman" w:hAnsi="Times New Roman"/>
          <w:szCs w:val="24"/>
        </w:rPr>
        <w:t xml:space="preserve"> случае подачи нескольких предложений все они будут отклонены без рассмотрения по существу.</w:t>
      </w:r>
    </w:p>
    <w:p w:rsidR="0039360D" w:rsidRPr="00EB3DCF" w:rsidRDefault="0039360D" w:rsidP="00835EDF">
      <w:pPr>
        <w:pStyle w:val="aa"/>
        <w:numPr>
          <w:ilvl w:val="1"/>
          <w:numId w:val="0"/>
        </w:numPr>
        <w:tabs>
          <w:tab w:val="num" w:pos="1134"/>
        </w:tabs>
        <w:spacing w:line="276" w:lineRule="auto"/>
        <w:ind w:firstLine="567"/>
        <w:rPr>
          <w:rFonts w:ascii="Times New Roman" w:hAnsi="Times New Roman"/>
          <w:szCs w:val="24"/>
        </w:rPr>
      </w:pPr>
      <w:r w:rsidRPr="003E147E">
        <w:rPr>
          <w:rFonts w:ascii="Times New Roman" w:hAnsi="Times New Roman"/>
          <w:szCs w:val="24"/>
        </w:rPr>
        <w:t>2.2.4. Ответственность</w:t>
      </w:r>
      <w:r w:rsidRPr="00476DFC">
        <w:rPr>
          <w:rFonts w:ascii="Times New Roman" w:hAnsi="Times New Roman"/>
          <w:szCs w:val="24"/>
        </w:rPr>
        <w:t xml:space="preserve"> за достоверность</w:t>
      </w:r>
      <w:r w:rsidR="00E379A8">
        <w:rPr>
          <w:rFonts w:ascii="Times New Roman" w:hAnsi="Times New Roman"/>
          <w:szCs w:val="24"/>
        </w:rPr>
        <w:t xml:space="preserve"> предоставленных данных</w:t>
      </w:r>
      <w:r w:rsidRPr="00EB3DCF">
        <w:rPr>
          <w:rFonts w:ascii="Times New Roman" w:hAnsi="Times New Roman"/>
          <w:szCs w:val="24"/>
        </w:rPr>
        <w:t xml:space="preserve"> несет </w:t>
      </w:r>
      <w:r w:rsidR="000C0C2E">
        <w:rPr>
          <w:rFonts w:ascii="Times New Roman" w:hAnsi="Times New Roman"/>
          <w:szCs w:val="24"/>
        </w:rPr>
        <w:t>Участник/Лизингодатель</w:t>
      </w:r>
      <w:r w:rsidRPr="00EB3DCF">
        <w:rPr>
          <w:rFonts w:ascii="Times New Roman" w:hAnsi="Times New Roman"/>
          <w:szCs w:val="24"/>
        </w:rPr>
        <w:t>. Заказчик</w:t>
      </w:r>
      <w:r w:rsidR="00C61B4B">
        <w:rPr>
          <w:rFonts w:ascii="Times New Roman" w:hAnsi="Times New Roman"/>
          <w:szCs w:val="24"/>
        </w:rPr>
        <w:t>/Лизингополучатель</w:t>
      </w:r>
      <w:r w:rsidRPr="00EB3DCF">
        <w:rPr>
          <w:rFonts w:ascii="Times New Roman" w:hAnsi="Times New Roman"/>
          <w:szCs w:val="24"/>
        </w:rPr>
        <w:t xml:space="preserve"> не обязан осуществлять проверку содержащихся в Заявке данных.</w:t>
      </w:r>
    </w:p>
    <w:p w:rsidR="004371DA" w:rsidRDefault="00964FA6" w:rsidP="00835EDF">
      <w:pPr>
        <w:pStyle w:val="aa"/>
        <w:numPr>
          <w:ilvl w:val="1"/>
          <w:numId w:val="0"/>
        </w:numPr>
        <w:tabs>
          <w:tab w:val="num" w:pos="1134"/>
        </w:tabs>
        <w:spacing w:line="276" w:lineRule="auto"/>
        <w:ind w:firstLine="567"/>
        <w:rPr>
          <w:rFonts w:ascii="Times New Roman" w:hAnsi="Times New Roman"/>
          <w:szCs w:val="24"/>
        </w:rPr>
      </w:pPr>
      <w:r w:rsidRPr="00EB3DCF">
        <w:rPr>
          <w:rFonts w:ascii="Times New Roman" w:hAnsi="Times New Roman"/>
          <w:szCs w:val="24"/>
        </w:rPr>
        <w:t>2.2.5</w:t>
      </w:r>
      <w:r w:rsidR="004371DA" w:rsidRPr="00EB3DCF">
        <w:rPr>
          <w:rFonts w:ascii="Times New Roman" w:hAnsi="Times New Roman"/>
          <w:szCs w:val="24"/>
        </w:rPr>
        <w:t xml:space="preserve">. Ответственность за несвоевременную подачу Котировочной заявки или неполный комплект документов в составе Заявки на участие в </w:t>
      </w:r>
      <w:r w:rsidR="00070852" w:rsidRPr="00070852">
        <w:rPr>
          <w:rFonts w:ascii="Times New Roman" w:hAnsi="Times New Roman"/>
        </w:rPr>
        <w:t>Запросе предложений</w:t>
      </w:r>
      <w:r w:rsidR="00D739E8">
        <w:rPr>
          <w:szCs w:val="24"/>
        </w:rPr>
        <w:t xml:space="preserve"> </w:t>
      </w:r>
      <w:r w:rsidR="004371DA" w:rsidRPr="00835EDF">
        <w:rPr>
          <w:rFonts w:ascii="Times New Roman" w:hAnsi="Times New Roman"/>
          <w:szCs w:val="24"/>
        </w:rPr>
        <w:t xml:space="preserve">несет </w:t>
      </w:r>
      <w:r w:rsidR="00C61B4B">
        <w:rPr>
          <w:rFonts w:ascii="Times New Roman" w:hAnsi="Times New Roman"/>
          <w:szCs w:val="24"/>
        </w:rPr>
        <w:t>Участник/Лизингодатель</w:t>
      </w:r>
      <w:r w:rsidR="004371DA" w:rsidRPr="00835EDF">
        <w:rPr>
          <w:rFonts w:ascii="Times New Roman" w:hAnsi="Times New Roman"/>
          <w:szCs w:val="24"/>
        </w:rPr>
        <w:t>.</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2.2.6</w:t>
      </w:r>
      <w:r w:rsidR="004371DA" w:rsidRPr="007436F7">
        <w:rPr>
          <w:rFonts w:ascii="Times New Roman" w:hAnsi="Times New Roman"/>
          <w:szCs w:val="24"/>
        </w:rPr>
        <w:t xml:space="preserve">. </w:t>
      </w:r>
      <w:r w:rsidR="00C61B4B">
        <w:rPr>
          <w:rFonts w:ascii="Times New Roman" w:hAnsi="Times New Roman"/>
          <w:szCs w:val="24"/>
        </w:rPr>
        <w:t>Участник/Лизингодатель</w:t>
      </w:r>
      <w:r w:rsidR="004371DA" w:rsidRPr="007436F7">
        <w:rPr>
          <w:rFonts w:ascii="Times New Roman" w:hAnsi="Times New Roman"/>
          <w:szCs w:val="24"/>
        </w:rPr>
        <w:t xml:space="preserve"> самостоятельно несет все расходы, связанные с подготовкой и подачей Заявки,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004371DA" w:rsidRPr="007436F7">
        <w:rPr>
          <w:rFonts w:ascii="Times New Roman" w:hAnsi="Times New Roman"/>
          <w:szCs w:val="24"/>
        </w:rPr>
        <w:t xml:space="preserve"> не отвечает по этим расходам и не имеет обязательств перед Участниками</w:t>
      </w:r>
      <w:r w:rsidR="00C61B4B">
        <w:rPr>
          <w:rFonts w:ascii="Times New Roman" w:hAnsi="Times New Roman"/>
          <w:szCs w:val="24"/>
        </w:rPr>
        <w:t>/Лизингодателями</w:t>
      </w:r>
      <w:r w:rsidR="004371DA" w:rsidRPr="007436F7">
        <w:rPr>
          <w:rFonts w:ascii="Times New Roman" w:hAnsi="Times New Roman"/>
          <w:szCs w:val="24"/>
        </w:rPr>
        <w:t xml:space="preserve">, независимо от хода и результатов </w:t>
      </w:r>
      <w:r w:rsidR="00070852" w:rsidRPr="00070852">
        <w:rPr>
          <w:rFonts w:ascii="Times New Roman" w:hAnsi="Times New Roman"/>
        </w:rPr>
        <w:t>Запроса предложений</w:t>
      </w:r>
      <w:r w:rsidR="00070852">
        <w:rPr>
          <w:rFonts w:ascii="Times New Roman" w:hAnsi="Times New Roman"/>
          <w:szCs w:val="24"/>
        </w:rPr>
        <w:t>,</w:t>
      </w:r>
      <w:r w:rsidR="004371DA" w:rsidRPr="007436F7">
        <w:rPr>
          <w:rFonts w:ascii="Times New Roman" w:hAnsi="Times New Roman"/>
          <w:szCs w:val="24"/>
        </w:rPr>
        <w:t xml:space="preserve"> если иное не предусмотрено законодательством Российской Федерации.</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2.2.7</w:t>
      </w:r>
      <w:r w:rsidR="004371DA" w:rsidRPr="007436F7">
        <w:rPr>
          <w:rFonts w:ascii="Times New Roman" w:hAnsi="Times New Roman"/>
          <w:szCs w:val="24"/>
        </w:rPr>
        <w:t xml:space="preserve">. Все документы в составе Котировочной заявки на участие в </w:t>
      </w:r>
      <w:r w:rsidR="00070852" w:rsidRPr="00070852">
        <w:rPr>
          <w:rFonts w:ascii="Times New Roman" w:hAnsi="Times New Roman"/>
        </w:rPr>
        <w:t>Запросе предложений</w:t>
      </w:r>
      <w:r w:rsidR="007A42A0" w:rsidRPr="00734AC1">
        <w:rPr>
          <w:rFonts w:ascii="Times New Roman" w:hAnsi="Times New Roman"/>
          <w:szCs w:val="24"/>
        </w:rPr>
        <w:t xml:space="preserve"> </w:t>
      </w:r>
      <w:r w:rsidR="004371DA" w:rsidRPr="007436F7">
        <w:rPr>
          <w:rFonts w:ascii="Times New Roman" w:hAnsi="Times New Roman"/>
          <w:szCs w:val="24"/>
        </w:rPr>
        <w:t>должны быть четко отпечатаны, читаемы при просмотре.</w:t>
      </w:r>
    </w:p>
    <w:p w:rsidR="004371DA" w:rsidRDefault="00964FA6" w:rsidP="0096220B">
      <w:pPr>
        <w:pStyle w:val="aa"/>
        <w:tabs>
          <w:tab w:val="clear" w:pos="1800"/>
        </w:tabs>
        <w:spacing w:line="276" w:lineRule="auto"/>
        <w:ind w:left="0" w:firstLine="567"/>
        <w:rPr>
          <w:rFonts w:ascii="Times New Roman" w:hAnsi="Times New Roman"/>
          <w:szCs w:val="24"/>
        </w:rPr>
      </w:pPr>
      <w:r>
        <w:rPr>
          <w:rFonts w:ascii="Times New Roman" w:hAnsi="Times New Roman"/>
          <w:szCs w:val="24"/>
        </w:rPr>
        <w:t>2.2.8</w:t>
      </w:r>
      <w:r w:rsidR="004371DA" w:rsidRPr="007436F7">
        <w:rPr>
          <w:rFonts w:ascii="Times New Roman" w:hAnsi="Times New Roman"/>
          <w:szCs w:val="24"/>
        </w:rPr>
        <w:t xml:space="preserve">. Несоответствие </w:t>
      </w:r>
      <w:r w:rsidR="00C61B4B">
        <w:rPr>
          <w:rFonts w:ascii="Times New Roman" w:hAnsi="Times New Roman"/>
          <w:szCs w:val="24"/>
        </w:rPr>
        <w:t>Участника/Лизингодателя</w:t>
      </w:r>
      <w:r w:rsidR="004371DA" w:rsidRPr="007436F7">
        <w:rPr>
          <w:rFonts w:ascii="Times New Roman" w:hAnsi="Times New Roman"/>
          <w:szCs w:val="24"/>
        </w:rPr>
        <w:t xml:space="preserve"> </w:t>
      </w:r>
      <w:r w:rsidR="00070852" w:rsidRPr="00070852">
        <w:rPr>
          <w:rFonts w:ascii="Times New Roman" w:hAnsi="Times New Roman"/>
        </w:rPr>
        <w:t>Запроса предложений</w:t>
      </w:r>
      <w:r w:rsidR="007A42A0" w:rsidRPr="00734AC1">
        <w:rPr>
          <w:rFonts w:ascii="Times New Roman" w:hAnsi="Times New Roman"/>
          <w:szCs w:val="24"/>
        </w:rPr>
        <w:t xml:space="preserve"> </w:t>
      </w:r>
      <w:r w:rsidR="004371DA" w:rsidRPr="007436F7">
        <w:rPr>
          <w:rFonts w:ascii="Times New Roman" w:hAnsi="Times New Roman"/>
          <w:szCs w:val="24"/>
        </w:rPr>
        <w:t>требованиям, установленным Заказчиком</w:t>
      </w:r>
      <w:r w:rsidR="00C61B4B">
        <w:rPr>
          <w:rFonts w:ascii="Times New Roman" w:hAnsi="Times New Roman"/>
          <w:szCs w:val="24"/>
        </w:rPr>
        <w:t>/Лизингополучателем</w:t>
      </w:r>
      <w:r w:rsidR="004371DA" w:rsidRPr="007436F7">
        <w:rPr>
          <w:rFonts w:ascii="Times New Roman" w:hAnsi="Times New Roman"/>
          <w:szCs w:val="24"/>
        </w:rPr>
        <w:t xml:space="preserve"> в настоящей Котировочной документации, является основанием для отклонения его Заявки.</w:t>
      </w:r>
    </w:p>
    <w:p w:rsidR="004A2D76" w:rsidRPr="00F70BC9" w:rsidRDefault="004A2D76"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 xml:space="preserve">2.2.9. В любое время до окончания срока представления Котировочных заявок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Pr="00F70BC9">
        <w:rPr>
          <w:rFonts w:ascii="Times New Roman" w:hAnsi="Times New Roman"/>
          <w:szCs w:val="24"/>
        </w:rPr>
        <w:t xml:space="preserve"> вправе по собственной инициативе либо в ответ на запрос </w:t>
      </w:r>
      <w:r w:rsidR="00C61B4B">
        <w:rPr>
          <w:rFonts w:ascii="Times New Roman" w:hAnsi="Times New Roman"/>
          <w:szCs w:val="24"/>
        </w:rPr>
        <w:t>Участника/Лизингодателя</w:t>
      </w:r>
      <w:r w:rsidRPr="00F70BC9">
        <w:rPr>
          <w:rFonts w:ascii="Times New Roman" w:hAnsi="Times New Roman"/>
          <w:szCs w:val="24"/>
        </w:rPr>
        <w:t xml:space="preserve"> закупки внести изменения в извещение о проведении </w:t>
      </w:r>
      <w:r w:rsidR="00070852" w:rsidRPr="00070852">
        <w:rPr>
          <w:rFonts w:ascii="Times New Roman" w:hAnsi="Times New Roman"/>
        </w:rPr>
        <w:t>Запроса предложений</w:t>
      </w:r>
      <w:r>
        <w:rPr>
          <w:rFonts w:ascii="Times New Roman" w:hAnsi="Times New Roman"/>
          <w:szCs w:val="24"/>
        </w:rPr>
        <w:t xml:space="preserve">, </w:t>
      </w:r>
      <w:r w:rsidRPr="00F70BC9">
        <w:rPr>
          <w:rFonts w:ascii="Times New Roman" w:hAnsi="Times New Roman"/>
          <w:szCs w:val="24"/>
        </w:rPr>
        <w:t>Котировочную документацию или Проект договора.</w:t>
      </w:r>
    </w:p>
    <w:p w:rsidR="00F26488" w:rsidRPr="00F70BC9" w:rsidRDefault="00F26488"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2.2.10. Изменения, вносимые в извещение, Котировочную документацию или Проект договора размещаются Заказчиком</w:t>
      </w:r>
      <w:r w:rsidR="008955F5">
        <w:rPr>
          <w:rFonts w:ascii="Times New Roman" w:hAnsi="Times New Roman"/>
          <w:szCs w:val="24"/>
        </w:rPr>
        <w:t>/Лизингополучателем</w:t>
      </w:r>
      <w:r w:rsidRPr="00F70BC9">
        <w:rPr>
          <w:rFonts w:ascii="Times New Roman" w:hAnsi="Times New Roman"/>
          <w:szCs w:val="24"/>
        </w:rPr>
        <w:t xml:space="preserve"> в Единой информационной системе и сайте Заказчика</w:t>
      </w:r>
      <w:r w:rsidR="008955F5">
        <w:rPr>
          <w:rFonts w:ascii="Times New Roman" w:hAnsi="Times New Roman"/>
          <w:szCs w:val="24"/>
        </w:rPr>
        <w:t>/Лизингополучателя</w:t>
      </w:r>
      <w:r w:rsidRPr="00F70BC9">
        <w:rPr>
          <w:rFonts w:ascii="Times New Roman" w:hAnsi="Times New Roman"/>
          <w:szCs w:val="24"/>
        </w:rPr>
        <w:t xml:space="preserve"> не позднее чем в течение 3 (трех) дней со дня принятия решения о внесении указанных изменений.</w:t>
      </w:r>
    </w:p>
    <w:p w:rsidR="00187CB0" w:rsidRDefault="00F26488" w:rsidP="00EA26DE">
      <w:pPr>
        <w:pStyle w:val="aa"/>
        <w:tabs>
          <w:tab w:val="clear" w:pos="1800"/>
          <w:tab w:val="num" w:pos="1134"/>
          <w:tab w:val="left" w:pos="1276"/>
        </w:tabs>
        <w:spacing w:line="276" w:lineRule="auto"/>
        <w:ind w:left="0" w:firstLine="567"/>
        <w:rPr>
          <w:rFonts w:ascii="Times New Roman" w:hAnsi="Times New Roman"/>
          <w:szCs w:val="24"/>
        </w:rPr>
      </w:pPr>
      <w:r w:rsidRPr="00F70BC9">
        <w:rPr>
          <w:rFonts w:ascii="Times New Roman" w:hAnsi="Times New Roman"/>
          <w:szCs w:val="24"/>
        </w:rPr>
        <w:t xml:space="preserve">2.2.11.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Pr="00F70BC9">
        <w:rPr>
          <w:rFonts w:ascii="Times New Roman" w:hAnsi="Times New Roman"/>
          <w:szCs w:val="24"/>
        </w:rPr>
        <w:t xml:space="preserve"> вправе отказаться от проведения</w:t>
      </w:r>
      <w:r w:rsidRPr="00F26488">
        <w:rPr>
          <w:rFonts w:ascii="Times New Roman" w:hAnsi="Times New Roman"/>
          <w:szCs w:val="24"/>
        </w:rPr>
        <w:t xml:space="preserve"> </w:t>
      </w:r>
      <w:r w:rsidR="00070852" w:rsidRPr="00070852">
        <w:rPr>
          <w:rFonts w:ascii="Times New Roman" w:hAnsi="Times New Roman"/>
        </w:rPr>
        <w:t>Запроса предложений</w:t>
      </w:r>
      <w:r w:rsidR="00A10251" w:rsidRPr="00734AC1">
        <w:rPr>
          <w:rFonts w:ascii="Times New Roman" w:hAnsi="Times New Roman"/>
          <w:szCs w:val="24"/>
        </w:rPr>
        <w:t xml:space="preserve"> </w:t>
      </w:r>
      <w:r w:rsidRPr="00F70BC9">
        <w:rPr>
          <w:rFonts w:ascii="Times New Roman" w:hAnsi="Times New Roman"/>
          <w:szCs w:val="24"/>
        </w:rPr>
        <w:t>в люб</w:t>
      </w:r>
      <w:r w:rsidR="00BC0A12" w:rsidRPr="00F70BC9">
        <w:rPr>
          <w:rFonts w:ascii="Times New Roman" w:hAnsi="Times New Roman"/>
          <w:szCs w:val="24"/>
        </w:rPr>
        <w:t>ое время до момента заключения Д</w:t>
      </w:r>
      <w:r w:rsidRPr="00F70BC9">
        <w:rPr>
          <w:rFonts w:ascii="Times New Roman" w:hAnsi="Times New Roman"/>
          <w:szCs w:val="24"/>
        </w:rPr>
        <w:t xml:space="preserve">оговора с победителем (единственным участником) </w:t>
      </w:r>
      <w:r w:rsidR="00070852" w:rsidRPr="00070852">
        <w:rPr>
          <w:rFonts w:ascii="Times New Roman" w:hAnsi="Times New Roman"/>
        </w:rPr>
        <w:t>Запроса предложений</w:t>
      </w:r>
      <w:r w:rsidR="00070852">
        <w:rPr>
          <w:rFonts w:ascii="Times New Roman" w:hAnsi="Times New Roman"/>
          <w:szCs w:val="24"/>
        </w:rPr>
        <w:t>,</w:t>
      </w:r>
      <w:r w:rsidRPr="00F26488">
        <w:rPr>
          <w:rFonts w:ascii="Times New Roman" w:hAnsi="Times New Roman"/>
          <w:szCs w:val="24"/>
        </w:rPr>
        <w:t xml:space="preserve"> </w:t>
      </w:r>
      <w:r w:rsidRPr="00F70BC9">
        <w:rPr>
          <w:rFonts w:ascii="Times New Roman" w:hAnsi="Times New Roman"/>
          <w:szCs w:val="24"/>
        </w:rPr>
        <w:t>не неся при этом</w:t>
      </w:r>
      <w:r w:rsidR="00187CB0" w:rsidRPr="00F70BC9">
        <w:rPr>
          <w:rFonts w:ascii="Times New Roman" w:hAnsi="Times New Roman"/>
          <w:szCs w:val="24"/>
        </w:rPr>
        <w:t xml:space="preserve"> никакой ответственности перед У</w:t>
      </w:r>
      <w:r w:rsidRPr="00F70BC9">
        <w:rPr>
          <w:rFonts w:ascii="Times New Roman" w:hAnsi="Times New Roman"/>
          <w:szCs w:val="24"/>
        </w:rPr>
        <w:t>частни</w:t>
      </w:r>
      <w:r w:rsidR="00187CB0" w:rsidRPr="00F70BC9">
        <w:rPr>
          <w:rFonts w:ascii="Times New Roman" w:hAnsi="Times New Roman"/>
          <w:szCs w:val="24"/>
        </w:rPr>
        <w:t>ками</w:t>
      </w:r>
      <w:r w:rsidR="008955F5">
        <w:rPr>
          <w:rFonts w:ascii="Times New Roman" w:hAnsi="Times New Roman"/>
          <w:szCs w:val="24"/>
        </w:rPr>
        <w:t>/Лизингодателями</w:t>
      </w:r>
      <w:r w:rsidR="00187CB0" w:rsidRPr="00F70BC9">
        <w:rPr>
          <w:rFonts w:ascii="Times New Roman" w:hAnsi="Times New Roman"/>
          <w:szCs w:val="24"/>
        </w:rPr>
        <w:t xml:space="preserve"> закупки</w:t>
      </w:r>
      <w:r w:rsidRPr="00F70BC9">
        <w:rPr>
          <w:rFonts w:ascii="Times New Roman" w:hAnsi="Times New Roman"/>
          <w:szCs w:val="24"/>
        </w:rPr>
        <w:t>, в том числе по возмещению каких-либо затрат, свя</w:t>
      </w:r>
      <w:r w:rsidR="00187CB0" w:rsidRPr="00F70BC9">
        <w:rPr>
          <w:rFonts w:ascii="Times New Roman" w:hAnsi="Times New Roman"/>
          <w:szCs w:val="24"/>
        </w:rPr>
        <w:t>занных с подготовкой и подачей З</w:t>
      </w:r>
      <w:r w:rsidRPr="00F70BC9">
        <w:rPr>
          <w:rFonts w:ascii="Times New Roman" w:hAnsi="Times New Roman"/>
          <w:szCs w:val="24"/>
        </w:rPr>
        <w:t>аявки на участие в</w:t>
      </w:r>
      <w:r w:rsidRPr="00F26488">
        <w:rPr>
          <w:rFonts w:ascii="Times New Roman" w:hAnsi="Times New Roman"/>
          <w:szCs w:val="24"/>
        </w:rPr>
        <w:t xml:space="preserve"> </w:t>
      </w:r>
      <w:r w:rsidR="00070852" w:rsidRPr="00070852">
        <w:rPr>
          <w:rFonts w:ascii="Times New Roman" w:hAnsi="Times New Roman"/>
        </w:rPr>
        <w:t>Запрос</w:t>
      </w:r>
      <w:r w:rsidR="00070852">
        <w:rPr>
          <w:rFonts w:ascii="Times New Roman" w:hAnsi="Times New Roman"/>
        </w:rPr>
        <w:t>е</w:t>
      </w:r>
      <w:r w:rsidR="00070852" w:rsidRPr="00070852">
        <w:rPr>
          <w:rFonts w:ascii="Times New Roman" w:hAnsi="Times New Roman"/>
        </w:rPr>
        <w:t xml:space="preserve"> предложений</w:t>
      </w:r>
      <w:r w:rsidR="00070852">
        <w:rPr>
          <w:rFonts w:ascii="Times New Roman" w:hAnsi="Times New Roman"/>
        </w:rPr>
        <w:t>.</w:t>
      </w:r>
    </w:p>
    <w:p w:rsidR="004A2D76" w:rsidRPr="00F70BC9" w:rsidRDefault="00F26488" w:rsidP="00187CB0">
      <w:pPr>
        <w:pStyle w:val="aa"/>
        <w:tabs>
          <w:tab w:val="clear" w:pos="1800"/>
          <w:tab w:val="num" w:pos="1134"/>
        </w:tabs>
        <w:spacing w:line="276" w:lineRule="auto"/>
        <w:ind w:left="0" w:firstLine="567"/>
        <w:rPr>
          <w:rFonts w:ascii="Times New Roman" w:hAnsi="Times New Roman"/>
          <w:szCs w:val="24"/>
        </w:rPr>
      </w:pPr>
      <w:r w:rsidRPr="00F70BC9">
        <w:rPr>
          <w:rFonts w:ascii="Times New Roman" w:hAnsi="Times New Roman"/>
          <w:szCs w:val="24"/>
        </w:rPr>
        <w:t xml:space="preserve">Об отказе от проведения </w:t>
      </w:r>
      <w:r w:rsidR="00070852" w:rsidRPr="00070852">
        <w:rPr>
          <w:rFonts w:ascii="Times New Roman" w:hAnsi="Times New Roman"/>
        </w:rPr>
        <w:t>Запроса предложений</w:t>
      </w:r>
      <w:r w:rsidR="00187CB0" w:rsidRPr="00F70BC9">
        <w:rPr>
          <w:rFonts w:ascii="Times New Roman" w:hAnsi="Times New Roman"/>
          <w:szCs w:val="24"/>
        </w:rPr>
        <w:t xml:space="preserve">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00187CB0" w:rsidRPr="00F70BC9">
        <w:rPr>
          <w:rFonts w:ascii="Times New Roman" w:hAnsi="Times New Roman"/>
          <w:szCs w:val="24"/>
        </w:rPr>
        <w:t xml:space="preserve"> </w:t>
      </w:r>
      <w:r w:rsidR="0015110C" w:rsidRPr="00F70BC9">
        <w:rPr>
          <w:rFonts w:ascii="Times New Roman" w:hAnsi="Times New Roman"/>
          <w:szCs w:val="24"/>
        </w:rPr>
        <w:t>размещает</w:t>
      </w:r>
      <w:r w:rsidR="00187CB0" w:rsidRPr="00F70BC9">
        <w:rPr>
          <w:rFonts w:ascii="Times New Roman" w:hAnsi="Times New Roman"/>
          <w:szCs w:val="24"/>
        </w:rPr>
        <w:t xml:space="preserve"> извещение в Единой информационной системе и сайте </w:t>
      </w:r>
      <w:r w:rsidR="008955F5" w:rsidRPr="00EB3DCF">
        <w:rPr>
          <w:rFonts w:ascii="Times New Roman" w:hAnsi="Times New Roman"/>
          <w:szCs w:val="24"/>
        </w:rPr>
        <w:t>Заказчик</w:t>
      </w:r>
      <w:r w:rsidR="004B3031">
        <w:rPr>
          <w:rFonts w:ascii="Times New Roman" w:hAnsi="Times New Roman"/>
          <w:szCs w:val="24"/>
        </w:rPr>
        <w:t>а</w:t>
      </w:r>
      <w:r w:rsidR="00187CB0" w:rsidRPr="00F70BC9">
        <w:rPr>
          <w:rFonts w:ascii="Times New Roman" w:hAnsi="Times New Roman"/>
          <w:szCs w:val="24"/>
        </w:rPr>
        <w:t>.</w:t>
      </w:r>
    </w:p>
    <w:p w:rsidR="00492263" w:rsidRPr="0015353D" w:rsidRDefault="00492263" w:rsidP="00EA26DE">
      <w:pPr>
        <w:tabs>
          <w:tab w:val="left" w:pos="851"/>
          <w:tab w:val="left" w:pos="993"/>
        </w:tabs>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2.2.12. До окончания срока подачи</w:t>
      </w:r>
      <w:r w:rsidR="007F34AC" w:rsidRPr="00F70BC9">
        <w:rPr>
          <w:rFonts w:ascii="Times New Roman" w:hAnsi="Times New Roman"/>
          <w:sz w:val="24"/>
          <w:szCs w:val="24"/>
          <w:lang w:eastAsia="ru-RU"/>
        </w:rPr>
        <w:t xml:space="preserve"> К</w:t>
      </w:r>
      <w:r w:rsidRPr="00F70BC9">
        <w:rPr>
          <w:rFonts w:ascii="Times New Roman" w:hAnsi="Times New Roman"/>
          <w:sz w:val="24"/>
          <w:szCs w:val="24"/>
          <w:lang w:eastAsia="ru-RU"/>
        </w:rPr>
        <w:t xml:space="preserve">отировочных заявок </w:t>
      </w:r>
      <w:r w:rsidR="008955F5" w:rsidRPr="0015353D">
        <w:rPr>
          <w:rFonts w:ascii="Times New Roman" w:hAnsi="Times New Roman"/>
          <w:sz w:val="24"/>
          <w:szCs w:val="24"/>
        </w:rPr>
        <w:t>Заказчик/Лизингополучатель</w:t>
      </w:r>
      <w:r w:rsidRPr="0015353D">
        <w:rPr>
          <w:rFonts w:ascii="Times New Roman" w:hAnsi="Times New Roman"/>
          <w:sz w:val="24"/>
          <w:szCs w:val="24"/>
          <w:lang w:eastAsia="ru-RU"/>
        </w:rPr>
        <w:t xml:space="preserve"> вправе по любой причине продлить этот срок.</w:t>
      </w:r>
      <w:r w:rsidR="007F34AC" w:rsidRPr="0015353D">
        <w:rPr>
          <w:rFonts w:ascii="Times New Roman" w:hAnsi="Times New Roman"/>
          <w:sz w:val="24"/>
          <w:szCs w:val="24"/>
          <w:lang w:eastAsia="ru-RU"/>
        </w:rPr>
        <w:t xml:space="preserve"> </w:t>
      </w:r>
      <w:r w:rsidRPr="0015353D">
        <w:rPr>
          <w:rFonts w:ascii="Times New Roman" w:hAnsi="Times New Roman"/>
          <w:sz w:val="24"/>
          <w:szCs w:val="24"/>
          <w:lang w:eastAsia="ru-RU"/>
        </w:rPr>
        <w:t>Извещение о продлении срока подачи</w:t>
      </w:r>
      <w:r w:rsidR="007F34AC" w:rsidRPr="0015353D">
        <w:rPr>
          <w:rFonts w:ascii="Times New Roman" w:hAnsi="Times New Roman"/>
          <w:sz w:val="24"/>
          <w:szCs w:val="24"/>
          <w:lang w:eastAsia="ru-RU"/>
        </w:rPr>
        <w:t xml:space="preserve"> З</w:t>
      </w:r>
      <w:r w:rsidRPr="0015353D">
        <w:rPr>
          <w:rFonts w:ascii="Times New Roman" w:hAnsi="Times New Roman"/>
          <w:sz w:val="24"/>
          <w:szCs w:val="24"/>
          <w:lang w:eastAsia="ru-RU"/>
        </w:rPr>
        <w:t xml:space="preserve">аявок размещается </w:t>
      </w:r>
      <w:r w:rsidR="007F34AC" w:rsidRPr="0015353D">
        <w:rPr>
          <w:rFonts w:ascii="Times New Roman" w:hAnsi="Times New Roman"/>
          <w:sz w:val="24"/>
          <w:szCs w:val="24"/>
          <w:lang w:eastAsia="ru-RU"/>
        </w:rPr>
        <w:t>в Е</w:t>
      </w:r>
      <w:r w:rsidRPr="0015353D">
        <w:rPr>
          <w:rFonts w:ascii="Times New Roman" w:hAnsi="Times New Roman"/>
          <w:sz w:val="24"/>
          <w:szCs w:val="24"/>
          <w:lang w:eastAsia="ru-RU"/>
        </w:rPr>
        <w:t>диной информационной системе</w:t>
      </w:r>
      <w:r w:rsidR="007F34AC" w:rsidRPr="0015353D">
        <w:rPr>
          <w:rFonts w:ascii="Times New Roman" w:hAnsi="Times New Roman"/>
          <w:sz w:val="24"/>
          <w:szCs w:val="24"/>
          <w:lang w:eastAsia="ru-RU"/>
        </w:rPr>
        <w:t xml:space="preserve"> и сайте </w:t>
      </w:r>
      <w:r w:rsidR="008955F5" w:rsidRPr="0015353D">
        <w:rPr>
          <w:rFonts w:ascii="Times New Roman" w:hAnsi="Times New Roman"/>
          <w:sz w:val="24"/>
          <w:szCs w:val="24"/>
        </w:rPr>
        <w:t>Заказчик</w:t>
      </w:r>
      <w:r w:rsidR="00954B41">
        <w:rPr>
          <w:rFonts w:ascii="Times New Roman" w:hAnsi="Times New Roman"/>
          <w:sz w:val="24"/>
          <w:szCs w:val="24"/>
        </w:rPr>
        <w:t>а</w:t>
      </w:r>
      <w:r w:rsidR="007F34AC" w:rsidRPr="0015353D">
        <w:rPr>
          <w:rFonts w:ascii="Times New Roman" w:hAnsi="Times New Roman"/>
          <w:sz w:val="24"/>
          <w:szCs w:val="24"/>
          <w:lang w:eastAsia="ru-RU"/>
        </w:rPr>
        <w:t>.</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 В случае если после окончания срока подачи Котировочных заявок н</w:t>
      </w:r>
      <w:r w:rsidR="00F40E2C" w:rsidRPr="00F70BC9">
        <w:rPr>
          <w:rFonts w:ascii="Times New Roman" w:hAnsi="Times New Roman"/>
          <w:sz w:val="24"/>
          <w:szCs w:val="24"/>
          <w:lang w:eastAsia="ru-RU"/>
        </w:rPr>
        <w:t>е подано ни одной З</w:t>
      </w:r>
      <w:r w:rsidRPr="00F70BC9">
        <w:rPr>
          <w:rFonts w:ascii="Times New Roman" w:hAnsi="Times New Roman"/>
          <w:sz w:val="24"/>
          <w:szCs w:val="24"/>
          <w:lang w:eastAsia="ru-RU"/>
        </w:rPr>
        <w:t xml:space="preserve">аявки </w:t>
      </w:r>
      <w:r w:rsidR="008955F5" w:rsidRPr="0015353D">
        <w:rPr>
          <w:rFonts w:ascii="Times New Roman" w:hAnsi="Times New Roman"/>
          <w:sz w:val="24"/>
          <w:szCs w:val="24"/>
        </w:rPr>
        <w:t>Заказчик/Лизингополучатель</w:t>
      </w:r>
      <w:r w:rsidR="008955F5" w:rsidRPr="007436F7">
        <w:rPr>
          <w:rFonts w:ascii="Times New Roman" w:hAnsi="Times New Roman"/>
          <w:szCs w:val="24"/>
        </w:rPr>
        <w:t xml:space="preserve"> </w:t>
      </w:r>
      <w:r w:rsidRPr="00F70BC9">
        <w:rPr>
          <w:rFonts w:ascii="Times New Roman" w:hAnsi="Times New Roman"/>
          <w:sz w:val="24"/>
          <w:szCs w:val="24"/>
          <w:lang w:eastAsia="ru-RU"/>
        </w:rPr>
        <w:t>(по решению закупочной комиссии) может выбрать одну из возможностей:</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2.2.13.1. П</w:t>
      </w:r>
      <w:r w:rsidR="00F40E2C" w:rsidRPr="00F70BC9">
        <w:rPr>
          <w:rFonts w:ascii="Times New Roman" w:hAnsi="Times New Roman"/>
          <w:sz w:val="24"/>
          <w:szCs w:val="24"/>
          <w:lang w:eastAsia="ru-RU"/>
        </w:rPr>
        <w:t>родлить срок подачи К</w:t>
      </w:r>
      <w:r w:rsidR="00004C4F" w:rsidRPr="00F70BC9">
        <w:rPr>
          <w:rFonts w:ascii="Times New Roman" w:hAnsi="Times New Roman"/>
          <w:sz w:val="24"/>
          <w:szCs w:val="24"/>
          <w:lang w:eastAsia="ru-RU"/>
        </w:rPr>
        <w:t>отировочных заявок.</w:t>
      </w:r>
    </w:p>
    <w:p w:rsidR="00234ED4" w:rsidRPr="007000A2"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2.2.13.2. </w:t>
      </w:r>
      <w:r w:rsidRPr="007000A2">
        <w:rPr>
          <w:rFonts w:ascii="Times New Roman" w:hAnsi="Times New Roman"/>
          <w:sz w:val="24"/>
          <w:szCs w:val="24"/>
          <w:lang w:eastAsia="ru-RU"/>
        </w:rPr>
        <w:t xml:space="preserve">Объявить новый </w:t>
      </w:r>
      <w:r w:rsidR="00070852" w:rsidRPr="007000A2">
        <w:rPr>
          <w:rFonts w:ascii="Times New Roman" w:hAnsi="Times New Roman"/>
          <w:sz w:val="24"/>
          <w:szCs w:val="24"/>
        </w:rPr>
        <w:t>Запрос предложений</w:t>
      </w:r>
      <w:r w:rsidR="00F40E2C" w:rsidRPr="007000A2">
        <w:rPr>
          <w:rFonts w:ascii="Times New Roman" w:hAnsi="Times New Roman"/>
          <w:sz w:val="24"/>
          <w:szCs w:val="24"/>
          <w:lang w:eastAsia="ru-RU"/>
        </w:rPr>
        <w:t xml:space="preserve"> </w:t>
      </w:r>
      <w:r w:rsidRPr="007000A2">
        <w:rPr>
          <w:rFonts w:ascii="Times New Roman" w:hAnsi="Times New Roman"/>
          <w:sz w:val="24"/>
          <w:szCs w:val="24"/>
          <w:lang w:eastAsia="ru-RU"/>
        </w:rPr>
        <w:t>(при этом Заказ</w:t>
      </w:r>
      <w:r w:rsidR="006067FE" w:rsidRPr="007000A2">
        <w:rPr>
          <w:rFonts w:ascii="Times New Roman" w:hAnsi="Times New Roman"/>
          <w:sz w:val="24"/>
          <w:szCs w:val="24"/>
          <w:lang w:eastAsia="ru-RU"/>
        </w:rPr>
        <w:t>чик вправе изменить требования К</w:t>
      </w:r>
      <w:r w:rsidRPr="007000A2">
        <w:rPr>
          <w:rFonts w:ascii="Times New Roman" w:hAnsi="Times New Roman"/>
          <w:sz w:val="24"/>
          <w:szCs w:val="24"/>
          <w:lang w:eastAsia="ru-RU"/>
        </w:rPr>
        <w:t>отировочной док</w:t>
      </w:r>
      <w:r w:rsidR="006067FE" w:rsidRPr="007000A2">
        <w:rPr>
          <w:rFonts w:ascii="Times New Roman" w:hAnsi="Times New Roman"/>
          <w:sz w:val="24"/>
          <w:szCs w:val="24"/>
          <w:lang w:eastAsia="ru-RU"/>
        </w:rPr>
        <w:t>ументации и условия исполнения Д</w:t>
      </w:r>
      <w:r w:rsidR="00004C4F" w:rsidRPr="007000A2">
        <w:rPr>
          <w:rFonts w:ascii="Times New Roman" w:hAnsi="Times New Roman"/>
          <w:sz w:val="24"/>
          <w:szCs w:val="24"/>
          <w:lang w:eastAsia="ru-RU"/>
        </w:rPr>
        <w:t>оговора).</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2.2.13.3. О</w:t>
      </w:r>
      <w:r w:rsidR="00004C4F" w:rsidRPr="00F70BC9">
        <w:rPr>
          <w:rFonts w:ascii="Times New Roman" w:hAnsi="Times New Roman"/>
          <w:sz w:val="24"/>
          <w:szCs w:val="24"/>
          <w:lang w:eastAsia="ru-RU"/>
        </w:rPr>
        <w:t>существить закупку у Единственного поставщика</w:t>
      </w:r>
      <w:r w:rsidRPr="00F70BC9">
        <w:rPr>
          <w:rFonts w:ascii="Times New Roman" w:hAnsi="Times New Roman"/>
          <w:sz w:val="24"/>
          <w:szCs w:val="24"/>
          <w:lang w:eastAsia="ru-RU"/>
        </w:rPr>
        <w:t>.</w:t>
      </w:r>
    </w:p>
    <w:p w:rsidR="00234ED4" w:rsidRPr="007000A2" w:rsidRDefault="00234ED4"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При этом </w:t>
      </w:r>
      <w:r w:rsidR="008955F5" w:rsidRPr="0015353D">
        <w:rPr>
          <w:rFonts w:ascii="Times New Roman" w:hAnsi="Times New Roman"/>
          <w:sz w:val="24"/>
          <w:szCs w:val="24"/>
        </w:rPr>
        <w:t>Заказчик/Лизингополучатель</w:t>
      </w:r>
      <w:r w:rsidRPr="00F70BC9">
        <w:rPr>
          <w:rFonts w:ascii="Times New Roman" w:hAnsi="Times New Roman"/>
          <w:sz w:val="24"/>
          <w:szCs w:val="24"/>
          <w:lang w:eastAsia="ru-RU"/>
        </w:rPr>
        <w:t xml:space="preserve"> в случаях, предусмотренных подпунктами </w:t>
      </w:r>
      <w:r w:rsidR="00F40013" w:rsidRPr="00F70BC9">
        <w:rPr>
          <w:rFonts w:ascii="Times New Roman" w:hAnsi="Times New Roman"/>
          <w:sz w:val="24"/>
          <w:szCs w:val="24"/>
          <w:lang w:eastAsia="ru-RU"/>
        </w:rPr>
        <w:t>2.2.13.1</w:t>
      </w:r>
      <w:r w:rsidRPr="00F70BC9">
        <w:rPr>
          <w:rFonts w:ascii="Times New Roman" w:hAnsi="Times New Roman"/>
          <w:sz w:val="24"/>
          <w:szCs w:val="24"/>
          <w:lang w:eastAsia="ru-RU"/>
        </w:rPr>
        <w:t xml:space="preserve"> и </w:t>
      </w:r>
      <w:r w:rsidR="00F40013" w:rsidRPr="00F70BC9">
        <w:rPr>
          <w:rFonts w:ascii="Times New Roman" w:hAnsi="Times New Roman"/>
          <w:sz w:val="24"/>
          <w:szCs w:val="24"/>
          <w:lang w:eastAsia="ru-RU"/>
        </w:rPr>
        <w:t>2.2.13.2.</w:t>
      </w:r>
      <w:r w:rsidRPr="00F70BC9">
        <w:rPr>
          <w:rFonts w:ascii="Times New Roman" w:hAnsi="Times New Roman"/>
          <w:sz w:val="24"/>
          <w:szCs w:val="24"/>
          <w:lang w:eastAsia="ru-RU"/>
        </w:rPr>
        <w:t xml:space="preserve"> настоящего пункта в зависимости от</w:t>
      </w:r>
      <w:r w:rsidR="00F40013" w:rsidRPr="00F70BC9">
        <w:rPr>
          <w:rFonts w:ascii="Times New Roman" w:hAnsi="Times New Roman"/>
          <w:sz w:val="24"/>
          <w:szCs w:val="24"/>
          <w:lang w:eastAsia="ru-RU"/>
        </w:rPr>
        <w:t xml:space="preserve"> принятого решения размещает в Е</w:t>
      </w:r>
      <w:r w:rsidRPr="00F70BC9">
        <w:rPr>
          <w:rFonts w:ascii="Times New Roman" w:hAnsi="Times New Roman"/>
          <w:sz w:val="24"/>
          <w:szCs w:val="24"/>
          <w:lang w:eastAsia="ru-RU"/>
        </w:rPr>
        <w:t xml:space="preserve">диной информационной системе </w:t>
      </w:r>
      <w:r w:rsidR="001E743A" w:rsidRPr="00F70BC9">
        <w:rPr>
          <w:rFonts w:ascii="Times New Roman" w:hAnsi="Times New Roman"/>
          <w:sz w:val="24"/>
          <w:szCs w:val="24"/>
          <w:lang w:eastAsia="ru-RU"/>
        </w:rPr>
        <w:t xml:space="preserve">и сайте </w:t>
      </w:r>
      <w:r w:rsidR="001E743A" w:rsidRPr="007000A2">
        <w:rPr>
          <w:rFonts w:ascii="Times New Roman" w:hAnsi="Times New Roman"/>
          <w:sz w:val="24"/>
          <w:szCs w:val="24"/>
          <w:lang w:eastAsia="ru-RU"/>
        </w:rPr>
        <w:t xml:space="preserve">Заказчика </w:t>
      </w:r>
      <w:r w:rsidRPr="007000A2">
        <w:rPr>
          <w:rFonts w:ascii="Times New Roman" w:hAnsi="Times New Roman"/>
          <w:sz w:val="24"/>
          <w:szCs w:val="24"/>
          <w:lang w:eastAsia="ru-RU"/>
        </w:rPr>
        <w:t>изве</w:t>
      </w:r>
      <w:r w:rsidR="00F40013" w:rsidRPr="007000A2">
        <w:rPr>
          <w:rFonts w:ascii="Times New Roman" w:hAnsi="Times New Roman"/>
          <w:sz w:val="24"/>
          <w:szCs w:val="24"/>
          <w:lang w:eastAsia="ru-RU"/>
        </w:rPr>
        <w:t>щение о продлении срока подачи К</w:t>
      </w:r>
      <w:r w:rsidRPr="007000A2">
        <w:rPr>
          <w:rFonts w:ascii="Times New Roman" w:hAnsi="Times New Roman"/>
          <w:sz w:val="24"/>
          <w:szCs w:val="24"/>
          <w:lang w:eastAsia="ru-RU"/>
        </w:rPr>
        <w:t xml:space="preserve">отировочных заявок или о повторном размещении заказа путем </w:t>
      </w:r>
      <w:r w:rsidR="00070852" w:rsidRPr="007000A2">
        <w:rPr>
          <w:rFonts w:ascii="Times New Roman" w:hAnsi="Times New Roman"/>
          <w:sz w:val="24"/>
          <w:szCs w:val="24"/>
        </w:rPr>
        <w:t>Запроса предложений.</w:t>
      </w:r>
    </w:p>
    <w:p w:rsidR="00B60B9E" w:rsidRPr="00F70BC9" w:rsidRDefault="00B60B9E"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2.2.14. Лицо, подавшее Заявку на участие в </w:t>
      </w:r>
      <w:r w:rsidR="00070852" w:rsidRPr="007000A2">
        <w:rPr>
          <w:rFonts w:ascii="Times New Roman" w:hAnsi="Times New Roman"/>
          <w:sz w:val="24"/>
          <w:szCs w:val="24"/>
        </w:rPr>
        <w:t>Запросе предложений</w:t>
      </w:r>
      <w:r w:rsidR="00E97287" w:rsidRPr="007000A2">
        <w:rPr>
          <w:rFonts w:ascii="Times New Roman" w:hAnsi="Times New Roman"/>
          <w:sz w:val="24"/>
          <w:szCs w:val="24"/>
          <w:lang w:eastAsia="ru-RU"/>
        </w:rPr>
        <w:t>, вправе</w:t>
      </w:r>
      <w:r w:rsidR="00E97287" w:rsidRPr="00F70BC9">
        <w:rPr>
          <w:rFonts w:ascii="Times New Roman" w:hAnsi="Times New Roman"/>
          <w:sz w:val="24"/>
          <w:szCs w:val="24"/>
          <w:lang w:eastAsia="ru-RU"/>
        </w:rPr>
        <w:t xml:space="preserve"> изменить или отозвать З</w:t>
      </w:r>
      <w:r w:rsidRPr="00F70BC9">
        <w:rPr>
          <w:rFonts w:ascii="Times New Roman" w:hAnsi="Times New Roman"/>
          <w:sz w:val="24"/>
          <w:szCs w:val="24"/>
          <w:lang w:eastAsia="ru-RU"/>
        </w:rPr>
        <w:t>аявку в любое время до момента окончания с</w:t>
      </w:r>
      <w:r w:rsidR="00E97287" w:rsidRPr="00F70BC9">
        <w:rPr>
          <w:rFonts w:ascii="Times New Roman" w:hAnsi="Times New Roman"/>
          <w:sz w:val="24"/>
          <w:szCs w:val="24"/>
          <w:lang w:eastAsia="ru-RU"/>
        </w:rPr>
        <w:t>рока их подачи, установленного К</w:t>
      </w:r>
      <w:r w:rsidR="00BE1390" w:rsidRPr="00F70BC9">
        <w:rPr>
          <w:rFonts w:ascii="Times New Roman" w:hAnsi="Times New Roman"/>
          <w:sz w:val="24"/>
          <w:szCs w:val="24"/>
          <w:lang w:eastAsia="ru-RU"/>
        </w:rPr>
        <w:t>отировочной документацией.</w:t>
      </w:r>
    </w:p>
    <w:p w:rsidR="00B60B9E" w:rsidRPr="00F70BC9" w:rsidRDefault="00E97287"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Изменение и (или) отзыв З</w:t>
      </w:r>
      <w:r w:rsidR="00B60B9E" w:rsidRPr="00F70BC9">
        <w:rPr>
          <w:rFonts w:ascii="Times New Roman" w:hAnsi="Times New Roman"/>
          <w:sz w:val="24"/>
          <w:szCs w:val="24"/>
          <w:lang w:eastAsia="ru-RU"/>
        </w:rPr>
        <w:t>аявок после окончания сро</w:t>
      </w:r>
      <w:r w:rsidRPr="00F70BC9">
        <w:rPr>
          <w:rFonts w:ascii="Times New Roman" w:hAnsi="Times New Roman"/>
          <w:sz w:val="24"/>
          <w:szCs w:val="24"/>
          <w:lang w:eastAsia="ru-RU"/>
        </w:rPr>
        <w:t>ка их подачи, установленного К</w:t>
      </w:r>
      <w:r w:rsidR="00B60B9E" w:rsidRPr="00F70BC9">
        <w:rPr>
          <w:rFonts w:ascii="Times New Roman" w:hAnsi="Times New Roman"/>
          <w:sz w:val="24"/>
          <w:szCs w:val="24"/>
          <w:lang w:eastAsia="ru-RU"/>
        </w:rPr>
        <w:t>отировочной документацией, не допускается.</w:t>
      </w:r>
    </w:p>
    <w:p w:rsidR="00B60B9E" w:rsidRDefault="00240E0B"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2.2.15. Заявки, полученные </w:t>
      </w:r>
      <w:r w:rsidR="008955F5" w:rsidRPr="00EB3DCF">
        <w:rPr>
          <w:rFonts w:ascii="Times New Roman" w:hAnsi="Times New Roman"/>
          <w:szCs w:val="24"/>
        </w:rPr>
        <w:t>Заказчик</w:t>
      </w:r>
      <w:r w:rsidR="008955F5">
        <w:rPr>
          <w:rFonts w:ascii="Times New Roman" w:hAnsi="Times New Roman"/>
          <w:szCs w:val="24"/>
        </w:rPr>
        <w:t>ом/Лизингополучателем</w:t>
      </w:r>
      <w:r w:rsidRPr="00F70BC9">
        <w:rPr>
          <w:rFonts w:ascii="Times New Roman" w:hAnsi="Times New Roman"/>
          <w:sz w:val="24"/>
          <w:szCs w:val="24"/>
          <w:lang w:eastAsia="ru-RU"/>
        </w:rPr>
        <w:t xml:space="preserve">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15353D" w:rsidRPr="0055471C" w:rsidRDefault="0015353D" w:rsidP="00F64BF2">
      <w:pPr>
        <w:spacing w:after="0"/>
        <w:ind w:firstLine="567"/>
        <w:jc w:val="both"/>
        <w:rPr>
          <w:rFonts w:ascii="Times New Roman" w:hAnsi="Times New Roman"/>
          <w:sz w:val="24"/>
          <w:szCs w:val="24"/>
        </w:rPr>
      </w:pPr>
    </w:p>
    <w:p w:rsidR="004371DA" w:rsidRDefault="004371DA" w:rsidP="00FF141E">
      <w:pPr>
        <w:spacing w:after="0"/>
        <w:ind w:firstLine="540"/>
        <w:jc w:val="both"/>
        <w:rPr>
          <w:rFonts w:ascii="Times New Roman" w:hAnsi="Times New Roman"/>
          <w:b/>
          <w:i/>
          <w:sz w:val="24"/>
          <w:szCs w:val="24"/>
        </w:rPr>
      </w:pPr>
      <w:r w:rsidRPr="0015762B">
        <w:rPr>
          <w:rFonts w:ascii="Times New Roman" w:hAnsi="Times New Roman"/>
          <w:b/>
          <w:sz w:val="24"/>
          <w:szCs w:val="24"/>
        </w:rPr>
        <w:t>2.2.</w:t>
      </w:r>
      <w:r w:rsidR="007000A2" w:rsidRPr="0015762B">
        <w:rPr>
          <w:rFonts w:ascii="Times New Roman" w:hAnsi="Times New Roman"/>
          <w:b/>
          <w:sz w:val="24"/>
          <w:szCs w:val="24"/>
        </w:rPr>
        <w:t>16</w:t>
      </w:r>
      <w:r w:rsidRPr="0015762B">
        <w:rPr>
          <w:rFonts w:ascii="Times New Roman" w:hAnsi="Times New Roman"/>
          <w:b/>
          <w:sz w:val="24"/>
          <w:szCs w:val="24"/>
        </w:rPr>
        <w:t>.</w:t>
      </w:r>
      <w:r w:rsidRPr="0015762B">
        <w:rPr>
          <w:rFonts w:ascii="Times New Roman" w:hAnsi="Times New Roman"/>
          <w:b/>
          <w:i/>
          <w:sz w:val="24"/>
          <w:szCs w:val="24"/>
        </w:rPr>
        <w:t xml:space="preserve"> Участник</w:t>
      </w:r>
      <w:r w:rsidR="008955F5" w:rsidRPr="0015762B">
        <w:rPr>
          <w:rFonts w:ascii="Times New Roman" w:hAnsi="Times New Roman"/>
          <w:b/>
          <w:i/>
          <w:szCs w:val="24"/>
        </w:rPr>
        <w:t>/Лизингодатель</w:t>
      </w:r>
      <w:r w:rsidRPr="0015762B">
        <w:rPr>
          <w:rFonts w:ascii="Times New Roman" w:hAnsi="Times New Roman"/>
          <w:b/>
          <w:i/>
          <w:szCs w:val="24"/>
        </w:rPr>
        <w:t xml:space="preserve"> </w:t>
      </w:r>
      <w:r w:rsidRPr="0015762B">
        <w:rPr>
          <w:rFonts w:ascii="Times New Roman" w:hAnsi="Times New Roman"/>
          <w:b/>
          <w:i/>
          <w:sz w:val="24"/>
          <w:szCs w:val="24"/>
        </w:rPr>
        <w:t>в составе своей Заявки должен представить следующие документы:</w:t>
      </w:r>
    </w:p>
    <w:p w:rsidR="004371DA" w:rsidRPr="00F861A5" w:rsidRDefault="000F53AF" w:rsidP="00FF141E">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w:t>
      </w:r>
      <w:r w:rsidR="007000A2" w:rsidRPr="00F861A5">
        <w:rPr>
          <w:rFonts w:ascii="Times New Roman" w:hAnsi="Times New Roman"/>
          <w:szCs w:val="24"/>
        </w:rPr>
        <w:t>16</w:t>
      </w:r>
      <w:r w:rsidR="004371DA" w:rsidRPr="00F861A5">
        <w:rPr>
          <w:rFonts w:ascii="Times New Roman" w:hAnsi="Times New Roman"/>
          <w:szCs w:val="24"/>
        </w:rPr>
        <w:t xml:space="preserve">.1. </w:t>
      </w:r>
      <w:r w:rsidR="004371DA" w:rsidRPr="00F861A5">
        <w:rPr>
          <w:rFonts w:ascii="Times New Roman" w:hAnsi="Times New Roman"/>
          <w:b/>
          <w:szCs w:val="24"/>
          <w:u w:val="single"/>
        </w:rPr>
        <w:t>Котировочное предложение</w:t>
      </w:r>
      <w:r w:rsidR="004371DA" w:rsidRPr="00F861A5">
        <w:rPr>
          <w:rFonts w:ascii="Times New Roman" w:hAnsi="Times New Roman"/>
          <w:szCs w:val="24"/>
        </w:rPr>
        <w:t xml:space="preserve"> по форме, являющейся Приложением № 1 к настоящей Котировочной документации, содержащее цену </w:t>
      </w:r>
      <w:r w:rsidR="008955F5">
        <w:rPr>
          <w:rFonts w:ascii="Times New Roman" w:hAnsi="Times New Roman"/>
          <w:szCs w:val="24"/>
        </w:rPr>
        <w:t>лизингового договора</w:t>
      </w:r>
      <w:r w:rsidR="004371DA" w:rsidRPr="00F861A5">
        <w:rPr>
          <w:rFonts w:ascii="Times New Roman" w:hAnsi="Times New Roman"/>
          <w:szCs w:val="24"/>
        </w:rPr>
        <w:t xml:space="preserve"> </w:t>
      </w:r>
      <w:r w:rsidR="002D3117">
        <w:rPr>
          <w:rFonts w:ascii="Times New Roman" w:hAnsi="Times New Roman"/>
          <w:szCs w:val="24"/>
        </w:rPr>
        <w:t xml:space="preserve">с </w:t>
      </w:r>
      <w:r w:rsidR="004371DA" w:rsidRPr="00F861A5">
        <w:rPr>
          <w:rFonts w:ascii="Times New Roman" w:hAnsi="Times New Roman"/>
          <w:szCs w:val="24"/>
        </w:rPr>
        <w:t xml:space="preserve">указанием </w:t>
      </w:r>
      <w:r w:rsidR="004371DA" w:rsidRPr="002D3117">
        <w:rPr>
          <w:rFonts w:ascii="Times New Roman" w:hAnsi="Times New Roman"/>
          <w:szCs w:val="24"/>
        </w:rPr>
        <w:t>сведе</w:t>
      </w:r>
      <w:r w:rsidR="004371DA" w:rsidRPr="00F861A5">
        <w:rPr>
          <w:rFonts w:ascii="Times New Roman" w:hAnsi="Times New Roman"/>
          <w:szCs w:val="24"/>
        </w:rPr>
        <w:t xml:space="preserve">ний о </w:t>
      </w:r>
      <w:r w:rsidR="002D3117">
        <w:rPr>
          <w:rFonts w:ascii="Times New Roman" w:hAnsi="Times New Roman"/>
          <w:szCs w:val="24"/>
        </w:rPr>
        <w:t>у</w:t>
      </w:r>
      <w:r w:rsidR="002D3117" w:rsidRPr="002D3117">
        <w:rPr>
          <w:rFonts w:ascii="Times New Roman" w:hAnsi="Times New Roman"/>
          <w:szCs w:val="24"/>
        </w:rPr>
        <w:t>словия</w:t>
      </w:r>
      <w:r w:rsidR="002D3117">
        <w:rPr>
          <w:rFonts w:ascii="Times New Roman" w:hAnsi="Times New Roman"/>
          <w:szCs w:val="24"/>
        </w:rPr>
        <w:t>х</w:t>
      </w:r>
      <w:r w:rsidR="002D3117" w:rsidRPr="002D3117">
        <w:rPr>
          <w:rFonts w:ascii="Times New Roman" w:hAnsi="Times New Roman"/>
          <w:szCs w:val="24"/>
        </w:rPr>
        <w:t xml:space="preserve"> лизингового финансирования</w:t>
      </w:r>
      <w:r w:rsidR="004371DA" w:rsidRPr="00F861A5">
        <w:rPr>
          <w:rFonts w:ascii="Times New Roman" w:hAnsi="Times New Roman"/>
          <w:szCs w:val="24"/>
        </w:rPr>
        <w:t>, подписанное уполномоченным лицом</w:t>
      </w:r>
      <w:r w:rsidR="00B91CD2" w:rsidRPr="00F861A5">
        <w:rPr>
          <w:rFonts w:ascii="Times New Roman" w:hAnsi="Times New Roman"/>
          <w:szCs w:val="24"/>
        </w:rPr>
        <w:t xml:space="preserve"> и заверенное печатью Участника</w:t>
      </w:r>
      <w:r w:rsidR="002D3117">
        <w:rPr>
          <w:rFonts w:ascii="Times New Roman" w:hAnsi="Times New Roman"/>
          <w:szCs w:val="24"/>
        </w:rPr>
        <w:t>, при ее наличии</w:t>
      </w:r>
      <w:r w:rsidR="00B91CD2" w:rsidRPr="00F861A5">
        <w:rPr>
          <w:rFonts w:ascii="Times New Roman" w:hAnsi="Times New Roman"/>
          <w:szCs w:val="24"/>
        </w:rPr>
        <w:t>.</w:t>
      </w:r>
    </w:p>
    <w:p w:rsidR="004371DA" w:rsidRPr="007436F7"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 xml:space="preserve">.2. </w:t>
      </w:r>
      <w:r w:rsidRPr="00F861A5">
        <w:rPr>
          <w:rFonts w:ascii="Times New Roman" w:hAnsi="Times New Roman"/>
          <w:b/>
          <w:szCs w:val="24"/>
          <w:u w:val="single"/>
        </w:rPr>
        <w:t>Документ, подтверждающий полномочия лица, подписывающего Заявку</w:t>
      </w:r>
      <w:r w:rsidRPr="00F861A5">
        <w:rPr>
          <w:rFonts w:ascii="Times New Roman" w:hAnsi="Times New Roman"/>
          <w:szCs w:val="24"/>
        </w:rPr>
        <w:t xml:space="preserve"> </w:t>
      </w:r>
      <w:r w:rsidR="002D3117">
        <w:rPr>
          <w:rFonts w:ascii="Times New Roman" w:hAnsi="Times New Roman"/>
          <w:szCs w:val="24"/>
        </w:rPr>
        <w:t>Участника/Лизингодателя</w:t>
      </w:r>
      <w:r w:rsidRPr="00F861A5">
        <w:rPr>
          <w:rFonts w:ascii="Times New Roman" w:hAnsi="Times New Roman"/>
          <w:szCs w:val="24"/>
        </w:rPr>
        <w:t xml:space="preserve">, на право участия в данном </w:t>
      </w:r>
      <w:r w:rsidR="005C73E5" w:rsidRPr="00F861A5">
        <w:rPr>
          <w:rFonts w:ascii="Times New Roman" w:hAnsi="Times New Roman"/>
        </w:rPr>
        <w:t>Запросе предложений</w:t>
      </w:r>
      <w:r w:rsidR="00C71993" w:rsidRPr="00F861A5">
        <w:rPr>
          <w:rFonts w:ascii="Times New Roman" w:hAnsi="Times New Roman"/>
          <w:szCs w:val="24"/>
        </w:rPr>
        <w:t xml:space="preserve"> </w:t>
      </w:r>
      <w:r w:rsidRPr="00F861A5">
        <w:rPr>
          <w:rFonts w:ascii="Times New Roman" w:hAnsi="Times New Roman"/>
          <w:szCs w:val="24"/>
        </w:rPr>
        <w:t xml:space="preserve">(в том числе на право заключения Договора, являющегося предметом </w:t>
      </w:r>
      <w:r w:rsidR="005C73E5" w:rsidRPr="00F861A5">
        <w:rPr>
          <w:rFonts w:ascii="Times New Roman" w:hAnsi="Times New Roman"/>
        </w:rPr>
        <w:t>Запроса предложений</w:t>
      </w:r>
      <w:r w:rsidR="00F36D9E" w:rsidRPr="00F861A5">
        <w:rPr>
          <w:rFonts w:ascii="Times New Roman" w:hAnsi="Times New Roman"/>
        </w:rPr>
        <w:t>) или заверенная Участником</w:t>
      </w:r>
      <w:r w:rsidR="002D3117">
        <w:rPr>
          <w:rFonts w:ascii="Times New Roman" w:hAnsi="Times New Roman"/>
          <w:szCs w:val="24"/>
        </w:rPr>
        <w:t>/Лизингодателем</w:t>
      </w:r>
      <w:r w:rsidR="00F36D9E" w:rsidRPr="00F861A5">
        <w:rPr>
          <w:rFonts w:ascii="Times New Roman" w:hAnsi="Times New Roman"/>
        </w:rPr>
        <w:t xml:space="preserve"> копия такого документа </w:t>
      </w:r>
      <w:r w:rsidR="003C0DC0" w:rsidRPr="00F861A5">
        <w:rPr>
          <w:rFonts w:ascii="Times New Roman" w:hAnsi="Times New Roman"/>
          <w:szCs w:val="24"/>
        </w:rPr>
        <w:t>(с печатью</w:t>
      </w:r>
      <w:r w:rsidR="003C0DC0">
        <w:rPr>
          <w:rFonts w:ascii="Times New Roman" w:hAnsi="Times New Roman"/>
          <w:szCs w:val="24"/>
        </w:rPr>
        <w:t xml:space="preserve"> при ее наличии).</w:t>
      </w:r>
    </w:p>
    <w:p w:rsidR="004371DA" w:rsidRPr="00F861A5" w:rsidRDefault="004371DA" w:rsidP="00B41579">
      <w:pPr>
        <w:pStyle w:val="aff"/>
        <w:numPr>
          <w:ilvl w:val="3"/>
          <w:numId w:val="0"/>
        </w:numPr>
        <w:tabs>
          <w:tab w:val="num" w:pos="1980"/>
        </w:tabs>
        <w:spacing w:line="276" w:lineRule="auto"/>
        <w:ind w:firstLine="567"/>
        <w:rPr>
          <w:szCs w:val="24"/>
        </w:rPr>
      </w:pPr>
      <w:r>
        <w:rPr>
          <w:szCs w:val="24"/>
        </w:rPr>
        <w:t>2.2.</w:t>
      </w:r>
      <w:r w:rsidR="007000A2" w:rsidRPr="00F861A5">
        <w:rPr>
          <w:szCs w:val="24"/>
        </w:rPr>
        <w:t>16</w:t>
      </w:r>
      <w:r w:rsidRPr="00F861A5">
        <w:rPr>
          <w:szCs w:val="24"/>
        </w:rPr>
        <w:t>.</w:t>
      </w:r>
      <w:r w:rsidR="000A2831" w:rsidRPr="00F861A5">
        <w:rPr>
          <w:szCs w:val="24"/>
        </w:rPr>
        <w:t>3</w:t>
      </w:r>
      <w:r w:rsidRPr="00F861A5">
        <w:rPr>
          <w:szCs w:val="24"/>
        </w:rPr>
        <w:t xml:space="preserve">. </w:t>
      </w:r>
      <w:r w:rsidRPr="00F861A5">
        <w:rPr>
          <w:b/>
          <w:szCs w:val="24"/>
          <w:u w:val="single"/>
        </w:rPr>
        <w:t>Выписка из ЕГРЮЛ</w:t>
      </w:r>
      <w:r w:rsidRPr="00F861A5">
        <w:rPr>
          <w:szCs w:val="24"/>
        </w:rPr>
        <w:t xml:space="preserve">, выданная не более чем за 6 </w:t>
      </w:r>
      <w:r w:rsidR="00941D63" w:rsidRPr="00F861A5">
        <w:rPr>
          <w:szCs w:val="24"/>
        </w:rPr>
        <w:t xml:space="preserve">(шесть) </w:t>
      </w:r>
      <w:r w:rsidRPr="00F861A5">
        <w:rPr>
          <w:szCs w:val="24"/>
        </w:rPr>
        <w:t xml:space="preserve">месяцев до даты размещения извещения о проведении </w:t>
      </w:r>
      <w:r w:rsidR="005C73E5" w:rsidRPr="00F861A5">
        <w:t>Запроса предложений</w:t>
      </w:r>
      <w:r w:rsidR="00861800" w:rsidRPr="00F861A5">
        <w:rPr>
          <w:szCs w:val="24"/>
        </w:rPr>
        <w:t xml:space="preserve"> </w:t>
      </w:r>
      <w:r w:rsidR="00DE69ED" w:rsidRPr="00F861A5">
        <w:rPr>
          <w:szCs w:val="24"/>
        </w:rPr>
        <w:t>в Е</w:t>
      </w:r>
      <w:r w:rsidRPr="00F861A5">
        <w:rPr>
          <w:szCs w:val="24"/>
        </w:rPr>
        <w:t>диной информационной системе и сайте Заказчика</w:t>
      </w:r>
      <w:r w:rsidR="002D3117">
        <w:rPr>
          <w:szCs w:val="24"/>
        </w:rPr>
        <w:t>/Лизингополучателя</w:t>
      </w:r>
      <w:r w:rsidRPr="00F861A5">
        <w:rPr>
          <w:szCs w:val="24"/>
        </w:rPr>
        <w:t>, либо</w:t>
      </w:r>
      <w:r w:rsidR="00DA5B44">
        <w:rPr>
          <w:szCs w:val="24"/>
        </w:rPr>
        <w:t xml:space="preserve"> </w:t>
      </w:r>
      <w:r w:rsidRPr="00F861A5">
        <w:rPr>
          <w:szCs w:val="24"/>
        </w:rPr>
        <w:t>заверенная Участнико</w:t>
      </w:r>
      <w:r w:rsidR="00B91CD2" w:rsidRPr="00F861A5">
        <w:rPr>
          <w:szCs w:val="24"/>
        </w:rPr>
        <w:t>м</w:t>
      </w:r>
      <w:r w:rsidR="002D3117">
        <w:rPr>
          <w:szCs w:val="24"/>
        </w:rPr>
        <w:t>/Лизингодателем</w:t>
      </w:r>
      <w:r w:rsidR="00B91CD2" w:rsidRPr="00F861A5">
        <w:rPr>
          <w:szCs w:val="24"/>
        </w:rPr>
        <w:t xml:space="preserve"> копия такой выписки с печатью</w:t>
      </w:r>
      <w:r w:rsidR="002D3117">
        <w:rPr>
          <w:szCs w:val="24"/>
        </w:rPr>
        <w:t>,</w:t>
      </w:r>
      <w:r w:rsidR="003C4396">
        <w:rPr>
          <w:szCs w:val="24"/>
        </w:rPr>
        <w:t xml:space="preserve"> при ее наличии</w:t>
      </w:r>
      <w:r w:rsidR="00B91CD2" w:rsidRPr="00F861A5">
        <w:rPr>
          <w:szCs w:val="24"/>
        </w:rPr>
        <w:t>.</w:t>
      </w:r>
    </w:p>
    <w:p w:rsidR="004371DA" w:rsidRPr="00F861A5" w:rsidRDefault="004371DA" w:rsidP="00B41579">
      <w:pPr>
        <w:pStyle w:val="aa"/>
        <w:tabs>
          <w:tab w:val="clear" w:pos="1800"/>
        </w:tabs>
        <w:spacing w:line="276" w:lineRule="auto"/>
        <w:ind w:left="0"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4.</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постановке Участника на учет в налоговом органе</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F861A5"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5</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9E6C32" w:rsidRDefault="000F53AF"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9E59E0" w:rsidRPr="00F861A5">
        <w:rPr>
          <w:rFonts w:ascii="Times New Roman" w:hAnsi="Times New Roman"/>
          <w:szCs w:val="24"/>
        </w:rPr>
        <w:t>16</w:t>
      </w:r>
      <w:r w:rsidR="004371DA" w:rsidRPr="00F861A5">
        <w:rPr>
          <w:rFonts w:ascii="Times New Roman" w:hAnsi="Times New Roman"/>
          <w:szCs w:val="24"/>
        </w:rPr>
        <w:t>.</w:t>
      </w:r>
      <w:r w:rsidR="000A2831" w:rsidRPr="00F861A5">
        <w:rPr>
          <w:rFonts w:ascii="Times New Roman" w:hAnsi="Times New Roman"/>
          <w:szCs w:val="24"/>
        </w:rPr>
        <w:t>6</w:t>
      </w:r>
      <w:r w:rsidR="004371DA" w:rsidRPr="00F861A5">
        <w:rPr>
          <w:rFonts w:ascii="Times New Roman" w:hAnsi="Times New Roman"/>
          <w:szCs w:val="24"/>
        </w:rPr>
        <w:t xml:space="preserve">. </w:t>
      </w:r>
      <w:r w:rsidR="004371DA" w:rsidRPr="003C0DC0">
        <w:rPr>
          <w:rFonts w:ascii="Times New Roman" w:hAnsi="Times New Roman"/>
          <w:b/>
          <w:szCs w:val="24"/>
          <w:u w:val="single"/>
        </w:rPr>
        <w:t>Копия бухгалтерского баланса</w:t>
      </w:r>
      <w:r w:rsidR="004371DA" w:rsidRPr="003C0DC0">
        <w:rPr>
          <w:rFonts w:ascii="Times New Roman" w:hAnsi="Times New Roman"/>
          <w:szCs w:val="24"/>
        </w:rPr>
        <w:t xml:space="preserve"> Участника</w:t>
      </w:r>
      <w:r w:rsidR="002D3117">
        <w:rPr>
          <w:rFonts w:ascii="Times New Roman" w:hAnsi="Times New Roman"/>
          <w:szCs w:val="24"/>
        </w:rPr>
        <w:t>/Лизингодателя</w:t>
      </w:r>
      <w:r w:rsidR="004371DA" w:rsidRPr="003C0DC0">
        <w:rPr>
          <w:rFonts w:ascii="Times New Roman" w:hAnsi="Times New Roman"/>
          <w:szCs w:val="24"/>
        </w:rPr>
        <w:t xml:space="preserve"> </w:t>
      </w:r>
      <w:r w:rsidR="004371DA" w:rsidRPr="00DA5B44">
        <w:rPr>
          <w:rFonts w:ascii="Times New Roman" w:hAnsi="Times New Roman"/>
          <w:b/>
          <w:szCs w:val="24"/>
          <w:u w:val="single"/>
        </w:rPr>
        <w:t>за 20</w:t>
      </w:r>
      <w:r w:rsidR="005C73E5" w:rsidRPr="00DA5B44">
        <w:rPr>
          <w:rFonts w:ascii="Times New Roman" w:hAnsi="Times New Roman"/>
          <w:b/>
          <w:szCs w:val="24"/>
          <w:u w:val="single"/>
        </w:rPr>
        <w:t>1</w:t>
      </w:r>
      <w:r w:rsidR="003C0DC0" w:rsidRPr="00DA5B44">
        <w:rPr>
          <w:rFonts w:ascii="Times New Roman" w:hAnsi="Times New Roman"/>
          <w:b/>
          <w:szCs w:val="24"/>
          <w:u w:val="single"/>
        </w:rPr>
        <w:t>5</w:t>
      </w:r>
      <w:r w:rsidR="00DA5B44" w:rsidRPr="00DA5B44">
        <w:rPr>
          <w:rFonts w:ascii="Times New Roman" w:hAnsi="Times New Roman"/>
          <w:b/>
          <w:szCs w:val="24"/>
          <w:u w:val="single"/>
        </w:rPr>
        <w:t xml:space="preserve"> </w:t>
      </w:r>
      <w:r w:rsidR="004371DA" w:rsidRPr="00DA5B44">
        <w:rPr>
          <w:rFonts w:ascii="Times New Roman" w:hAnsi="Times New Roman"/>
          <w:b/>
          <w:szCs w:val="24"/>
          <w:u w:val="single"/>
        </w:rPr>
        <w:t>г.</w:t>
      </w:r>
      <w:r w:rsidR="00B91CD2" w:rsidRPr="00DA5B44">
        <w:rPr>
          <w:rFonts w:ascii="Times New Roman" w:hAnsi="Times New Roman"/>
          <w:b/>
          <w:szCs w:val="24"/>
        </w:rPr>
        <w:t>,</w:t>
      </w:r>
      <w:r w:rsidR="00B91CD2" w:rsidRPr="00F861A5">
        <w:rPr>
          <w:rFonts w:ascii="Times New Roman" w:hAnsi="Times New Roman"/>
          <w:szCs w:val="24"/>
        </w:rPr>
        <w:t xml:space="preserve"> с отметкой налогового органа</w:t>
      </w:r>
      <w:r w:rsidR="009E6C32" w:rsidRPr="009E6C32">
        <w:rPr>
          <w:snapToGrid w:val="0"/>
          <w:szCs w:val="24"/>
        </w:rPr>
        <w:t xml:space="preserve"> </w:t>
      </w:r>
      <w:r w:rsidR="009E6C32" w:rsidRPr="00EA26DE">
        <w:rPr>
          <w:rFonts w:ascii="Times New Roman" w:hAnsi="Times New Roman"/>
          <w:snapToGrid w:val="0"/>
          <w:szCs w:val="24"/>
        </w:rPr>
        <w:t>о принятии или распечаткой подтверждения специализированного оператора связи об отправке отчетности</w:t>
      </w:r>
      <w:r w:rsidR="00B91CD2" w:rsidRPr="00EA26DE">
        <w:rPr>
          <w:rFonts w:ascii="Times New Roman" w:hAnsi="Times New Roman"/>
          <w:szCs w:val="24"/>
        </w:rPr>
        <w:t>.</w:t>
      </w:r>
    </w:p>
    <w:p w:rsidR="004371DA" w:rsidRPr="007436F7" w:rsidRDefault="004371DA" w:rsidP="00C072FB">
      <w:pPr>
        <w:pStyle w:val="aa"/>
        <w:numPr>
          <w:ilvl w:val="1"/>
          <w:numId w:val="0"/>
        </w:numPr>
        <w:tabs>
          <w:tab w:val="num" w:pos="851"/>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000A2831" w:rsidRPr="00F861A5">
        <w:rPr>
          <w:rFonts w:ascii="Times New Roman" w:hAnsi="Times New Roman"/>
          <w:szCs w:val="24"/>
        </w:rPr>
        <w:t>.</w:t>
      </w:r>
      <w:r w:rsidR="009E59E0" w:rsidRPr="00F861A5">
        <w:rPr>
          <w:rFonts w:ascii="Times New Roman" w:hAnsi="Times New Roman"/>
          <w:szCs w:val="24"/>
        </w:rPr>
        <w:t>7</w:t>
      </w:r>
      <w:r w:rsidRPr="00F861A5">
        <w:rPr>
          <w:rFonts w:ascii="Times New Roman" w:hAnsi="Times New Roman"/>
          <w:szCs w:val="24"/>
        </w:rPr>
        <w:t>.</w:t>
      </w:r>
      <w:r w:rsidRPr="007436F7">
        <w:rPr>
          <w:rFonts w:ascii="Times New Roman" w:hAnsi="Times New Roman"/>
          <w:szCs w:val="24"/>
        </w:rPr>
        <w:t xml:space="preserve"> </w:t>
      </w:r>
      <w:r w:rsidR="00F861A5" w:rsidRPr="00F861A5">
        <w:rPr>
          <w:rFonts w:ascii="Times New Roman" w:hAnsi="Times New Roman"/>
          <w:b/>
          <w:szCs w:val="24"/>
          <w:u w:val="single"/>
        </w:rPr>
        <w:t>Д</w:t>
      </w:r>
      <w:r w:rsidRPr="00455629">
        <w:rPr>
          <w:rFonts w:ascii="Times New Roman" w:hAnsi="Times New Roman"/>
          <w:b/>
          <w:szCs w:val="24"/>
          <w:u w:val="single"/>
        </w:rPr>
        <w:t>окумент</w:t>
      </w:r>
      <w:r w:rsidRPr="00F861A5">
        <w:rPr>
          <w:rFonts w:ascii="Times New Roman" w:hAnsi="Times New Roman"/>
          <w:b/>
          <w:szCs w:val="24"/>
          <w:u w:val="single"/>
        </w:rPr>
        <w:t>, подтверждающ</w:t>
      </w:r>
      <w:r w:rsidR="00455629" w:rsidRPr="00F861A5">
        <w:rPr>
          <w:rFonts w:ascii="Times New Roman" w:hAnsi="Times New Roman"/>
          <w:b/>
          <w:szCs w:val="24"/>
          <w:u w:val="single"/>
        </w:rPr>
        <w:t>ий</w:t>
      </w:r>
      <w:r w:rsidRPr="00F861A5">
        <w:rPr>
          <w:rFonts w:ascii="Times New Roman" w:hAnsi="Times New Roman"/>
          <w:b/>
          <w:szCs w:val="24"/>
          <w:u w:val="single"/>
        </w:rPr>
        <w:t xml:space="preserve"> применяемую систему (режим) налогообложения</w:t>
      </w:r>
      <w:r w:rsidRPr="00F861A5">
        <w:rPr>
          <w:rFonts w:ascii="Times New Roman" w:hAnsi="Times New Roman"/>
          <w:szCs w:val="24"/>
        </w:rPr>
        <w:t>,</w:t>
      </w:r>
      <w:r w:rsidRPr="00F861A5">
        <w:rPr>
          <w:rFonts w:ascii="Times New Roman" w:hAnsi="Times New Roman"/>
          <w:b/>
          <w:szCs w:val="24"/>
        </w:rPr>
        <w:t xml:space="preserve"> </w:t>
      </w:r>
      <w:r w:rsidR="00455629" w:rsidRPr="00F861A5">
        <w:rPr>
          <w:rFonts w:ascii="Times New Roman" w:hAnsi="Times New Roman"/>
          <w:szCs w:val="24"/>
        </w:rPr>
        <w:t>или копия,</w:t>
      </w:r>
      <w:r w:rsidR="00455629" w:rsidRPr="00F861A5">
        <w:rPr>
          <w:rFonts w:ascii="Times New Roman" w:hAnsi="Times New Roman"/>
          <w:b/>
          <w:szCs w:val="24"/>
        </w:rPr>
        <w:t xml:space="preserve"> </w:t>
      </w:r>
      <w:r w:rsidRPr="00F861A5">
        <w:rPr>
          <w:rFonts w:ascii="Times New Roman" w:hAnsi="Times New Roman"/>
          <w:szCs w:val="24"/>
        </w:rPr>
        <w:t>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Pr>
          <w:rFonts w:ascii="Times New Roman" w:hAnsi="Times New Roman"/>
          <w:szCs w:val="24"/>
        </w:rPr>
        <w:t>).</w:t>
      </w:r>
      <w:r w:rsidR="00132683">
        <w:rPr>
          <w:rFonts w:ascii="Times New Roman" w:hAnsi="Times New Roman"/>
          <w:szCs w:val="24"/>
        </w:rPr>
        <w:t xml:space="preserve"> </w:t>
      </w:r>
      <w:r w:rsidR="00132683" w:rsidRPr="00EA26DE">
        <w:rPr>
          <w:rFonts w:ascii="Times New Roman" w:hAnsi="Times New Roman"/>
          <w:szCs w:val="24"/>
        </w:rPr>
        <w:t>Допускается справка в свободной форме, составленная и подписанная Участником и заверенная его печатью (при ее наличии).</w:t>
      </w:r>
    </w:p>
    <w:p w:rsidR="00EA26DE" w:rsidRDefault="004371DA" w:rsidP="00B41579">
      <w:pPr>
        <w:pStyle w:val="aa"/>
        <w:numPr>
          <w:ilvl w:val="1"/>
          <w:numId w:val="0"/>
        </w:numPr>
        <w:tabs>
          <w:tab w:val="num" w:pos="1134"/>
        </w:tabs>
        <w:spacing w:line="276" w:lineRule="auto"/>
        <w:ind w:firstLine="567"/>
        <w:rPr>
          <w:rFonts w:ascii="Times New Roman" w:hAnsi="Times New Roman"/>
          <w:b/>
          <w:szCs w:val="24"/>
          <w:u w:val="single"/>
        </w:rPr>
      </w:pPr>
      <w:r>
        <w:rPr>
          <w:rFonts w:ascii="Times New Roman" w:hAnsi="Times New Roman"/>
          <w:szCs w:val="24"/>
        </w:rPr>
        <w:t>2.2.</w:t>
      </w:r>
      <w:r w:rsidR="00455629" w:rsidRPr="00F861A5">
        <w:rPr>
          <w:rFonts w:ascii="Times New Roman" w:hAnsi="Times New Roman"/>
          <w:szCs w:val="24"/>
        </w:rPr>
        <w:t>16</w:t>
      </w:r>
      <w:r w:rsidR="000A2831" w:rsidRPr="00F861A5">
        <w:rPr>
          <w:rFonts w:ascii="Times New Roman" w:hAnsi="Times New Roman"/>
          <w:szCs w:val="24"/>
        </w:rPr>
        <w:t>.</w:t>
      </w:r>
      <w:r w:rsidR="00455629" w:rsidRPr="00F861A5">
        <w:rPr>
          <w:rFonts w:ascii="Times New Roman" w:hAnsi="Times New Roman"/>
          <w:szCs w:val="24"/>
        </w:rPr>
        <w:t>8</w:t>
      </w:r>
      <w:r w:rsidRPr="00F861A5">
        <w:rPr>
          <w:rFonts w:ascii="Times New Roman" w:hAnsi="Times New Roman"/>
          <w:szCs w:val="24"/>
        </w:rPr>
        <w:t xml:space="preserve">. </w:t>
      </w:r>
      <w:r w:rsidR="00EA26DE" w:rsidRPr="00F46B42">
        <w:rPr>
          <w:rFonts w:ascii="Times New Roman" w:hAnsi="Times New Roman"/>
          <w:b/>
          <w:szCs w:val="24"/>
          <w:u w:val="single"/>
        </w:rPr>
        <w:t>Коммерческое предложение в свободной форме, включающее в себя условия лизингового финансирования</w:t>
      </w:r>
      <w:r w:rsidR="00EA26DE">
        <w:rPr>
          <w:rFonts w:ascii="Times New Roman" w:hAnsi="Times New Roman"/>
          <w:b/>
          <w:szCs w:val="24"/>
          <w:u w:val="single"/>
        </w:rPr>
        <w:t>, в том числе г</w:t>
      </w:r>
      <w:r w:rsidR="00EA26DE" w:rsidRPr="002929CA">
        <w:rPr>
          <w:rFonts w:ascii="Times New Roman" w:hAnsi="Times New Roman"/>
          <w:b/>
          <w:szCs w:val="24"/>
          <w:u w:val="single"/>
        </w:rPr>
        <w:t xml:space="preserve">рафик </w:t>
      </w:r>
      <w:r w:rsidR="00EA26DE">
        <w:rPr>
          <w:rFonts w:ascii="Times New Roman" w:hAnsi="Times New Roman"/>
          <w:b/>
          <w:szCs w:val="24"/>
          <w:u w:val="single"/>
        </w:rPr>
        <w:t>л</w:t>
      </w:r>
      <w:r w:rsidR="00EA26DE" w:rsidRPr="002929CA">
        <w:rPr>
          <w:rFonts w:ascii="Times New Roman" w:hAnsi="Times New Roman"/>
          <w:b/>
          <w:szCs w:val="24"/>
          <w:u w:val="single"/>
        </w:rPr>
        <w:t xml:space="preserve">изинговых </w:t>
      </w:r>
      <w:r w:rsidR="00EA26DE">
        <w:rPr>
          <w:rFonts w:ascii="Times New Roman" w:hAnsi="Times New Roman"/>
          <w:b/>
          <w:szCs w:val="24"/>
          <w:u w:val="single"/>
        </w:rPr>
        <w:t>п</w:t>
      </w:r>
      <w:r w:rsidR="00EA26DE" w:rsidRPr="002929CA">
        <w:rPr>
          <w:rFonts w:ascii="Times New Roman" w:hAnsi="Times New Roman"/>
          <w:b/>
          <w:szCs w:val="24"/>
          <w:u w:val="single"/>
        </w:rPr>
        <w:t>латежей</w:t>
      </w:r>
      <w:r w:rsidR="00EA26DE" w:rsidRPr="00F46B42">
        <w:rPr>
          <w:rFonts w:ascii="Times New Roman" w:hAnsi="Times New Roman"/>
          <w:b/>
          <w:szCs w:val="24"/>
          <w:u w:val="single"/>
        </w:rPr>
        <w:t>.</w:t>
      </w:r>
    </w:p>
    <w:p w:rsidR="009A0881" w:rsidRPr="00EA26DE"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0F53AF" w:rsidRPr="00F861A5">
        <w:rPr>
          <w:rFonts w:ascii="Times New Roman" w:hAnsi="Times New Roman"/>
          <w:szCs w:val="24"/>
        </w:rPr>
        <w:t>.</w:t>
      </w:r>
      <w:r w:rsidR="00F36D9E" w:rsidRPr="00F861A5">
        <w:rPr>
          <w:rFonts w:ascii="Times New Roman" w:hAnsi="Times New Roman"/>
          <w:szCs w:val="24"/>
        </w:rPr>
        <w:t>16.9</w:t>
      </w:r>
      <w:r w:rsidR="00F861A5" w:rsidRPr="00F861A5">
        <w:rPr>
          <w:rFonts w:ascii="Times New Roman" w:hAnsi="Times New Roman"/>
          <w:szCs w:val="24"/>
        </w:rPr>
        <w:t xml:space="preserve">. </w:t>
      </w:r>
      <w:r w:rsidR="00EA26DE" w:rsidRPr="002929CA">
        <w:rPr>
          <w:rFonts w:ascii="Times New Roman" w:hAnsi="Times New Roman"/>
          <w:b/>
          <w:szCs w:val="24"/>
          <w:u w:val="single"/>
        </w:rPr>
        <w:t>Правила Лизинга Участника/</w:t>
      </w:r>
      <w:r w:rsidR="00EA26DE" w:rsidRPr="00EA26DE">
        <w:rPr>
          <w:rFonts w:ascii="Times New Roman" w:hAnsi="Times New Roman"/>
          <w:b/>
          <w:szCs w:val="24"/>
          <w:u w:val="single"/>
        </w:rPr>
        <w:t xml:space="preserve">Лизингодателя или их заверенная копия </w:t>
      </w:r>
      <w:r w:rsidR="00EA26DE" w:rsidRPr="00EA26DE">
        <w:rPr>
          <w:rFonts w:ascii="Times New Roman" w:hAnsi="Times New Roman"/>
          <w:szCs w:val="24"/>
        </w:rPr>
        <w:t>(с печатью при ее наличии).</w:t>
      </w:r>
    </w:p>
    <w:p w:rsidR="00DA5B44" w:rsidRPr="00EA26DE" w:rsidRDefault="009A0881" w:rsidP="00DA5B44">
      <w:pPr>
        <w:pStyle w:val="aa"/>
        <w:numPr>
          <w:ilvl w:val="1"/>
          <w:numId w:val="0"/>
        </w:numPr>
        <w:tabs>
          <w:tab w:val="num" w:pos="1134"/>
        </w:tabs>
        <w:spacing w:line="276" w:lineRule="auto"/>
        <w:ind w:firstLine="567"/>
        <w:rPr>
          <w:rFonts w:ascii="Times New Roman" w:hAnsi="Times New Roman"/>
          <w:szCs w:val="24"/>
        </w:rPr>
      </w:pPr>
      <w:r w:rsidRPr="00EA26DE">
        <w:rPr>
          <w:rFonts w:ascii="Times New Roman" w:hAnsi="Times New Roman"/>
          <w:szCs w:val="24"/>
        </w:rPr>
        <w:t>2.2.16.</w:t>
      </w:r>
      <w:r w:rsidR="003F19A0" w:rsidRPr="00EA26DE">
        <w:rPr>
          <w:rFonts w:ascii="Times New Roman" w:hAnsi="Times New Roman"/>
          <w:szCs w:val="24"/>
        </w:rPr>
        <w:t>10</w:t>
      </w:r>
      <w:r w:rsidRPr="00EA26DE">
        <w:rPr>
          <w:rFonts w:ascii="Times New Roman" w:hAnsi="Times New Roman"/>
          <w:szCs w:val="24"/>
        </w:rPr>
        <w:t>.</w:t>
      </w:r>
      <w:r w:rsidR="00DA5B44" w:rsidRPr="00EA26DE">
        <w:rPr>
          <w:rFonts w:ascii="Times New Roman" w:hAnsi="Times New Roman"/>
          <w:szCs w:val="24"/>
        </w:rPr>
        <w:t xml:space="preserve"> </w:t>
      </w:r>
      <w:r w:rsidR="00EA26DE" w:rsidRPr="00EA26DE">
        <w:rPr>
          <w:rFonts w:ascii="Times New Roman" w:hAnsi="Times New Roman"/>
          <w:b/>
          <w:szCs w:val="24"/>
          <w:u w:val="single"/>
        </w:rPr>
        <w:t xml:space="preserve">Копия Устава Участника/Лизингодателя </w:t>
      </w:r>
      <w:r w:rsidR="00EA26DE" w:rsidRPr="00EA26DE">
        <w:rPr>
          <w:rFonts w:ascii="Times New Roman" w:hAnsi="Times New Roman"/>
          <w:szCs w:val="24"/>
        </w:rPr>
        <w:t>(заверенная печатью при ее наличии).</w:t>
      </w:r>
    </w:p>
    <w:p w:rsidR="002929CA" w:rsidRPr="00EA26DE" w:rsidRDefault="002929CA" w:rsidP="005C3A52">
      <w:pPr>
        <w:pStyle w:val="aa"/>
        <w:numPr>
          <w:ilvl w:val="1"/>
          <w:numId w:val="0"/>
        </w:numPr>
        <w:tabs>
          <w:tab w:val="num" w:pos="1134"/>
        </w:tabs>
        <w:spacing w:line="276" w:lineRule="auto"/>
        <w:ind w:firstLine="567"/>
        <w:rPr>
          <w:rFonts w:ascii="Times New Roman" w:hAnsi="Times New Roman"/>
          <w:strike/>
          <w:szCs w:val="24"/>
        </w:rPr>
      </w:pPr>
      <w:r w:rsidRPr="00EA26DE">
        <w:rPr>
          <w:rFonts w:ascii="Times New Roman" w:hAnsi="Times New Roman"/>
          <w:szCs w:val="24"/>
        </w:rPr>
        <w:t>2.2.16.1</w:t>
      </w:r>
      <w:r w:rsidR="003F19A0" w:rsidRPr="00EA26DE">
        <w:rPr>
          <w:rFonts w:ascii="Times New Roman" w:hAnsi="Times New Roman"/>
          <w:szCs w:val="24"/>
        </w:rPr>
        <w:t>1</w:t>
      </w:r>
      <w:r w:rsidRPr="00EA26DE">
        <w:rPr>
          <w:rFonts w:ascii="Times New Roman" w:hAnsi="Times New Roman"/>
          <w:szCs w:val="24"/>
        </w:rPr>
        <w:t>.</w:t>
      </w:r>
      <w:r w:rsidR="00EA26DE" w:rsidRPr="00EA26DE">
        <w:rPr>
          <w:rFonts w:ascii="Times New Roman" w:hAnsi="Times New Roman"/>
          <w:szCs w:val="24"/>
        </w:rPr>
        <w:t xml:space="preserve"> </w:t>
      </w:r>
      <w:r w:rsidR="00EA26DE" w:rsidRPr="00EA26DE">
        <w:rPr>
          <w:rFonts w:ascii="Times New Roman" w:hAnsi="Times New Roman"/>
          <w:b/>
          <w:szCs w:val="24"/>
          <w:u w:val="single"/>
        </w:rPr>
        <w:t>Коммерческое предложение на предмет Лизинга от Продавца, выбранного Заказчиком</w:t>
      </w:r>
      <w:r w:rsidR="00EA26DE" w:rsidRPr="00EA26DE">
        <w:rPr>
          <w:rFonts w:ascii="Times New Roman" w:hAnsi="Times New Roman"/>
          <w:szCs w:val="24"/>
        </w:rPr>
        <w:t xml:space="preserve"> (указанного в подпункте 1.1.4 настоящей Котировочной документации), составленное в свободной форме, с указанием технических хара</w:t>
      </w:r>
      <w:r w:rsidR="008E1872">
        <w:rPr>
          <w:rFonts w:ascii="Times New Roman" w:hAnsi="Times New Roman"/>
          <w:szCs w:val="24"/>
        </w:rPr>
        <w:t>ктеристик и опций, а также цены.</w:t>
      </w:r>
    </w:p>
    <w:p w:rsidR="00EA26DE" w:rsidRPr="008E1872" w:rsidRDefault="002929CA" w:rsidP="004A6C29">
      <w:pPr>
        <w:pStyle w:val="aa"/>
        <w:numPr>
          <w:ilvl w:val="1"/>
          <w:numId w:val="0"/>
        </w:numPr>
        <w:tabs>
          <w:tab w:val="num" w:pos="1134"/>
        </w:tabs>
        <w:spacing w:line="276" w:lineRule="auto"/>
        <w:ind w:firstLine="567"/>
        <w:rPr>
          <w:rFonts w:ascii="Times New Roman" w:hAnsi="Times New Roman"/>
          <w:strike/>
          <w:szCs w:val="24"/>
        </w:rPr>
      </w:pPr>
      <w:r>
        <w:rPr>
          <w:rFonts w:ascii="Times New Roman" w:hAnsi="Times New Roman"/>
          <w:szCs w:val="24"/>
        </w:rPr>
        <w:t>2.2.16.1</w:t>
      </w:r>
      <w:r w:rsidR="003F19A0">
        <w:rPr>
          <w:rFonts w:ascii="Times New Roman" w:hAnsi="Times New Roman"/>
          <w:szCs w:val="24"/>
        </w:rPr>
        <w:t>2</w:t>
      </w:r>
      <w:r>
        <w:rPr>
          <w:rFonts w:ascii="Times New Roman" w:hAnsi="Times New Roman"/>
          <w:szCs w:val="24"/>
        </w:rPr>
        <w:t xml:space="preserve">. </w:t>
      </w:r>
      <w:r w:rsidR="004A6C29" w:rsidRPr="00F861A5">
        <w:rPr>
          <w:rFonts w:ascii="Times New Roman" w:hAnsi="Times New Roman"/>
          <w:b/>
          <w:szCs w:val="24"/>
          <w:u w:val="single"/>
        </w:rPr>
        <w:t>Опись документов и форм, представленных</w:t>
      </w:r>
      <w:r w:rsidR="004A6C29" w:rsidRPr="007436F7">
        <w:rPr>
          <w:rFonts w:ascii="Times New Roman" w:hAnsi="Times New Roman"/>
          <w:b/>
          <w:szCs w:val="24"/>
          <w:u w:val="single"/>
        </w:rPr>
        <w:t xml:space="preserve"> для участия в </w:t>
      </w:r>
      <w:r w:rsidR="004A6C29">
        <w:rPr>
          <w:rFonts w:ascii="Times New Roman" w:hAnsi="Times New Roman"/>
          <w:b/>
          <w:szCs w:val="24"/>
          <w:u w:val="single"/>
        </w:rPr>
        <w:t>Запросе предложений.</w:t>
      </w:r>
    </w:p>
    <w:p w:rsidR="004A6C29" w:rsidRDefault="004A6C29" w:rsidP="00BF199C">
      <w:pPr>
        <w:pStyle w:val="aff"/>
        <w:numPr>
          <w:ilvl w:val="3"/>
          <w:numId w:val="0"/>
        </w:numPr>
        <w:tabs>
          <w:tab w:val="num" w:pos="1440"/>
          <w:tab w:val="num" w:pos="1980"/>
        </w:tabs>
        <w:spacing w:line="276" w:lineRule="auto"/>
        <w:ind w:firstLine="567"/>
        <w:rPr>
          <w:b/>
          <w:szCs w:val="24"/>
        </w:rPr>
      </w:pPr>
    </w:p>
    <w:p w:rsidR="004371DA" w:rsidRDefault="004371DA" w:rsidP="00BF199C">
      <w:pPr>
        <w:pStyle w:val="aff"/>
        <w:numPr>
          <w:ilvl w:val="3"/>
          <w:numId w:val="0"/>
        </w:numPr>
        <w:tabs>
          <w:tab w:val="num" w:pos="1440"/>
          <w:tab w:val="num" w:pos="1980"/>
        </w:tabs>
        <w:spacing w:line="276" w:lineRule="auto"/>
        <w:ind w:firstLine="567"/>
        <w:rPr>
          <w:b/>
          <w:szCs w:val="24"/>
        </w:rPr>
      </w:pPr>
      <w:r w:rsidRPr="00B66783">
        <w:rPr>
          <w:b/>
          <w:szCs w:val="24"/>
        </w:rPr>
        <w:t>2.3</w:t>
      </w:r>
      <w:r w:rsidRPr="003F19A0">
        <w:rPr>
          <w:b/>
          <w:szCs w:val="24"/>
        </w:rPr>
        <w:t>. Требования к описанию Участниками</w:t>
      </w:r>
      <w:r w:rsidR="00145C4B" w:rsidRPr="00145C4B">
        <w:rPr>
          <w:b/>
          <w:szCs w:val="24"/>
        </w:rPr>
        <w:t xml:space="preserve"> </w:t>
      </w:r>
      <w:r w:rsidR="00145C4B" w:rsidRPr="003F19A0">
        <w:rPr>
          <w:b/>
          <w:szCs w:val="24"/>
        </w:rPr>
        <w:t xml:space="preserve">закупки </w:t>
      </w:r>
      <w:r w:rsidR="003F19A0" w:rsidRPr="003F19A0">
        <w:rPr>
          <w:b/>
          <w:szCs w:val="24"/>
        </w:rPr>
        <w:t>/Лизингодателями</w:t>
      </w:r>
      <w:r w:rsidRPr="003F19A0">
        <w:rPr>
          <w:b/>
          <w:szCs w:val="24"/>
        </w:rPr>
        <w:t xml:space="preserve"> </w:t>
      </w:r>
      <w:r w:rsidRPr="00145C4B">
        <w:rPr>
          <w:b/>
          <w:szCs w:val="24"/>
        </w:rPr>
        <w:t>поставляемого товара</w:t>
      </w:r>
      <w:r w:rsidRPr="003F19A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71DA" w:rsidRPr="003F19A0" w:rsidRDefault="00676767" w:rsidP="00BF199C">
      <w:pPr>
        <w:pStyle w:val="aff"/>
        <w:numPr>
          <w:ilvl w:val="3"/>
          <w:numId w:val="0"/>
        </w:numPr>
        <w:tabs>
          <w:tab w:val="num" w:pos="1440"/>
          <w:tab w:val="num" w:pos="1980"/>
        </w:tabs>
        <w:spacing w:line="276" w:lineRule="auto"/>
        <w:ind w:firstLine="567"/>
        <w:rPr>
          <w:szCs w:val="24"/>
        </w:rPr>
      </w:pPr>
      <w:r w:rsidRPr="003F19A0">
        <w:rPr>
          <w:szCs w:val="24"/>
        </w:rPr>
        <w:t>Участник</w:t>
      </w:r>
      <w:r w:rsidR="003F19A0">
        <w:rPr>
          <w:szCs w:val="24"/>
        </w:rPr>
        <w:t>/Лизингодатель</w:t>
      </w:r>
      <w:r w:rsidRPr="003F19A0">
        <w:rPr>
          <w:szCs w:val="24"/>
        </w:rPr>
        <w:t xml:space="preserve"> </w:t>
      </w:r>
      <w:r w:rsidR="007C361D" w:rsidRPr="003F19A0">
        <w:rPr>
          <w:szCs w:val="24"/>
        </w:rPr>
        <w:t>Запроса предложений</w:t>
      </w:r>
      <w:r w:rsidRPr="003F19A0">
        <w:rPr>
          <w:szCs w:val="24"/>
        </w:rPr>
        <w:t xml:space="preserve"> описывает </w:t>
      </w:r>
      <w:r w:rsidR="003F19A0" w:rsidRPr="003F19A0">
        <w:rPr>
          <w:szCs w:val="24"/>
        </w:rPr>
        <w:t>предлагаемую услуг</w:t>
      </w:r>
      <w:r w:rsidR="003F19A0">
        <w:rPr>
          <w:szCs w:val="24"/>
        </w:rPr>
        <w:t>у лизинга с указанием условий лизингового финансирования</w:t>
      </w:r>
      <w:r w:rsidR="003F19A0" w:rsidRPr="003F19A0">
        <w:rPr>
          <w:szCs w:val="24"/>
        </w:rPr>
        <w:t xml:space="preserve"> </w:t>
      </w:r>
      <w:r w:rsidR="00F36D9E" w:rsidRPr="003F19A0">
        <w:rPr>
          <w:szCs w:val="24"/>
        </w:rPr>
        <w:t>в коммерческом предложении или ином документе, составляемом в свободной форме</w:t>
      </w:r>
      <w:r w:rsidR="00145C4B">
        <w:rPr>
          <w:szCs w:val="24"/>
        </w:rPr>
        <w:t>,</w:t>
      </w:r>
      <w:r w:rsidR="00145C4B" w:rsidRPr="00145C4B">
        <w:rPr>
          <w:szCs w:val="24"/>
        </w:rPr>
        <w:t xml:space="preserve"> </w:t>
      </w:r>
      <w:r w:rsidR="00145C4B" w:rsidRPr="003F19A0">
        <w:rPr>
          <w:szCs w:val="24"/>
        </w:rPr>
        <w:t>и с приложением графика лизинговых платежей</w:t>
      </w:r>
      <w:r w:rsidR="00145C4B">
        <w:rPr>
          <w:szCs w:val="24"/>
        </w:rPr>
        <w:t xml:space="preserve"> </w:t>
      </w:r>
      <w:r w:rsidR="00145C4B" w:rsidRPr="00EA26DE">
        <w:rPr>
          <w:szCs w:val="24"/>
        </w:rPr>
        <w:t>и Правил лизинга, действующих у Участника/Лизингодателя</w:t>
      </w:r>
      <w:r w:rsidR="004371DA" w:rsidRPr="00EA26DE">
        <w:rPr>
          <w:szCs w:val="24"/>
        </w:rPr>
        <w:t>.</w:t>
      </w:r>
    </w:p>
    <w:p w:rsidR="004371DA" w:rsidRPr="00125622" w:rsidRDefault="004371DA" w:rsidP="000451D0">
      <w:pPr>
        <w:pStyle w:val="aff"/>
        <w:numPr>
          <w:ilvl w:val="3"/>
          <w:numId w:val="0"/>
        </w:numPr>
        <w:tabs>
          <w:tab w:val="num" w:pos="1440"/>
          <w:tab w:val="num" w:pos="1980"/>
        </w:tabs>
        <w:spacing w:line="276" w:lineRule="auto"/>
        <w:ind w:firstLine="567"/>
        <w:rPr>
          <w:szCs w:val="24"/>
        </w:rPr>
      </w:pPr>
    </w:p>
    <w:p w:rsidR="004371DA" w:rsidRPr="00125622" w:rsidRDefault="004371DA" w:rsidP="00EC6730">
      <w:pPr>
        <w:spacing w:after="0"/>
        <w:ind w:firstLine="540"/>
        <w:jc w:val="both"/>
        <w:rPr>
          <w:rFonts w:ascii="Times New Roman" w:hAnsi="Times New Roman"/>
          <w:b/>
          <w:sz w:val="24"/>
          <w:szCs w:val="24"/>
        </w:rPr>
      </w:pPr>
      <w:r w:rsidRPr="004C1760">
        <w:rPr>
          <w:rFonts w:ascii="Times New Roman" w:hAnsi="Times New Roman"/>
          <w:b/>
          <w:sz w:val="24"/>
          <w:szCs w:val="24"/>
        </w:rPr>
        <w:t xml:space="preserve">2.4. Критерии </w:t>
      </w:r>
      <w:r w:rsidR="00B60FB9" w:rsidRPr="004C1760">
        <w:rPr>
          <w:rFonts w:ascii="Times New Roman" w:hAnsi="Times New Roman"/>
          <w:b/>
          <w:sz w:val="24"/>
          <w:szCs w:val="24"/>
        </w:rPr>
        <w:t xml:space="preserve">и порядок </w:t>
      </w:r>
      <w:r w:rsidRPr="004C1760">
        <w:rPr>
          <w:rFonts w:ascii="Times New Roman" w:hAnsi="Times New Roman"/>
          <w:b/>
          <w:sz w:val="24"/>
          <w:szCs w:val="24"/>
        </w:rPr>
        <w:t>оценки и сопоставления Заявок на участие в закупке:</w:t>
      </w:r>
    </w:p>
    <w:p w:rsidR="004371DA" w:rsidRPr="00F861A5" w:rsidRDefault="00C56B48" w:rsidP="00EC6730">
      <w:pPr>
        <w:pStyle w:val="aa"/>
        <w:tabs>
          <w:tab w:val="clear" w:pos="1800"/>
          <w:tab w:val="left" w:pos="360"/>
        </w:tabs>
        <w:spacing w:line="276" w:lineRule="auto"/>
        <w:ind w:left="0" w:firstLine="567"/>
        <w:rPr>
          <w:rFonts w:ascii="Times New Roman" w:eastAsia="Times New Roman" w:hAnsi="Times New Roman"/>
          <w:szCs w:val="24"/>
        </w:rPr>
      </w:pPr>
      <w:r w:rsidRPr="00125622">
        <w:rPr>
          <w:rFonts w:ascii="Times New Roman" w:hAnsi="Times New Roman"/>
          <w:szCs w:val="24"/>
        </w:rPr>
        <w:t xml:space="preserve">2.4.1. </w:t>
      </w:r>
      <w:r w:rsidR="004371DA" w:rsidRPr="003437B6">
        <w:rPr>
          <w:rFonts w:ascii="Times New Roman" w:hAnsi="Times New Roman"/>
          <w:i/>
          <w:szCs w:val="24"/>
        </w:rPr>
        <w:t xml:space="preserve">Критериями оценки для определения победителя </w:t>
      </w:r>
      <w:r w:rsidR="007C361D" w:rsidRPr="00070852">
        <w:rPr>
          <w:rFonts w:ascii="Times New Roman" w:hAnsi="Times New Roman"/>
        </w:rPr>
        <w:t>Запроса предложений</w:t>
      </w:r>
      <w:r w:rsidR="007C361D" w:rsidRPr="00734AC1">
        <w:rPr>
          <w:rFonts w:ascii="Times New Roman" w:hAnsi="Times New Roman"/>
          <w:szCs w:val="24"/>
        </w:rPr>
        <w:t xml:space="preserve"> </w:t>
      </w:r>
      <w:r w:rsidR="00676767">
        <w:rPr>
          <w:rFonts w:ascii="Times New Roman" w:hAnsi="Times New Roman"/>
          <w:szCs w:val="24"/>
        </w:rPr>
        <w:t xml:space="preserve"> </w:t>
      </w:r>
      <w:r w:rsidR="004371DA" w:rsidRPr="003437B6">
        <w:rPr>
          <w:rFonts w:ascii="Times New Roman" w:hAnsi="Times New Roman"/>
          <w:i/>
          <w:szCs w:val="24"/>
        </w:rPr>
        <w:t>являются</w:t>
      </w:r>
      <w:r w:rsidR="004371DA" w:rsidRPr="007C361D">
        <w:rPr>
          <w:rFonts w:ascii="Times New Roman" w:hAnsi="Times New Roman"/>
          <w:i/>
          <w:szCs w:val="24"/>
        </w:rPr>
        <w:t>:</w:t>
      </w:r>
      <w:r w:rsidR="00164C5E">
        <w:rPr>
          <w:rFonts w:ascii="Times New Roman" w:hAnsi="Times New Roman"/>
          <w:szCs w:val="24"/>
        </w:rPr>
        <w:t xml:space="preserve"> </w:t>
      </w:r>
      <w:r w:rsidR="004371DA" w:rsidRPr="007C361D">
        <w:rPr>
          <w:rFonts w:ascii="Times New Roman" w:eastAsia="Times New Roman" w:hAnsi="Times New Roman"/>
          <w:szCs w:val="24"/>
        </w:rPr>
        <w:t xml:space="preserve">соответствие всем требованиям, установленным в Котировочной документации, </w:t>
      </w:r>
      <w:r w:rsidR="00777AC4" w:rsidRPr="007C361D">
        <w:rPr>
          <w:rFonts w:ascii="Times New Roman" w:eastAsia="Times New Roman" w:hAnsi="Times New Roman"/>
          <w:szCs w:val="24"/>
        </w:rPr>
        <w:t xml:space="preserve">наиболее низкая цена </w:t>
      </w:r>
      <w:r w:rsidR="00297796">
        <w:rPr>
          <w:rFonts w:ascii="Times New Roman" w:eastAsia="Times New Roman" w:hAnsi="Times New Roman"/>
          <w:szCs w:val="24"/>
        </w:rPr>
        <w:t>лизингового дого</w:t>
      </w:r>
      <w:r w:rsidR="00297796" w:rsidRPr="00297796">
        <w:rPr>
          <w:rFonts w:ascii="Times New Roman" w:eastAsia="Times New Roman" w:hAnsi="Times New Roman"/>
          <w:szCs w:val="24"/>
        </w:rPr>
        <w:t>вор</w:t>
      </w:r>
      <w:r w:rsidR="00297796">
        <w:rPr>
          <w:rFonts w:ascii="Times New Roman" w:eastAsia="Times New Roman" w:hAnsi="Times New Roman"/>
          <w:szCs w:val="24"/>
        </w:rPr>
        <w:t>а</w:t>
      </w:r>
      <w:r w:rsidR="00777AC4" w:rsidRPr="007C361D">
        <w:rPr>
          <w:rFonts w:ascii="Times New Roman" w:eastAsia="Times New Roman" w:hAnsi="Times New Roman"/>
          <w:szCs w:val="24"/>
        </w:rPr>
        <w:t xml:space="preserve">, </w:t>
      </w:r>
      <w:r w:rsidR="0015762B" w:rsidRPr="00725574">
        <w:rPr>
          <w:rFonts w:ascii="Times New Roman" w:eastAsia="Times New Roman" w:hAnsi="Times New Roman"/>
          <w:szCs w:val="24"/>
        </w:rPr>
        <w:t>наилучшие условия, установленные в Правилах лизинга, представленных Участником/Лизингодателем,</w:t>
      </w:r>
      <w:r w:rsidR="0015762B">
        <w:rPr>
          <w:rFonts w:ascii="Times New Roman" w:eastAsia="Times New Roman" w:hAnsi="Times New Roman"/>
          <w:szCs w:val="24"/>
        </w:rPr>
        <w:t xml:space="preserve"> </w:t>
      </w:r>
      <w:r w:rsidR="00AD1513" w:rsidRPr="00F861A5">
        <w:rPr>
          <w:rFonts w:ascii="Times New Roman" w:eastAsia="Times New Roman" w:hAnsi="Times New Roman"/>
          <w:szCs w:val="24"/>
        </w:rPr>
        <w:t xml:space="preserve"> наилучшие условия </w:t>
      </w:r>
      <w:r w:rsidR="00787966">
        <w:rPr>
          <w:rFonts w:ascii="Times New Roman" w:eastAsia="Times New Roman" w:hAnsi="Times New Roman"/>
          <w:szCs w:val="24"/>
        </w:rPr>
        <w:t>выплат лизинговых платежей</w:t>
      </w:r>
      <w:r w:rsidR="007C361D" w:rsidRPr="00F861A5">
        <w:rPr>
          <w:rFonts w:ascii="Times New Roman" w:eastAsia="Times New Roman" w:hAnsi="Times New Roman"/>
          <w:szCs w:val="24"/>
        </w:rPr>
        <w:t>.</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2.4.2. </w:t>
      </w:r>
      <w:r w:rsidR="00755ECF" w:rsidRPr="00502812">
        <w:rPr>
          <w:rFonts w:ascii="Times New Roman" w:hAnsi="Times New Roman"/>
          <w:szCs w:val="24"/>
        </w:rPr>
        <w:t xml:space="preserve">Закупочная </w:t>
      </w:r>
      <w:r w:rsidR="00755ECF" w:rsidRPr="007A4A37">
        <w:rPr>
          <w:rFonts w:ascii="Times New Roman" w:hAnsi="Times New Roman"/>
          <w:szCs w:val="24"/>
        </w:rPr>
        <w:t xml:space="preserve">комиссия в течение </w:t>
      </w:r>
      <w:r w:rsidR="009023A7" w:rsidRPr="007A4A37">
        <w:rPr>
          <w:rFonts w:ascii="Times New Roman" w:hAnsi="Times New Roman"/>
          <w:szCs w:val="24"/>
        </w:rPr>
        <w:t>дня, установленного для вскрытия конвертов с Заявками</w:t>
      </w:r>
      <w:r w:rsidR="003F7496" w:rsidRPr="007A4A37">
        <w:rPr>
          <w:rFonts w:ascii="Times New Roman" w:hAnsi="Times New Roman"/>
          <w:szCs w:val="24"/>
        </w:rPr>
        <w:t>,</w:t>
      </w:r>
      <w:r w:rsidR="003F7496" w:rsidRPr="00502812">
        <w:rPr>
          <w:rFonts w:ascii="Times New Roman" w:hAnsi="Times New Roman"/>
          <w:szCs w:val="24"/>
        </w:rPr>
        <w:t xml:space="preserve"> рассматривает З</w:t>
      </w:r>
      <w:r w:rsidR="00755ECF" w:rsidRPr="00502812">
        <w:rPr>
          <w:rFonts w:ascii="Times New Roman" w:hAnsi="Times New Roman"/>
          <w:szCs w:val="24"/>
        </w:rPr>
        <w:t xml:space="preserve">аявки на соответствие их требованиям, установленным в </w:t>
      </w:r>
      <w:r w:rsidR="003F7496" w:rsidRPr="00502812">
        <w:rPr>
          <w:rFonts w:ascii="Times New Roman" w:hAnsi="Times New Roman"/>
          <w:szCs w:val="24"/>
        </w:rPr>
        <w:t xml:space="preserve">Документации о проведении </w:t>
      </w:r>
      <w:r w:rsidR="007C361D" w:rsidRPr="00070852">
        <w:rPr>
          <w:rFonts w:ascii="Times New Roman" w:hAnsi="Times New Roman"/>
        </w:rPr>
        <w:t>Запроса предложений</w:t>
      </w:r>
      <w:r w:rsidR="007C361D">
        <w:rPr>
          <w:rFonts w:ascii="Times New Roman" w:hAnsi="Times New Roman"/>
          <w:szCs w:val="24"/>
        </w:rPr>
        <w:t xml:space="preserve">, </w:t>
      </w:r>
      <w:r w:rsidR="00755ECF" w:rsidRPr="00502812">
        <w:rPr>
          <w:rFonts w:ascii="Times New Roman" w:hAnsi="Times New Roman"/>
          <w:szCs w:val="24"/>
        </w:rPr>
        <w:t xml:space="preserve">и оценивает их по </w:t>
      </w:r>
      <w:r w:rsidR="003F7496" w:rsidRPr="00502812">
        <w:rPr>
          <w:rFonts w:ascii="Times New Roman" w:hAnsi="Times New Roman"/>
          <w:szCs w:val="24"/>
        </w:rPr>
        <w:t>критериям, установленным в К</w:t>
      </w:r>
      <w:r w:rsidR="00755ECF" w:rsidRPr="00502812">
        <w:rPr>
          <w:rFonts w:ascii="Times New Roman" w:hAnsi="Times New Roman"/>
          <w:szCs w:val="24"/>
        </w:rPr>
        <w:t>отировочной документации.</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Заказчик</w:t>
      </w:r>
      <w:r w:rsidR="00787966">
        <w:rPr>
          <w:rFonts w:ascii="Times New Roman" w:hAnsi="Times New Roman"/>
          <w:szCs w:val="24"/>
        </w:rPr>
        <w:t>/Лизингополучатель</w:t>
      </w:r>
      <w:r w:rsidRPr="00502812">
        <w:rPr>
          <w:rFonts w:ascii="Times New Roman" w:hAnsi="Times New Roman"/>
          <w:szCs w:val="24"/>
        </w:rPr>
        <w:t xml:space="preserve"> вправе продлить срок рассмотрения и оценки </w:t>
      </w:r>
      <w:r w:rsidR="0078775F">
        <w:rPr>
          <w:rFonts w:ascii="Times New Roman" w:hAnsi="Times New Roman"/>
          <w:szCs w:val="24"/>
        </w:rPr>
        <w:t>Заявок по решению з</w:t>
      </w:r>
      <w:r w:rsidRPr="00502812">
        <w:rPr>
          <w:rFonts w:ascii="Times New Roman" w:hAnsi="Times New Roman"/>
          <w:szCs w:val="24"/>
        </w:rPr>
        <w:t>акупочной комиссии, оформленному отдельным проток</w:t>
      </w:r>
      <w:r w:rsidR="00502812">
        <w:rPr>
          <w:rFonts w:ascii="Times New Roman" w:hAnsi="Times New Roman"/>
          <w:szCs w:val="24"/>
        </w:rPr>
        <w:t>олом, который не публикуется в Е</w:t>
      </w:r>
      <w:r w:rsidRPr="00502812">
        <w:rPr>
          <w:rFonts w:ascii="Times New Roman" w:hAnsi="Times New Roman"/>
          <w:szCs w:val="24"/>
        </w:rPr>
        <w:t>диной информационной системе</w:t>
      </w:r>
      <w:r w:rsidR="00E514AD">
        <w:rPr>
          <w:rFonts w:ascii="Times New Roman" w:hAnsi="Times New Roman"/>
          <w:szCs w:val="24"/>
        </w:rPr>
        <w:t xml:space="preserve"> и сайте Заказчика. </w:t>
      </w:r>
      <w:r w:rsidRPr="00502812">
        <w:rPr>
          <w:rFonts w:ascii="Times New Roman" w:hAnsi="Times New Roman"/>
          <w:szCs w:val="24"/>
        </w:rPr>
        <w:t xml:space="preserve">При этом </w:t>
      </w:r>
      <w:r w:rsidR="00502812">
        <w:rPr>
          <w:rFonts w:ascii="Times New Roman" w:hAnsi="Times New Roman"/>
          <w:szCs w:val="24"/>
        </w:rPr>
        <w:t>У</w:t>
      </w:r>
      <w:r w:rsidRPr="00502812">
        <w:rPr>
          <w:rFonts w:ascii="Times New Roman" w:hAnsi="Times New Roman"/>
          <w:szCs w:val="24"/>
        </w:rPr>
        <w:t>частники</w:t>
      </w:r>
      <w:r w:rsidR="00787966">
        <w:rPr>
          <w:rFonts w:ascii="Times New Roman" w:hAnsi="Times New Roman"/>
          <w:szCs w:val="24"/>
        </w:rPr>
        <w:t>/Лизингодател</w:t>
      </w:r>
      <w:r w:rsidR="00787966" w:rsidRPr="00787966">
        <w:rPr>
          <w:rFonts w:ascii="Times New Roman" w:hAnsi="Times New Roman"/>
          <w:szCs w:val="24"/>
        </w:rPr>
        <w:t>и</w:t>
      </w:r>
      <w:r w:rsidRPr="00787966">
        <w:rPr>
          <w:rFonts w:ascii="Times New Roman" w:hAnsi="Times New Roman"/>
          <w:szCs w:val="24"/>
        </w:rPr>
        <w:t xml:space="preserve"> </w:t>
      </w:r>
      <w:r w:rsidRPr="00502812">
        <w:rPr>
          <w:rFonts w:ascii="Times New Roman" w:hAnsi="Times New Roman"/>
          <w:szCs w:val="24"/>
        </w:rPr>
        <w:t xml:space="preserve">должны быть уведомлены о продлении срока рассмотрения и оценки </w:t>
      </w:r>
      <w:r w:rsidR="00502812">
        <w:rPr>
          <w:rFonts w:ascii="Times New Roman" w:hAnsi="Times New Roman"/>
          <w:szCs w:val="24"/>
        </w:rPr>
        <w:t>З</w:t>
      </w:r>
      <w:r w:rsidRPr="00502812">
        <w:rPr>
          <w:rFonts w:ascii="Times New Roman" w:hAnsi="Times New Roman"/>
          <w:szCs w:val="24"/>
        </w:rPr>
        <w:t>аявок любым способом, включая телефонограмму.</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2.4.3. </w:t>
      </w:r>
      <w:r w:rsidR="00755ECF" w:rsidRPr="00502812">
        <w:rPr>
          <w:rFonts w:ascii="Times New Roman" w:hAnsi="Times New Roman"/>
          <w:szCs w:val="24"/>
        </w:rPr>
        <w:t xml:space="preserve">Рассмотрение </w:t>
      </w:r>
      <w:r w:rsidR="00D63C8F">
        <w:rPr>
          <w:rFonts w:ascii="Times New Roman" w:hAnsi="Times New Roman"/>
          <w:szCs w:val="24"/>
        </w:rPr>
        <w:t>З</w:t>
      </w:r>
      <w:r w:rsidR="00755ECF" w:rsidRPr="00502812">
        <w:rPr>
          <w:rFonts w:ascii="Times New Roman" w:hAnsi="Times New Roman"/>
          <w:szCs w:val="24"/>
        </w:rPr>
        <w:t>аявок заключается в определении</w:t>
      </w:r>
      <w:r w:rsidR="00D63C8F">
        <w:rPr>
          <w:rFonts w:ascii="Times New Roman" w:hAnsi="Times New Roman"/>
          <w:szCs w:val="24"/>
        </w:rPr>
        <w:t xml:space="preserve"> соответствия каждого У</w:t>
      </w:r>
      <w:r w:rsidR="00755ECF" w:rsidRPr="00502812">
        <w:rPr>
          <w:rFonts w:ascii="Times New Roman" w:hAnsi="Times New Roman"/>
          <w:szCs w:val="24"/>
        </w:rPr>
        <w:t xml:space="preserve">частника закупки требованиям, установленным </w:t>
      </w:r>
      <w:r w:rsidR="00D63C8F">
        <w:rPr>
          <w:rFonts w:ascii="Times New Roman" w:hAnsi="Times New Roman"/>
          <w:szCs w:val="24"/>
        </w:rPr>
        <w:t>К</w:t>
      </w:r>
      <w:r w:rsidR="00755ECF" w:rsidRPr="00502812">
        <w:rPr>
          <w:rFonts w:ascii="Times New Roman" w:hAnsi="Times New Roman"/>
          <w:szCs w:val="24"/>
        </w:rPr>
        <w:t>отировочной документацией,</w:t>
      </w:r>
      <w:r w:rsidR="00D63C8F">
        <w:rPr>
          <w:rFonts w:ascii="Times New Roman" w:hAnsi="Times New Roman"/>
          <w:szCs w:val="24"/>
        </w:rPr>
        <w:t xml:space="preserve"> соответствия Заявки, поданной таким У</w:t>
      </w:r>
      <w:r w:rsidR="00755ECF" w:rsidRPr="00502812">
        <w:rPr>
          <w:rFonts w:ascii="Times New Roman" w:hAnsi="Times New Roman"/>
          <w:szCs w:val="24"/>
        </w:rPr>
        <w:t>частником</w:t>
      </w:r>
      <w:r w:rsidR="00787966">
        <w:rPr>
          <w:rFonts w:ascii="Times New Roman" w:hAnsi="Times New Roman"/>
          <w:szCs w:val="24"/>
        </w:rPr>
        <w:t>/Лизингодателем</w:t>
      </w:r>
      <w:r w:rsidR="00755ECF" w:rsidRPr="00502812">
        <w:rPr>
          <w:rFonts w:ascii="Times New Roman" w:hAnsi="Times New Roman"/>
          <w:szCs w:val="24"/>
        </w:rPr>
        <w:t xml:space="preserve">, требованиям </w:t>
      </w:r>
      <w:r w:rsidR="00D63C8F">
        <w:rPr>
          <w:rFonts w:ascii="Times New Roman" w:hAnsi="Times New Roman"/>
          <w:szCs w:val="24"/>
        </w:rPr>
        <w:t>К</w:t>
      </w:r>
      <w:r w:rsidR="00755ECF" w:rsidRPr="00502812">
        <w:rPr>
          <w:rFonts w:ascii="Times New Roman" w:hAnsi="Times New Roman"/>
          <w:szCs w:val="24"/>
        </w:rPr>
        <w:t>отировочной документации и соответствия предлагаемых тов</w:t>
      </w:r>
      <w:r w:rsidR="00D63C8F">
        <w:rPr>
          <w:rFonts w:ascii="Times New Roman" w:hAnsi="Times New Roman"/>
          <w:szCs w:val="24"/>
        </w:rPr>
        <w:t xml:space="preserve">аров, </w:t>
      </w:r>
      <w:r w:rsidR="000C320E">
        <w:rPr>
          <w:rFonts w:ascii="Times New Roman" w:hAnsi="Times New Roman"/>
          <w:szCs w:val="24"/>
        </w:rPr>
        <w:t>(</w:t>
      </w:r>
      <w:r w:rsidR="00D63C8F">
        <w:rPr>
          <w:rFonts w:ascii="Times New Roman" w:hAnsi="Times New Roman"/>
          <w:szCs w:val="24"/>
        </w:rPr>
        <w:t>работ, услуг</w:t>
      </w:r>
      <w:r w:rsidR="000C320E">
        <w:rPr>
          <w:rFonts w:ascii="Times New Roman" w:hAnsi="Times New Roman"/>
          <w:szCs w:val="24"/>
        </w:rPr>
        <w:t>)</w:t>
      </w:r>
      <w:r w:rsidR="00D63C8F">
        <w:rPr>
          <w:rFonts w:ascii="Times New Roman" w:hAnsi="Times New Roman"/>
          <w:szCs w:val="24"/>
        </w:rPr>
        <w:t xml:space="preserve"> требованиям К</w:t>
      </w:r>
      <w:r w:rsidR="00755ECF" w:rsidRPr="00502812">
        <w:rPr>
          <w:rFonts w:ascii="Times New Roman" w:hAnsi="Times New Roman"/>
          <w:szCs w:val="24"/>
        </w:rPr>
        <w:t>отировочной 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2.4.4. </w:t>
      </w:r>
      <w:r w:rsidR="00755ECF" w:rsidRPr="00502812">
        <w:rPr>
          <w:rFonts w:ascii="Times New Roman" w:hAnsi="Times New Roman"/>
          <w:szCs w:val="24"/>
        </w:rPr>
        <w:t xml:space="preserve">В случае, если при проведении отборочной стадии отклонены все полученные </w:t>
      </w:r>
      <w:r w:rsidR="00D63C8F">
        <w:rPr>
          <w:rFonts w:ascii="Times New Roman" w:hAnsi="Times New Roman"/>
          <w:szCs w:val="24"/>
        </w:rPr>
        <w:t>З</w:t>
      </w:r>
      <w:r w:rsidR="00755ECF" w:rsidRPr="00502812">
        <w:rPr>
          <w:rFonts w:ascii="Times New Roman" w:hAnsi="Times New Roman"/>
          <w:szCs w:val="24"/>
        </w:rPr>
        <w:t xml:space="preserve">аявки </w:t>
      </w:r>
      <w:r w:rsidR="00D63C8F">
        <w:rPr>
          <w:rFonts w:ascii="Times New Roman" w:hAnsi="Times New Roman"/>
          <w:szCs w:val="24"/>
        </w:rPr>
        <w:t>или Заявка только одного У</w:t>
      </w:r>
      <w:r w:rsidR="00755ECF" w:rsidRPr="00502812">
        <w:rPr>
          <w:rFonts w:ascii="Times New Roman" w:hAnsi="Times New Roman"/>
          <w:szCs w:val="24"/>
        </w:rPr>
        <w:t>частника</w:t>
      </w:r>
      <w:r w:rsidR="00787966">
        <w:rPr>
          <w:rFonts w:ascii="Times New Roman" w:hAnsi="Times New Roman"/>
          <w:szCs w:val="24"/>
        </w:rPr>
        <w:t>/Лизингодателя</w:t>
      </w:r>
      <w:r w:rsidR="00755ECF" w:rsidRPr="00502812">
        <w:rPr>
          <w:rFonts w:ascii="Times New Roman" w:hAnsi="Times New Roman"/>
          <w:szCs w:val="24"/>
        </w:rPr>
        <w:t xml:space="preserve"> не была отклонена, </w:t>
      </w:r>
      <w:r w:rsidR="007C361D">
        <w:rPr>
          <w:rFonts w:ascii="Times New Roman" w:hAnsi="Times New Roman"/>
          <w:szCs w:val="24"/>
        </w:rPr>
        <w:t>Запрос</w:t>
      </w:r>
      <w:r w:rsidR="007C361D" w:rsidRPr="00070852">
        <w:rPr>
          <w:rFonts w:ascii="Times New Roman" w:hAnsi="Times New Roman"/>
        </w:rPr>
        <w:t xml:space="preserve"> предложений</w:t>
      </w:r>
      <w:r w:rsidR="00D63C8F" w:rsidRPr="00FE65D8">
        <w:rPr>
          <w:rFonts w:ascii="Times New Roman" w:hAnsi="Times New Roman"/>
          <w:szCs w:val="24"/>
        </w:rPr>
        <w:t xml:space="preserve"> </w:t>
      </w:r>
      <w:r w:rsidR="00755ECF" w:rsidRPr="00502812">
        <w:rPr>
          <w:rFonts w:ascii="Times New Roman" w:hAnsi="Times New Roman"/>
          <w:szCs w:val="24"/>
        </w:rPr>
        <w:t>признается несостоявшимся.</w:t>
      </w:r>
    </w:p>
    <w:p w:rsidR="00755ECF" w:rsidRPr="00502812" w:rsidRDefault="00307499"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Заказчик</w:t>
      </w:r>
      <w:r w:rsidR="00787966">
        <w:rPr>
          <w:rFonts w:ascii="Times New Roman" w:hAnsi="Times New Roman"/>
          <w:szCs w:val="24"/>
        </w:rPr>
        <w:t>/Лизингополучатель</w:t>
      </w:r>
      <w:r>
        <w:rPr>
          <w:rFonts w:ascii="Times New Roman" w:hAnsi="Times New Roman"/>
          <w:szCs w:val="24"/>
        </w:rPr>
        <w:t xml:space="preserve"> вправе заключить Договор с У</w:t>
      </w:r>
      <w:r w:rsidR="00755ECF" w:rsidRPr="00502812">
        <w:rPr>
          <w:rFonts w:ascii="Times New Roman" w:hAnsi="Times New Roman"/>
          <w:szCs w:val="24"/>
        </w:rPr>
        <w:t>час</w:t>
      </w:r>
      <w:r>
        <w:rPr>
          <w:rFonts w:ascii="Times New Roman" w:hAnsi="Times New Roman"/>
          <w:szCs w:val="24"/>
        </w:rPr>
        <w:t>тником</w:t>
      </w:r>
      <w:r w:rsidR="0015762B" w:rsidRPr="0015762B">
        <w:rPr>
          <w:rFonts w:ascii="Times New Roman" w:hAnsi="Times New Roman"/>
          <w:szCs w:val="24"/>
        </w:rPr>
        <w:t xml:space="preserve"> </w:t>
      </w:r>
      <w:r w:rsidR="0015762B" w:rsidRPr="00EA26DE">
        <w:rPr>
          <w:rFonts w:ascii="Times New Roman" w:hAnsi="Times New Roman"/>
          <w:szCs w:val="24"/>
        </w:rPr>
        <w:t>закупки</w:t>
      </w:r>
      <w:r w:rsidR="00787966" w:rsidRPr="00EA26DE">
        <w:rPr>
          <w:rFonts w:ascii="Times New Roman" w:hAnsi="Times New Roman"/>
          <w:szCs w:val="24"/>
        </w:rPr>
        <w:t>/</w:t>
      </w:r>
      <w:r w:rsidR="00787966">
        <w:rPr>
          <w:rFonts w:ascii="Times New Roman" w:hAnsi="Times New Roman"/>
          <w:szCs w:val="24"/>
        </w:rPr>
        <w:t>Лизингодателем</w:t>
      </w:r>
      <w:r>
        <w:rPr>
          <w:rFonts w:ascii="Times New Roman" w:hAnsi="Times New Roman"/>
          <w:szCs w:val="24"/>
        </w:rPr>
        <w:t>, подавшим такую З</w:t>
      </w:r>
      <w:r w:rsidR="00755ECF" w:rsidRPr="00502812">
        <w:rPr>
          <w:rFonts w:ascii="Times New Roman" w:hAnsi="Times New Roman"/>
          <w:szCs w:val="24"/>
        </w:rPr>
        <w:t xml:space="preserve">аявку, </w:t>
      </w:r>
      <w:r>
        <w:rPr>
          <w:rFonts w:ascii="Times New Roman" w:hAnsi="Times New Roman"/>
          <w:szCs w:val="24"/>
        </w:rPr>
        <w:t>и в этом случае Д</w:t>
      </w:r>
      <w:r w:rsidR="00755ECF" w:rsidRPr="00502812">
        <w:rPr>
          <w:rFonts w:ascii="Times New Roman" w:hAnsi="Times New Roman"/>
          <w:szCs w:val="24"/>
        </w:rPr>
        <w:t>оговор считается заключенным по результатам проведенной конкурентной процедуры.</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2.4.5. </w:t>
      </w:r>
      <w:r w:rsidR="00307499">
        <w:rPr>
          <w:rFonts w:ascii="Times New Roman" w:hAnsi="Times New Roman"/>
          <w:szCs w:val="24"/>
        </w:rPr>
        <w:t>Оценка З</w:t>
      </w:r>
      <w:r w:rsidR="00755ECF" w:rsidRPr="00502812">
        <w:rPr>
          <w:rFonts w:ascii="Times New Roman" w:hAnsi="Times New Roman"/>
          <w:szCs w:val="24"/>
        </w:rPr>
        <w:t xml:space="preserve">аявок осуществляется в строгом соответствии с процедурами и критериями, указанными в </w:t>
      </w:r>
      <w:r w:rsidR="00307499">
        <w:rPr>
          <w:rFonts w:ascii="Times New Roman" w:hAnsi="Times New Roman"/>
          <w:szCs w:val="24"/>
        </w:rPr>
        <w:t>К</w:t>
      </w:r>
      <w:r w:rsidR="00755ECF" w:rsidRPr="00502812">
        <w:rPr>
          <w:rFonts w:ascii="Times New Roman" w:hAnsi="Times New Roman"/>
          <w:szCs w:val="24"/>
        </w:rPr>
        <w:t xml:space="preserve">отировочной </w:t>
      </w:r>
      <w:r w:rsidR="00307499">
        <w:rPr>
          <w:rFonts w:ascii="Times New Roman" w:hAnsi="Times New Roman"/>
          <w:szCs w:val="24"/>
        </w:rPr>
        <w:t>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6</w:t>
      </w:r>
      <w:r w:rsidRPr="00502812">
        <w:rPr>
          <w:rFonts w:ascii="Times New Roman" w:hAnsi="Times New Roman"/>
          <w:szCs w:val="24"/>
        </w:rPr>
        <w:t xml:space="preserve">. </w:t>
      </w:r>
      <w:r w:rsidR="00307499">
        <w:rPr>
          <w:rFonts w:ascii="Times New Roman" w:hAnsi="Times New Roman"/>
          <w:szCs w:val="24"/>
        </w:rPr>
        <w:t>В процессе оценки З</w:t>
      </w:r>
      <w:r w:rsidR="00755ECF" w:rsidRPr="00502812">
        <w:rPr>
          <w:rFonts w:ascii="Times New Roman" w:hAnsi="Times New Roman"/>
          <w:szCs w:val="24"/>
        </w:rPr>
        <w:t xml:space="preserve">аявок на участие в </w:t>
      </w:r>
      <w:r w:rsidR="00307499">
        <w:rPr>
          <w:rFonts w:ascii="Times New Roman" w:hAnsi="Times New Roman"/>
          <w:szCs w:val="24"/>
        </w:rPr>
        <w:t>З</w:t>
      </w:r>
      <w:r w:rsidR="00755ECF" w:rsidRPr="00502812">
        <w:rPr>
          <w:rFonts w:ascii="Times New Roman" w:hAnsi="Times New Roman"/>
          <w:szCs w:val="24"/>
        </w:rPr>
        <w:t xml:space="preserve">апросе предложений </w:t>
      </w:r>
      <w:r w:rsidR="006D7191">
        <w:rPr>
          <w:rFonts w:ascii="Times New Roman" w:hAnsi="Times New Roman"/>
          <w:szCs w:val="24"/>
        </w:rPr>
        <w:t>з</w:t>
      </w:r>
      <w:r w:rsidR="00755ECF" w:rsidRPr="00502812">
        <w:rPr>
          <w:rFonts w:ascii="Times New Roman" w:hAnsi="Times New Roman"/>
          <w:szCs w:val="24"/>
        </w:rPr>
        <w:t>акупочная комиссия ка</w:t>
      </w:r>
      <w:r w:rsidR="00307499">
        <w:rPr>
          <w:rFonts w:ascii="Times New Roman" w:hAnsi="Times New Roman"/>
          <w:szCs w:val="24"/>
        </w:rPr>
        <w:t>ждой З</w:t>
      </w:r>
      <w:r w:rsidR="00755ECF" w:rsidRPr="00502812">
        <w:rPr>
          <w:rFonts w:ascii="Times New Roman" w:hAnsi="Times New Roman"/>
          <w:szCs w:val="24"/>
        </w:rPr>
        <w:t>аявке относительно других по мере уменьшения степени выгодности содержа</w:t>
      </w:r>
      <w:r w:rsidR="00307499">
        <w:rPr>
          <w:rFonts w:ascii="Times New Roman" w:hAnsi="Times New Roman"/>
          <w:szCs w:val="24"/>
        </w:rPr>
        <w:t>щихся в них условий исполнения Д</w:t>
      </w:r>
      <w:r w:rsidR="00755ECF" w:rsidRPr="00502812">
        <w:rPr>
          <w:rFonts w:ascii="Times New Roman" w:hAnsi="Times New Roman"/>
          <w:szCs w:val="24"/>
        </w:rPr>
        <w:t xml:space="preserve">оговора присваивает порядковые номера. Заявке на </w:t>
      </w:r>
      <w:r w:rsidR="00307499">
        <w:rPr>
          <w:rFonts w:ascii="Times New Roman" w:hAnsi="Times New Roman"/>
          <w:szCs w:val="24"/>
        </w:rPr>
        <w:t>участие в З</w:t>
      </w:r>
      <w:r w:rsidR="00755ECF" w:rsidRPr="00502812">
        <w:rPr>
          <w:rFonts w:ascii="Times New Roman" w:hAnsi="Times New Roman"/>
          <w:szCs w:val="24"/>
        </w:rPr>
        <w:t xml:space="preserve">апросе предложений, в которой содержится лучшее сочетание условий исполнения </w:t>
      </w:r>
      <w:r w:rsidR="00307499">
        <w:rPr>
          <w:rFonts w:ascii="Times New Roman" w:hAnsi="Times New Roman"/>
          <w:szCs w:val="24"/>
        </w:rPr>
        <w:t>Д</w:t>
      </w:r>
      <w:r w:rsidR="00755ECF" w:rsidRPr="00502812">
        <w:rPr>
          <w:rFonts w:ascii="Times New Roman" w:hAnsi="Times New Roman"/>
          <w:szCs w:val="24"/>
        </w:rPr>
        <w:t xml:space="preserve">оговора, </w:t>
      </w:r>
      <w:r w:rsidR="006D7191">
        <w:rPr>
          <w:rFonts w:ascii="Times New Roman" w:hAnsi="Times New Roman"/>
          <w:szCs w:val="24"/>
        </w:rPr>
        <w:t>з</w:t>
      </w:r>
      <w:r w:rsidR="00755ECF" w:rsidRPr="00502812">
        <w:rPr>
          <w:rFonts w:ascii="Times New Roman" w:hAnsi="Times New Roman"/>
          <w:szCs w:val="24"/>
        </w:rPr>
        <w:t>акупочная комиссия присваивает первый номер.</w:t>
      </w:r>
    </w:p>
    <w:p w:rsidR="00755ECF" w:rsidRPr="00502812" w:rsidRDefault="005465B3"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В случае, если в нескольких З</w:t>
      </w:r>
      <w:r w:rsidR="00755ECF" w:rsidRPr="00502812">
        <w:rPr>
          <w:rFonts w:ascii="Times New Roman" w:hAnsi="Times New Roman"/>
          <w:szCs w:val="24"/>
        </w:rPr>
        <w:t xml:space="preserve">аявках содержатся равнозначные сочетания </w:t>
      </w:r>
      <w:r>
        <w:rPr>
          <w:rFonts w:ascii="Times New Roman" w:hAnsi="Times New Roman"/>
          <w:szCs w:val="24"/>
        </w:rPr>
        <w:t>условий исполнения Д</w:t>
      </w:r>
      <w:r w:rsidR="00755ECF" w:rsidRPr="00502812">
        <w:rPr>
          <w:rFonts w:ascii="Times New Roman" w:hAnsi="Times New Roman"/>
          <w:szCs w:val="24"/>
        </w:rPr>
        <w:t xml:space="preserve">оговора, меньший </w:t>
      </w:r>
      <w:r>
        <w:rPr>
          <w:rFonts w:ascii="Times New Roman" w:hAnsi="Times New Roman"/>
          <w:szCs w:val="24"/>
        </w:rPr>
        <w:t>порядковый номер присваивается З</w:t>
      </w:r>
      <w:r w:rsidR="00755ECF" w:rsidRPr="00502812">
        <w:rPr>
          <w:rFonts w:ascii="Times New Roman" w:hAnsi="Times New Roman"/>
          <w:szCs w:val="24"/>
        </w:rPr>
        <w:t xml:space="preserve">аявке на участие в </w:t>
      </w:r>
      <w:r>
        <w:rPr>
          <w:rFonts w:ascii="Times New Roman" w:hAnsi="Times New Roman"/>
          <w:szCs w:val="24"/>
        </w:rPr>
        <w:t>З</w:t>
      </w:r>
      <w:r w:rsidR="00755ECF" w:rsidRPr="00502812">
        <w:rPr>
          <w:rFonts w:ascii="Times New Roman" w:hAnsi="Times New Roman"/>
          <w:szCs w:val="24"/>
        </w:rPr>
        <w:t xml:space="preserve">апросе предложений, которая поступила ранее других </w:t>
      </w:r>
      <w:r>
        <w:rPr>
          <w:rFonts w:ascii="Times New Roman" w:hAnsi="Times New Roman"/>
          <w:szCs w:val="24"/>
        </w:rPr>
        <w:t>З</w:t>
      </w:r>
      <w:r w:rsidR="00755ECF" w:rsidRPr="00502812">
        <w:rPr>
          <w:rFonts w:ascii="Times New Roman" w:hAnsi="Times New Roman"/>
          <w:szCs w:val="24"/>
        </w:rPr>
        <w:t>аявок, содержащих такие условия.</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Сравнение Зака</w:t>
      </w:r>
      <w:r w:rsidR="005465B3">
        <w:rPr>
          <w:rFonts w:ascii="Times New Roman" w:hAnsi="Times New Roman"/>
          <w:szCs w:val="24"/>
        </w:rPr>
        <w:t>зчиком</w:t>
      </w:r>
      <w:r w:rsidR="00787966">
        <w:rPr>
          <w:rFonts w:ascii="Times New Roman" w:hAnsi="Times New Roman"/>
          <w:szCs w:val="24"/>
        </w:rPr>
        <w:t>/Лизингополучателем</w:t>
      </w:r>
      <w:r w:rsidR="005465B3">
        <w:rPr>
          <w:rFonts w:ascii="Times New Roman" w:hAnsi="Times New Roman"/>
          <w:szCs w:val="24"/>
        </w:rPr>
        <w:t xml:space="preserve"> стоимостных критериев в Заявках У</w:t>
      </w:r>
      <w:r w:rsidRPr="00502812">
        <w:rPr>
          <w:rFonts w:ascii="Times New Roman" w:hAnsi="Times New Roman"/>
          <w:szCs w:val="24"/>
        </w:rPr>
        <w:t>частников</w:t>
      </w:r>
      <w:r w:rsidR="00787966">
        <w:rPr>
          <w:rFonts w:ascii="Times New Roman" w:hAnsi="Times New Roman"/>
          <w:szCs w:val="24"/>
        </w:rPr>
        <w:t>/Лизингодателей</w:t>
      </w:r>
      <w:r w:rsidRPr="00502812">
        <w:rPr>
          <w:rFonts w:ascii="Times New Roman" w:hAnsi="Times New Roman"/>
          <w:szCs w:val="24"/>
        </w:rPr>
        <w:t xml:space="preserve"> (независимо от того какую сис</w:t>
      </w:r>
      <w:r w:rsidR="005465B3">
        <w:rPr>
          <w:rFonts w:ascii="Times New Roman" w:hAnsi="Times New Roman"/>
          <w:szCs w:val="24"/>
        </w:rPr>
        <w:t>тему налогообложения применяют У</w:t>
      </w:r>
      <w:r w:rsidRPr="00502812">
        <w:rPr>
          <w:rFonts w:ascii="Times New Roman" w:hAnsi="Times New Roman"/>
          <w:szCs w:val="24"/>
        </w:rPr>
        <w:t>частники</w:t>
      </w:r>
      <w:r w:rsidR="00787966">
        <w:rPr>
          <w:rFonts w:ascii="Times New Roman" w:hAnsi="Times New Roman"/>
          <w:szCs w:val="24"/>
        </w:rPr>
        <w:t>/Лизингодатели</w:t>
      </w:r>
      <w:r w:rsidRPr="00502812">
        <w:rPr>
          <w:rFonts w:ascii="Times New Roman" w:hAnsi="Times New Roman"/>
          <w:szCs w:val="24"/>
        </w:rPr>
        <w:t>) производится по суммам без учета НДС.</w:t>
      </w:r>
    </w:p>
    <w:p w:rsidR="00755ECF" w:rsidRPr="00502812" w:rsidRDefault="00424E5D"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Победителем в проведении З</w:t>
      </w:r>
      <w:r w:rsidR="00755ECF" w:rsidRPr="00502812">
        <w:rPr>
          <w:rFonts w:ascii="Times New Roman" w:hAnsi="Times New Roman"/>
          <w:szCs w:val="24"/>
        </w:rPr>
        <w:t>апроса предложений приз</w:t>
      </w:r>
      <w:r>
        <w:rPr>
          <w:rFonts w:ascii="Times New Roman" w:hAnsi="Times New Roman"/>
          <w:szCs w:val="24"/>
        </w:rPr>
        <w:t>нается Участник</w:t>
      </w:r>
      <w:r w:rsidR="00787966">
        <w:rPr>
          <w:rFonts w:ascii="Times New Roman" w:hAnsi="Times New Roman"/>
          <w:szCs w:val="24"/>
        </w:rPr>
        <w:t>/Лизингополучатель</w:t>
      </w:r>
      <w:r>
        <w:rPr>
          <w:rFonts w:ascii="Times New Roman" w:hAnsi="Times New Roman"/>
          <w:szCs w:val="24"/>
        </w:rPr>
        <w:t>, подавший З</w:t>
      </w:r>
      <w:r w:rsidR="00755ECF" w:rsidRPr="00502812">
        <w:rPr>
          <w:rFonts w:ascii="Times New Roman" w:hAnsi="Times New Roman"/>
          <w:szCs w:val="24"/>
        </w:rPr>
        <w:t xml:space="preserve">аявку, которая отвечает всем требованиям, установленным в </w:t>
      </w:r>
      <w:r>
        <w:rPr>
          <w:rFonts w:ascii="Times New Roman" w:hAnsi="Times New Roman"/>
          <w:szCs w:val="24"/>
        </w:rPr>
        <w:t>К</w:t>
      </w:r>
      <w:r w:rsidR="00755ECF" w:rsidRPr="00502812">
        <w:rPr>
          <w:rFonts w:ascii="Times New Roman" w:hAnsi="Times New Roman"/>
          <w:szCs w:val="24"/>
        </w:rPr>
        <w:t>отировочной документации и предложивший наибол</w:t>
      </w:r>
      <w:r>
        <w:rPr>
          <w:rFonts w:ascii="Times New Roman" w:hAnsi="Times New Roman"/>
          <w:szCs w:val="24"/>
        </w:rPr>
        <w:t>ее выгодные условия исполнения Д</w:t>
      </w:r>
      <w:r w:rsidR="00755ECF" w:rsidRPr="00502812">
        <w:rPr>
          <w:rFonts w:ascii="Times New Roman" w:hAnsi="Times New Roman"/>
          <w:szCs w:val="24"/>
        </w:rPr>
        <w:t>оговора</w:t>
      </w:r>
      <w:r>
        <w:rPr>
          <w:rFonts w:ascii="Times New Roman" w:hAnsi="Times New Roman"/>
          <w:szCs w:val="24"/>
        </w:rPr>
        <w:t xml:space="preserve"> (З</w:t>
      </w:r>
      <w:r w:rsidR="00755ECF" w:rsidRPr="00502812">
        <w:rPr>
          <w:rFonts w:ascii="Times New Roman" w:hAnsi="Times New Roman"/>
          <w:szCs w:val="24"/>
        </w:rPr>
        <w:t>аявке которого присвоен первый номер).</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7</w:t>
      </w:r>
      <w:r w:rsidRPr="00502812">
        <w:rPr>
          <w:rFonts w:ascii="Times New Roman" w:hAnsi="Times New Roman"/>
          <w:szCs w:val="24"/>
        </w:rPr>
        <w:t xml:space="preserve">. </w:t>
      </w:r>
      <w:r w:rsidR="00755ECF" w:rsidRPr="00502812">
        <w:rPr>
          <w:rFonts w:ascii="Times New Roman" w:hAnsi="Times New Roman"/>
          <w:szCs w:val="24"/>
        </w:rPr>
        <w:t>Ре</w:t>
      </w:r>
      <w:r w:rsidR="009A4E1D">
        <w:rPr>
          <w:rFonts w:ascii="Times New Roman" w:hAnsi="Times New Roman"/>
          <w:szCs w:val="24"/>
        </w:rPr>
        <w:t xml:space="preserve">зультаты рассмотрения и </w:t>
      </w:r>
      <w:r w:rsidR="009A4E1D" w:rsidRPr="000B32F6">
        <w:rPr>
          <w:rFonts w:ascii="Times New Roman" w:hAnsi="Times New Roman"/>
          <w:szCs w:val="24"/>
        </w:rPr>
        <w:t>оценки К</w:t>
      </w:r>
      <w:r w:rsidR="00755ECF" w:rsidRPr="000B32F6">
        <w:rPr>
          <w:rFonts w:ascii="Times New Roman" w:hAnsi="Times New Roman"/>
          <w:szCs w:val="24"/>
        </w:rPr>
        <w:t>отировочных заявок оформляются протоколом, котор</w:t>
      </w:r>
      <w:r w:rsidR="009A4E1D" w:rsidRPr="000B32F6">
        <w:rPr>
          <w:rFonts w:ascii="Times New Roman" w:hAnsi="Times New Roman"/>
          <w:szCs w:val="24"/>
        </w:rPr>
        <w:t>ый размещается в Е</w:t>
      </w:r>
      <w:r w:rsidR="00755ECF" w:rsidRPr="000B32F6">
        <w:rPr>
          <w:rFonts w:ascii="Times New Roman" w:hAnsi="Times New Roman"/>
          <w:szCs w:val="24"/>
        </w:rPr>
        <w:t xml:space="preserve">диной информационной системе </w:t>
      </w:r>
      <w:r w:rsidR="00CD2ECD" w:rsidRPr="000B32F6">
        <w:rPr>
          <w:rFonts w:ascii="Times New Roman" w:eastAsia="Times New Roman" w:hAnsi="Times New Roman"/>
          <w:szCs w:val="24"/>
          <w:lang w:eastAsia="ar-SA"/>
        </w:rPr>
        <w:t xml:space="preserve">и сайте </w:t>
      </w:r>
      <w:r w:rsidR="00CD2ECD" w:rsidRPr="000B32F6">
        <w:rPr>
          <w:rFonts w:ascii="Times New Roman" w:eastAsia="Times New Roman" w:hAnsi="Times New Roman"/>
          <w:szCs w:val="24"/>
        </w:rPr>
        <w:t xml:space="preserve">Заказчика </w:t>
      </w:r>
      <w:r w:rsidR="00755ECF" w:rsidRPr="000B32F6">
        <w:rPr>
          <w:rFonts w:ascii="Times New Roman" w:hAnsi="Times New Roman"/>
          <w:b/>
          <w:szCs w:val="24"/>
        </w:rPr>
        <w:t>не позднее чем через 3 (три) рабочих дня со дня его подписания</w:t>
      </w:r>
      <w:r w:rsidR="00755ECF" w:rsidRPr="000B32F6">
        <w:rPr>
          <w:rFonts w:ascii="Times New Roman" w:hAnsi="Times New Roman"/>
          <w:szCs w:val="24"/>
        </w:rPr>
        <w:t>.</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8</w:t>
      </w:r>
      <w:r w:rsidRPr="00502812">
        <w:rPr>
          <w:rFonts w:ascii="Times New Roman" w:hAnsi="Times New Roman"/>
          <w:szCs w:val="24"/>
        </w:rPr>
        <w:t xml:space="preserve">. </w:t>
      </w:r>
      <w:r w:rsidR="00755ECF" w:rsidRPr="00502812">
        <w:rPr>
          <w:rFonts w:ascii="Times New Roman" w:hAnsi="Times New Roman"/>
          <w:szCs w:val="24"/>
        </w:rPr>
        <w:t>В случае отклонения по результатам</w:t>
      </w:r>
      <w:r w:rsidR="006D7191">
        <w:rPr>
          <w:rFonts w:ascii="Times New Roman" w:hAnsi="Times New Roman"/>
          <w:szCs w:val="24"/>
        </w:rPr>
        <w:t xml:space="preserve"> рассмотрения и оценки Заявок з</w:t>
      </w:r>
      <w:r w:rsidR="00755ECF" w:rsidRPr="00502812">
        <w:rPr>
          <w:rFonts w:ascii="Times New Roman" w:hAnsi="Times New Roman"/>
          <w:szCs w:val="24"/>
        </w:rPr>
        <w:t>акуп</w:t>
      </w:r>
      <w:r w:rsidR="009A4E1D">
        <w:rPr>
          <w:rFonts w:ascii="Times New Roman" w:hAnsi="Times New Roman"/>
          <w:szCs w:val="24"/>
        </w:rPr>
        <w:t>очной комиссией всех К</w:t>
      </w:r>
      <w:r w:rsidR="00755ECF" w:rsidRPr="00502812">
        <w:rPr>
          <w:rFonts w:ascii="Times New Roman" w:hAnsi="Times New Roman"/>
          <w:szCs w:val="24"/>
        </w:rPr>
        <w:t>отировочных заявок Заказчик</w:t>
      </w:r>
      <w:r w:rsidR="006262D9">
        <w:rPr>
          <w:rFonts w:ascii="Times New Roman" w:hAnsi="Times New Roman"/>
          <w:szCs w:val="24"/>
        </w:rPr>
        <w:t>/Лизингополучатель</w:t>
      </w:r>
      <w:r w:rsidR="00755ECF" w:rsidRPr="00502812">
        <w:rPr>
          <w:rFonts w:ascii="Times New Roman" w:hAnsi="Times New Roman"/>
          <w:szCs w:val="24"/>
        </w:rPr>
        <w:t xml:space="preserve"> вправе осуществить повторное размещение заказа путем </w:t>
      </w:r>
      <w:r w:rsidR="007C361D" w:rsidRPr="00070852">
        <w:rPr>
          <w:rFonts w:ascii="Times New Roman" w:hAnsi="Times New Roman"/>
        </w:rPr>
        <w:t>Запроса предложений</w:t>
      </w:r>
      <w:r w:rsidR="009A4E1D" w:rsidRPr="00FE65D8">
        <w:rPr>
          <w:rFonts w:ascii="Times New Roman" w:hAnsi="Times New Roman"/>
          <w:szCs w:val="24"/>
        </w:rPr>
        <w:t xml:space="preserve"> </w:t>
      </w:r>
      <w:r w:rsidR="00755ECF" w:rsidRPr="00502812">
        <w:rPr>
          <w:rFonts w:ascii="Times New Roman" w:hAnsi="Times New Roman"/>
          <w:szCs w:val="24"/>
        </w:rPr>
        <w:t>(с прав</w:t>
      </w:r>
      <w:r w:rsidR="009A4E1D">
        <w:rPr>
          <w:rFonts w:ascii="Times New Roman" w:hAnsi="Times New Roman"/>
          <w:szCs w:val="24"/>
        </w:rPr>
        <w:t>ом изменить условия исполнения Д</w:t>
      </w:r>
      <w:r w:rsidR="00755ECF" w:rsidRPr="00502812">
        <w:rPr>
          <w:rFonts w:ascii="Times New Roman" w:hAnsi="Times New Roman"/>
          <w:szCs w:val="24"/>
        </w:rPr>
        <w:t xml:space="preserve">оговора) или осуществить </w:t>
      </w:r>
      <w:r w:rsidR="009A4E1D">
        <w:rPr>
          <w:rFonts w:ascii="Times New Roman" w:hAnsi="Times New Roman"/>
          <w:szCs w:val="24"/>
        </w:rPr>
        <w:t>закупку у Е</w:t>
      </w:r>
      <w:r w:rsidR="00E514AD">
        <w:rPr>
          <w:rFonts w:ascii="Times New Roman" w:hAnsi="Times New Roman"/>
          <w:szCs w:val="24"/>
        </w:rPr>
        <w:t>динственного поставщика.</w:t>
      </w:r>
    </w:p>
    <w:p w:rsidR="00426A89" w:rsidRDefault="00426A89" w:rsidP="00EC6730">
      <w:pPr>
        <w:spacing w:after="0"/>
        <w:ind w:firstLine="539"/>
        <w:jc w:val="both"/>
        <w:rPr>
          <w:rFonts w:ascii="Times New Roman" w:hAnsi="Times New Roman"/>
          <w:b/>
          <w:sz w:val="24"/>
          <w:szCs w:val="24"/>
        </w:rPr>
      </w:pPr>
    </w:p>
    <w:p w:rsidR="004371DA" w:rsidRPr="00E05917" w:rsidRDefault="004371DA" w:rsidP="00EC6730">
      <w:pPr>
        <w:spacing w:after="0"/>
        <w:ind w:firstLine="539"/>
        <w:jc w:val="both"/>
        <w:rPr>
          <w:rFonts w:ascii="Times New Roman" w:hAnsi="Times New Roman"/>
          <w:b/>
          <w:sz w:val="24"/>
          <w:szCs w:val="24"/>
        </w:rPr>
      </w:pPr>
      <w:r w:rsidRPr="00806539">
        <w:rPr>
          <w:rFonts w:ascii="Times New Roman" w:hAnsi="Times New Roman"/>
          <w:b/>
          <w:sz w:val="24"/>
          <w:szCs w:val="24"/>
        </w:rPr>
        <w:t>2.5. Порядок, место, дата начала и дата окончания срока подачи Заявок на участие в закупке:</w:t>
      </w:r>
    </w:p>
    <w:p w:rsidR="000C3470" w:rsidRPr="004A6C29" w:rsidRDefault="004371DA" w:rsidP="00EC5012">
      <w:pPr>
        <w:spacing w:after="0"/>
        <w:ind w:firstLine="539"/>
        <w:jc w:val="both"/>
        <w:rPr>
          <w:rFonts w:ascii="Times New Roman" w:hAnsi="Times New Roman"/>
          <w:sz w:val="24"/>
          <w:szCs w:val="24"/>
        </w:rPr>
      </w:pPr>
      <w:r>
        <w:rPr>
          <w:rFonts w:ascii="Times New Roman" w:hAnsi="Times New Roman"/>
          <w:sz w:val="24"/>
          <w:szCs w:val="24"/>
        </w:rPr>
        <w:t xml:space="preserve">2.5.1 </w:t>
      </w:r>
      <w:r w:rsidRPr="00835EDF">
        <w:rPr>
          <w:rFonts w:ascii="Times New Roman" w:hAnsi="Times New Roman"/>
          <w:sz w:val="24"/>
          <w:szCs w:val="24"/>
        </w:rPr>
        <w:t xml:space="preserve">Участник </w:t>
      </w:r>
      <w:r w:rsidR="007C361D" w:rsidRPr="007D6F6E">
        <w:rPr>
          <w:rFonts w:ascii="Times New Roman" w:hAnsi="Times New Roman"/>
          <w:sz w:val="24"/>
          <w:szCs w:val="24"/>
        </w:rPr>
        <w:t>Запроса предложений</w:t>
      </w:r>
      <w:r w:rsidR="00012EBD" w:rsidRPr="00012EBD">
        <w:rPr>
          <w:rFonts w:ascii="Times New Roman" w:hAnsi="Times New Roman"/>
          <w:sz w:val="24"/>
          <w:szCs w:val="24"/>
        </w:rPr>
        <w:t xml:space="preserve"> </w:t>
      </w:r>
      <w:r w:rsidRPr="00012EBD">
        <w:rPr>
          <w:rFonts w:ascii="Times New Roman" w:hAnsi="Times New Roman"/>
          <w:sz w:val="24"/>
          <w:szCs w:val="24"/>
        </w:rPr>
        <w:t>направляет</w:t>
      </w:r>
      <w:r w:rsidRPr="00835EDF">
        <w:rPr>
          <w:rFonts w:ascii="Times New Roman" w:hAnsi="Times New Roman"/>
          <w:sz w:val="24"/>
          <w:szCs w:val="24"/>
        </w:rPr>
        <w:t xml:space="preserve"> или подает </w:t>
      </w:r>
      <w:r w:rsidR="00012EBD">
        <w:rPr>
          <w:rFonts w:ascii="Times New Roman" w:hAnsi="Times New Roman"/>
          <w:sz w:val="24"/>
          <w:szCs w:val="24"/>
        </w:rPr>
        <w:t>Котировочную з</w:t>
      </w:r>
      <w:r w:rsidRPr="00835EDF">
        <w:rPr>
          <w:rFonts w:ascii="Times New Roman" w:hAnsi="Times New Roman"/>
          <w:sz w:val="24"/>
          <w:szCs w:val="24"/>
        </w:rPr>
        <w:t xml:space="preserve">аявку </w:t>
      </w:r>
      <w:r w:rsidRPr="00F861A5">
        <w:rPr>
          <w:rFonts w:ascii="Times New Roman" w:hAnsi="Times New Roman"/>
          <w:sz w:val="24"/>
          <w:szCs w:val="24"/>
        </w:rPr>
        <w:t xml:space="preserve">в </w:t>
      </w:r>
      <w:r w:rsidR="00AD1513" w:rsidRPr="00F861A5">
        <w:rPr>
          <w:rFonts w:ascii="Times New Roman" w:hAnsi="Times New Roman"/>
          <w:sz w:val="24"/>
          <w:szCs w:val="24"/>
        </w:rPr>
        <w:t xml:space="preserve">кабинет № </w:t>
      </w:r>
      <w:r w:rsidR="004916C5">
        <w:rPr>
          <w:rFonts w:ascii="Times New Roman" w:hAnsi="Times New Roman"/>
          <w:sz w:val="24"/>
          <w:szCs w:val="24"/>
        </w:rPr>
        <w:t xml:space="preserve">116 </w:t>
      </w:r>
      <w:r w:rsidR="00AD1513" w:rsidRPr="00F861A5">
        <w:rPr>
          <w:rFonts w:ascii="Times New Roman" w:hAnsi="Times New Roman"/>
          <w:sz w:val="24"/>
          <w:szCs w:val="24"/>
        </w:rPr>
        <w:t xml:space="preserve">(специалисту по закупкам юридического отдела </w:t>
      </w:r>
      <w:r w:rsidR="00B760F5">
        <w:rPr>
          <w:rFonts w:ascii="Times New Roman" w:hAnsi="Times New Roman"/>
          <w:sz w:val="24"/>
          <w:szCs w:val="24"/>
        </w:rPr>
        <w:t>АО</w:t>
      </w:r>
      <w:r w:rsidR="00AD1513" w:rsidRPr="00F861A5">
        <w:rPr>
          <w:rFonts w:ascii="Times New Roman" w:hAnsi="Times New Roman"/>
          <w:sz w:val="24"/>
          <w:szCs w:val="24"/>
        </w:rPr>
        <w:t xml:space="preserve"> «НЭСК») </w:t>
      </w:r>
      <w:r w:rsidRPr="00F861A5">
        <w:rPr>
          <w:rFonts w:ascii="Times New Roman" w:hAnsi="Times New Roman"/>
          <w:sz w:val="24"/>
          <w:szCs w:val="24"/>
        </w:rPr>
        <w:t xml:space="preserve">по адресу: 357100, Ставропольский край, г. Невинномысск, ул. Гагарина, 50-а в </w:t>
      </w:r>
      <w:r w:rsidR="00B0157C" w:rsidRPr="00F861A5">
        <w:rPr>
          <w:rFonts w:ascii="Times New Roman" w:hAnsi="Times New Roman"/>
          <w:sz w:val="24"/>
          <w:szCs w:val="24"/>
        </w:rPr>
        <w:t>бумажной форме</w:t>
      </w:r>
      <w:r w:rsidRPr="00F861A5">
        <w:rPr>
          <w:rFonts w:ascii="Times New Roman" w:hAnsi="Times New Roman"/>
          <w:sz w:val="24"/>
          <w:szCs w:val="24"/>
        </w:rPr>
        <w:t xml:space="preserve"> с приложением всех необходим</w:t>
      </w:r>
      <w:r w:rsidR="00866574" w:rsidRPr="00F861A5">
        <w:rPr>
          <w:rFonts w:ascii="Times New Roman" w:hAnsi="Times New Roman"/>
          <w:sz w:val="24"/>
          <w:szCs w:val="24"/>
        </w:rPr>
        <w:t>ых до</w:t>
      </w:r>
      <w:r w:rsidR="00B0157C" w:rsidRPr="00F861A5">
        <w:rPr>
          <w:rFonts w:ascii="Times New Roman" w:hAnsi="Times New Roman"/>
          <w:sz w:val="24"/>
          <w:szCs w:val="24"/>
        </w:rPr>
        <w:t>кументов, указанных в п.п.</w:t>
      </w:r>
      <w:r w:rsidR="006E5CE5">
        <w:rPr>
          <w:rFonts w:ascii="Times New Roman" w:hAnsi="Times New Roman"/>
          <w:sz w:val="24"/>
          <w:szCs w:val="24"/>
        </w:rPr>
        <w:t xml:space="preserve"> </w:t>
      </w:r>
      <w:r w:rsidR="00CC4E5B" w:rsidRPr="00F861A5">
        <w:rPr>
          <w:rFonts w:ascii="Times New Roman" w:hAnsi="Times New Roman"/>
          <w:sz w:val="24"/>
          <w:szCs w:val="24"/>
        </w:rPr>
        <w:t>2.2.</w:t>
      </w:r>
      <w:r w:rsidR="00AD1513" w:rsidRPr="00F861A5">
        <w:rPr>
          <w:rFonts w:ascii="Times New Roman" w:hAnsi="Times New Roman"/>
          <w:sz w:val="24"/>
          <w:szCs w:val="24"/>
        </w:rPr>
        <w:t>16</w:t>
      </w:r>
      <w:r w:rsidR="00CC4E5B" w:rsidRPr="00F861A5">
        <w:rPr>
          <w:rFonts w:ascii="Times New Roman" w:hAnsi="Times New Roman"/>
          <w:sz w:val="24"/>
          <w:szCs w:val="24"/>
        </w:rPr>
        <w:t>.</w:t>
      </w:r>
      <w:r w:rsidR="006E5CE5">
        <w:rPr>
          <w:rFonts w:ascii="Times New Roman" w:hAnsi="Times New Roman"/>
          <w:sz w:val="24"/>
          <w:szCs w:val="24"/>
        </w:rPr>
        <w:t xml:space="preserve"> </w:t>
      </w:r>
      <w:r w:rsidRPr="00F861A5">
        <w:rPr>
          <w:rFonts w:ascii="Times New Roman" w:hAnsi="Times New Roman"/>
          <w:sz w:val="24"/>
          <w:szCs w:val="24"/>
        </w:rPr>
        <w:t>настоящей</w:t>
      </w:r>
      <w:r w:rsidR="006E5CE5">
        <w:rPr>
          <w:rFonts w:ascii="Times New Roman" w:hAnsi="Times New Roman"/>
          <w:sz w:val="24"/>
          <w:szCs w:val="24"/>
        </w:rPr>
        <w:t xml:space="preserve"> </w:t>
      </w:r>
      <w:r w:rsidRPr="00F861A5">
        <w:rPr>
          <w:rFonts w:ascii="Times New Roman" w:hAnsi="Times New Roman"/>
          <w:sz w:val="24"/>
          <w:szCs w:val="24"/>
        </w:rPr>
        <w:t>Котировочной документации, в запечатанном конверте, с указанием на нём: «</w:t>
      </w:r>
      <w:r w:rsidR="007C361D" w:rsidRPr="00F861A5">
        <w:rPr>
          <w:rFonts w:ascii="Times New Roman" w:hAnsi="Times New Roman"/>
          <w:sz w:val="24"/>
          <w:szCs w:val="24"/>
        </w:rPr>
        <w:t xml:space="preserve">Запрос предложений </w:t>
      </w:r>
      <w:r w:rsidR="007C361D" w:rsidRPr="004A6C29">
        <w:rPr>
          <w:rFonts w:ascii="Times New Roman" w:hAnsi="Times New Roman"/>
          <w:sz w:val="24"/>
          <w:szCs w:val="24"/>
        </w:rPr>
        <w:t xml:space="preserve">№ </w:t>
      </w:r>
      <w:r w:rsidR="00136ADD">
        <w:rPr>
          <w:rFonts w:ascii="Times New Roman" w:hAnsi="Times New Roman"/>
          <w:sz w:val="24"/>
          <w:szCs w:val="24"/>
        </w:rPr>
        <w:t>6</w:t>
      </w:r>
      <w:r w:rsidR="001F76D3">
        <w:rPr>
          <w:rFonts w:ascii="Times New Roman" w:hAnsi="Times New Roman"/>
          <w:sz w:val="24"/>
          <w:szCs w:val="24"/>
        </w:rPr>
        <w:t xml:space="preserve"> </w:t>
      </w:r>
      <w:r w:rsidR="007C361D" w:rsidRPr="004A6C29">
        <w:rPr>
          <w:rFonts w:ascii="Times New Roman" w:hAnsi="Times New Roman"/>
          <w:sz w:val="24"/>
          <w:szCs w:val="24"/>
        </w:rPr>
        <w:t>от</w:t>
      </w:r>
      <w:r w:rsidR="0015762B" w:rsidRPr="004A6C29">
        <w:rPr>
          <w:rFonts w:ascii="Times New Roman" w:hAnsi="Times New Roman"/>
          <w:sz w:val="24"/>
          <w:szCs w:val="24"/>
        </w:rPr>
        <w:t xml:space="preserve"> </w:t>
      </w:r>
      <w:r w:rsidR="000118D4">
        <w:rPr>
          <w:rFonts w:ascii="Times New Roman" w:hAnsi="Times New Roman"/>
          <w:sz w:val="24"/>
          <w:szCs w:val="24"/>
        </w:rPr>
        <w:t>06 декабря</w:t>
      </w:r>
      <w:r w:rsidR="007D6F6E" w:rsidRPr="004A6C29">
        <w:rPr>
          <w:rFonts w:ascii="Times New Roman" w:hAnsi="Times New Roman"/>
          <w:sz w:val="24"/>
          <w:szCs w:val="24"/>
        </w:rPr>
        <w:t xml:space="preserve"> </w:t>
      </w:r>
      <w:r w:rsidR="007C361D" w:rsidRPr="004A6C29">
        <w:rPr>
          <w:rFonts w:ascii="Times New Roman" w:hAnsi="Times New Roman"/>
          <w:sz w:val="24"/>
          <w:szCs w:val="24"/>
        </w:rPr>
        <w:t>201</w:t>
      </w:r>
      <w:r w:rsidR="0015762B" w:rsidRPr="004A6C29">
        <w:rPr>
          <w:rFonts w:ascii="Times New Roman" w:hAnsi="Times New Roman"/>
          <w:sz w:val="24"/>
          <w:szCs w:val="24"/>
        </w:rPr>
        <w:t>6</w:t>
      </w:r>
      <w:r w:rsidR="00F861A5" w:rsidRPr="004A6C29">
        <w:rPr>
          <w:rFonts w:ascii="Times New Roman" w:hAnsi="Times New Roman"/>
          <w:sz w:val="24"/>
          <w:szCs w:val="24"/>
        </w:rPr>
        <w:t xml:space="preserve"> </w:t>
      </w:r>
      <w:r w:rsidR="007C361D" w:rsidRPr="004A6C29">
        <w:rPr>
          <w:rFonts w:ascii="Times New Roman" w:hAnsi="Times New Roman"/>
          <w:sz w:val="24"/>
          <w:szCs w:val="24"/>
        </w:rPr>
        <w:t>г.</w:t>
      </w:r>
      <w:r w:rsidR="00EC5012" w:rsidRPr="004A6C29">
        <w:rPr>
          <w:rFonts w:ascii="Times New Roman" w:hAnsi="Times New Roman"/>
          <w:sz w:val="24"/>
          <w:szCs w:val="24"/>
        </w:rPr>
        <w:t>»</w:t>
      </w:r>
      <w:r w:rsidR="007C361D" w:rsidRPr="004A6C29">
        <w:rPr>
          <w:rFonts w:ascii="Times New Roman" w:hAnsi="Times New Roman"/>
          <w:sz w:val="24"/>
          <w:szCs w:val="24"/>
        </w:rPr>
        <w:t>.</w:t>
      </w:r>
    </w:p>
    <w:p w:rsidR="00982F2F" w:rsidRPr="004A6C29" w:rsidRDefault="00982F2F" w:rsidP="00982F2F">
      <w:pPr>
        <w:ind w:firstLine="567"/>
        <w:jc w:val="both"/>
        <w:rPr>
          <w:rFonts w:ascii="Times New Roman" w:hAnsi="Times New Roman"/>
          <w:sz w:val="24"/>
          <w:szCs w:val="24"/>
        </w:rPr>
      </w:pPr>
      <w:r w:rsidRPr="004A6C29">
        <w:rPr>
          <w:rFonts w:ascii="Times New Roman" w:hAnsi="Times New Roman"/>
          <w:sz w:val="24"/>
          <w:szCs w:val="24"/>
        </w:rPr>
        <w:t>Участник</w:t>
      </w:r>
      <w:r w:rsidR="006E5CE5" w:rsidRPr="006E5CE5">
        <w:rPr>
          <w:rFonts w:ascii="Times New Roman" w:hAnsi="Times New Roman"/>
          <w:sz w:val="24"/>
          <w:szCs w:val="24"/>
        </w:rPr>
        <w:t xml:space="preserve"> </w:t>
      </w:r>
      <w:r w:rsidR="006E5CE5" w:rsidRPr="007A4A37">
        <w:rPr>
          <w:rFonts w:ascii="Times New Roman" w:hAnsi="Times New Roman"/>
          <w:sz w:val="24"/>
          <w:szCs w:val="24"/>
        </w:rPr>
        <w:t>закупки</w:t>
      </w:r>
      <w:r w:rsidR="006262D9" w:rsidRPr="007A4A37">
        <w:rPr>
          <w:rFonts w:ascii="Times New Roman" w:hAnsi="Times New Roman"/>
          <w:sz w:val="24"/>
          <w:szCs w:val="24"/>
        </w:rPr>
        <w:t>/</w:t>
      </w:r>
      <w:r w:rsidR="006262D9" w:rsidRPr="004A6C29">
        <w:rPr>
          <w:rFonts w:ascii="Times New Roman" w:hAnsi="Times New Roman"/>
          <w:sz w:val="24"/>
          <w:szCs w:val="24"/>
        </w:rPr>
        <w:t>Лизингодатель</w:t>
      </w:r>
      <w:r w:rsidRPr="004A6C29">
        <w:rPr>
          <w:rFonts w:ascii="Times New Roman" w:hAnsi="Times New Roman"/>
          <w:sz w:val="24"/>
          <w:szCs w:val="24"/>
        </w:rPr>
        <w:t xml:space="preserve">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71DA" w:rsidRPr="004A6C29" w:rsidRDefault="004371DA" w:rsidP="00EC5012">
      <w:pPr>
        <w:spacing w:after="0"/>
        <w:ind w:firstLine="539"/>
        <w:jc w:val="both"/>
        <w:rPr>
          <w:rFonts w:ascii="Times New Roman" w:hAnsi="Times New Roman"/>
          <w:sz w:val="24"/>
          <w:szCs w:val="24"/>
        </w:rPr>
      </w:pPr>
      <w:r w:rsidRPr="004A6C29">
        <w:rPr>
          <w:rFonts w:ascii="Times New Roman" w:hAnsi="Times New Roman"/>
          <w:b/>
          <w:sz w:val="24"/>
          <w:szCs w:val="24"/>
        </w:rPr>
        <w:t>2.5.2. Срок подачи Заявки</w:t>
      </w:r>
      <w:r w:rsidRPr="004A6C29">
        <w:rPr>
          <w:rFonts w:ascii="Times New Roman" w:hAnsi="Times New Roman"/>
          <w:sz w:val="24"/>
          <w:szCs w:val="24"/>
        </w:rPr>
        <w:t>:</w:t>
      </w:r>
    </w:p>
    <w:p w:rsidR="004371DA" w:rsidRPr="004A6C29" w:rsidRDefault="004371DA" w:rsidP="00E05917">
      <w:pPr>
        <w:pStyle w:val="aa"/>
        <w:numPr>
          <w:ilvl w:val="1"/>
          <w:numId w:val="0"/>
        </w:numPr>
        <w:tabs>
          <w:tab w:val="num" w:pos="1134"/>
        </w:tabs>
        <w:spacing w:line="276" w:lineRule="auto"/>
        <w:rPr>
          <w:rFonts w:ascii="Times New Roman" w:hAnsi="Times New Roman"/>
          <w:szCs w:val="24"/>
        </w:rPr>
      </w:pPr>
      <w:r w:rsidRPr="004A6C29">
        <w:rPr>
          <w:rFonts w:ascii="Times New Roman" w:hAnsi="Times New Roman"/>
          <w:szCs w:val="24"/>
        </w:rPr>
        <w:tab/>
        <w:t xml:space="preserve">- дата начала подачи Заявок: </w:t>
      </w:r>
      <w:r w:rsidRPr="004A6C29">
        <w:rPr>
          <w:rFonts w:ascii="Times New Roman" w:hAnsi="Times New Roman"/>
          <w:b/>
          <w:szCs w:val="24"/>
        </w:rPr>
        <w:t>«</w:t>
      </w:r>
      <w:r w:rsidR="001545AC">
        <w:rPr>
          <w:rFonts w:ascii="Times New Roman" w:hAnsi="Times New Roman"/>
          <w:b/>
          <w:szCs w:val="24"/>
        </w:rPr>
        <w:t>0</w:t>
      </w:r>
      <w:r w:rsidR="00331EB0">
        <w:rPr>
          <w:rFonts w:ascii="Times New Roman" w:hAnsi="Times New Roman"/>
          <w:b/>
          <w:szCs w:val="24"/>
        </w:rPr>
        <w:t>6</w:t>
      </w:r>
      <w:r w:rsidRPr="004A6C29">
        <w:rPr>
          <w:rFonts w:ascii="Times New Roman" w:hAnsi="Times New Roman"/>
          <w:b/>
          <w:szCs w:val="24"/>
        </w:rPr>
        <w:t xml:space="preserve">» </w:t>
      </w:r>
      <w:r w:rsidR="001545AC">
        <w:rPr>
          <w:rFonts w:ascii="Times New Roman" w:hAnsi="Times New Roman"/>
          <w:b/>
          <w:szCs w:val="24"/>
        </w:rPr>
        <w:t>декабря</w:t>
      </w:r>
      <w:r w:rsidR="006262D9" w:rsidRPr="004A6C29">
        <w:rPr>
          <w:rFonts w:ascii="Times New Roman" w:hAnsi="Times New Roman"/>
          <w:b/>
          <w:szCs w:val="24"/>
        </w:rPr>
        <w:t xml:space="preserve"> </w:t>
      </w:r>
      <w:r w:rsidRPr="004A6C29">
        <w:rPr>
          <w:rFonts w:ascii="Times New Roman" w:hAnsi="Times New Roman"/>
          <w:b/>
          <w:szCs w:val="24"/>
        </w:rPr>
        <w:t>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w:t>
      </w:r>
    </w:p>
    <w:p w:rsidR="004371DA" w:rsidRPr="004A6C29" w:rsidRDefault="004371DA" w:rsidP="00E05917">
      <w:pPr>
        <w:pStyle w:val="aa"/>
        <w:numPr>
          <w:ilvl w:val="1"/>
          <w:numId w:val="0"/>
        </w:numPr>
        <w:tabs>
          <w:tab w:val="num" w:pos="1134"/>
        </w:tabs>
        <w:spacing w:line="276" w:lineRule="auto"/>
        <w:rPr>
          <w:rFonts w:ascii="Times New Roman" w:hAnsi="Times New Roman"/>
          <w:b/>
          <w:szCs w:val="24"/>
        </w:rPr>
      </w:pPr>
      <w:r w:rsidRPr="004A6C29">
        <w:rPr>
          <w:rFonts w:ascii="Times New Roman" w:hAnsi="Times New Roman"/>
          <w:szCs w:val="24"/>
        </w:rPr>
        <w:tab/>
        <w:t>- дата окончания подачи Заявок:</w:t>
      </w:r>
      <w:r w:rsidR="00332A59" w:rsidRPr="004A6C29">
        <w:rPr>
          <w:rFonts w:ascii="Times New Roman" w:hAnsi="Times New Roman"/>
          <w:b/>
          <w:szCs w:val="24"/>
        </w:rPr>
        <w:t xml:space="preserve"> «</w:t>
      </w:r>
      <w:r w:rsidR="004E065E">
        <w:rPr>
          <w:rFonts w:ascii="Times New Roman" w:hAnsi="Times New Roman"/>
          <w:b/>
          <w:szCs w:val="24"/>
        </w:rPr>
        <w:t>1</w:t>
      </w:r>
      <w:r w:rsidR="00331EB0">
        <w:rPr>
          <w:rFonts w:ascii="Times New Roman" w:hAnsi="Times New Roman"/>
          <w:b/>
          <w:szCs w:val="24"/>
        </w:rPr>
        <w:t>3</w:t>
      </w:r>
      <w:r w:rsidR="00651072" w:rsidRPr="004A6C29">
        <w:rPr>
          <w:rFonts w:ascii="Times New Roman" w:hAnsi="Times New Roman"/>
          <w:b/>
          <w:szCs w:val="24"/>
        </w:rPr>
        <w:t xml:space="preserve">» </w:t>
      </w:r>
      <w:r w:rsidR="001545AC">
        <w:rPr>
          <w:rFonts w:ascii="Times New Roman" w:hAnsi="Times New Roman"/>
          <w:b/>
          <w:szCs w:val="24"/>
        </w:rPr>
        <w:t>декабря</w:t>
      </w:r>
      <w:r w:rsidR="000F5E93" w:rsidRPr="004A6C29">
        <w:rPr>
          <w:rFonts w:ascii="Times New Roman" w:hAnsi="Times New Roman"/>
          <w:b/>
          <w:szCs w:val="24"/>
        </w:rPr>
        <w:t xml:space="preserve"> 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 в </w:t>
      </w:r>
      <w:r w:rsidR="007C361D" w:rsidRPr="004A6C29">
        <w:rPr>
          <w:rFonts w:ascii="Times New Roman" w:hAnsi="Times New Roman"/>
          <w:b/>
          <w:szCs w:val="24"/>
        </w:rPr>
        <w:t>10</w:t>
      </w:r>
      <w:r w:rsidRPr="004A6C29">
        <w:rPr>
          <w:rFonts w:ascii="Times New Roman" w:hAnsi="Times New Roman"/>
          <w:b/>
          <w:szCs w:val="24"/>
        </w:rPr>
        <w:t xml:space="preserve"> час. </w:t>
      </w:r>
      <w:r w:rsidR="007C361D" w:rsidRPr="004A6C29">
        <w:rPr>
          <w:rFonts w:ascii="Times New Roman" w:hAnsi="Times New Roman"/>
          <w:b/>
          <w:szCs w:val="24"/>
        </w:rPr>
        <w:t>00</w:t>
      </w:r>
      <w:r w:rsidRPr="004A6C29">
        <w:rPr>
          <w:rFonts w:ascii="Times New Roman" w:hAnsi="Times New Roman"/>
          <w:b/>
          <w:szCs w:val="24"/>
        </w:rPr>
        <w:t xml:space="preserve"> мин. (время московское).</w:t>
      </w:r>
    </w:p>
    <w:p w:rsidR="004371DA" w:rsidRPr="004A6C29" w:rsidRDefault="004371DA" w:rsidP="00E05917">
      <w:pPr>
        <w:pStyle w:val="aa"/>
        <w:tabs>
          <w:tab w:val="left" w:pos="708"/>
        </w:tabs>
        <w:spacing w:line="276" w:lineRule="auto"/>
        <w:ind w:left="0" w:firstLine="540"/>
        <w:rPr>
          <w:rFonts w:ascii="Times New Roman" w:hAnsi="Times New Roman"/>
          <w:b/>
          <w:i/>
          <w:szCs w:val="24"/>
        </w:rPr>
      </w:pPr>
    </w:p>
    <w:p w:rsidR="004371DA" w:rsidRPr="004A6C29" w:rsidRDefault="004371DA" w:rsidP="000270F8">
      <w:pPr>
        <w:tabs>
          <w:tab w:val="left" w:pos="708"/>
          <w:tab w:val="num" w:pos="1800"/>
        </w:tabs>
        <w:spacing w:after="0"/>
        <w:ind w:firstLine="539"/>
        <w:jc w:val="both"/>
        <w:rPr>
          <w:rFonts w:ascii="Times New Roman" w:hAnsi="Times New Roman"/>
          <w:b/>
          <w:sz w:val="24"/>
          <w:szCs w:val="24"/>
        </w:rPr>
      </w:pPr>
      <w:r w:rsidRPr="004A6C29">
        <w:rPr>
          <w:rFonts w:ascii="Times New Roman" w:hAnsi="Times New Roman"/>
          <w:b/>
          <w:sz w:val="24"/>
          <w:szCs w:val="24"/>
        </w:rPr>
        <w:t>2.6. Формы, порядок, сроки начала и окончания предоставления Участникам закупки разъяснений положений Документации о закупке:</w:t>
      </w:r>
    </w:p>
    <w:p w:rsidR="00E717F4" w:rsidRDefault="004371DA" w:rsidP="00D87DCF">
      <w:pPr>
        <w:tabs>
          <w:tab w:val="left" w:pos="708"/>
          <w:tab w:val="num" w:pos="1800"/>
        </w:tabs>
        <w:spacing w:after="0"/>
        <w:ind w:firstLine="539"/>
        <w:jc w:val="both"/>
        <w:rPr>
          <w:rFonts w:ascii="Times New Roman" w:hAnsi="Times New Roman"/>
          <w:sz w:val="24"/>
          <w:szCs w:val="24"/>
        </w:rPr>
      </w:pPr>
      <w:r w:rsidRPr="004A6C29">
        <w:rPr>
          <w:rFonts w:ascii="Times New Roman" w:hAnsi="Times New Roman"/>
          <w:sz w:val="24"/>
          <w:szCs w:val="24"/>
        </w:rPr>
        <w:t xml:space="preserve">Любые заинтересованные лица вправе обратиться к Заказчику с запросом о разъяснении положений Котировочной документации </w:t>
      </w:r>
      <w:r w:rsidR="00B332B3" w:rsidRPr="004A6C29">
        <w:rPr>
          <w:rFonts w:ascii="Times New Roman" w:hAnsi="Times New Roman"/>
          <w:sz w:val="24"/>
          <w:szCs w:val="24"/>
        </w:rPr>
        <w:t xml:space="preserve">в письменной форме </w:t>
      </w:r>
      <w:r w:rsidR="00E717F4" w:rsidRPr="004A6C29">
        <w:rPr>
          <w:rFonts w:ascii="Times New Roman" w:hAnsi="Times New Roman"/>
          <w:sz w:val="24"/>
          <w:szCs w:val="24"/>
        </w:rPr>
        <w:t>за подписью руководителя или уполномоченного лица (с приложением копии</w:t>
      </w:r>
      <w:r w:rsidR="00E717F4">
        <w:rPr>
          <w:rFonts w:ascii="Times New Roman" w:hAnsi="Times New Roman"/>
          <w:sz w:val="24"/>
          <w:szCs w:val="24"/>
        </w:rPr>
        <w:t xml:space="preserve"> документов, подтверждающих полномочия) </w:t>
      </w:r>
      <w:r w:rsidR="00D87DCF" w:rsidRPr="00912012">
        <w:rPr>
          <w:rFonts w:ascii="Times New Roman" w:hAnsi="Times New Roman"/>
          <w:sz w:val="24"/>
          <w:szCs w:val="24"/>
        </w:rPr>
        <w:t xml:space="preserve">в срок не позднее, чем за </w:t>
      </w:r>
      <w:r w:rsidR="00E717F4">
        <w:rPr>
          <w:rFonts w:ascii="Times New Roman" w:hAnsi="Times New Roman"/>
          <w:sz w:val="24"/>
          <w:szCs w:val="24"/>
        </w:rPr>
        <w:t>3 (</w:t>
      </w:r>
      <w:r w:rsidR="00D87DCF" w:rsidRPr="00912012">
        <w:rPr>
          <w:rFonts w:ascii="Times New Roman" w:hAnsi="Times New Roman"/>
          <w:sz w:val="24"/>
          <w:szCs w:val="24"/>
        </w:rPr>
        <w:t>три</w:t>
      </w:r>
      <w:r w:rsidR="00E717F4">
        <w:rPr>
          <w:rFonts w:ascii="Times New Roman" w:hAnsi="Times New Roman"/>
          <w:sz w:val="24"/>
          <w:szCs w:val="24"/>
        </w:rPr>
        <w:t>)</w:t>
      </w:r>
      <w:r w:rsidRPr="00912012">
        <w:rPr>
          <w:rFonts w:ascii="Times New Roman" w:hAnsi="Times New Roman"/>
          <w:sz w:val="24"/>
          <w:szCs w:val="24"/>
        </w:rPr>
        <w:t xml:space="preserve"> рабочих дня до даты окончания подачи Заявок. Заказчик предоставляет разъяснения положений </w:t>
      </w:r>
      <w:r w:rsidR="00F56886">
        <w:rPr>
          <w:rFonts w:ascii="Times New Roman" w:hAnsi="Times New Roman"/>
          <w:sz w:val="24"/>
          <w:szCs w:val="24"/>
        </w:rPr>
        <w:t>Котировочной д</w:t>
      </w:r>
      <w:r w:rsidRPr="00912012">
        <w:rPr>
          <w:rFonts w:ascii="Times New Roman" w:hAnsi="Times New Roman"/>
          <w:sz w:val="24"/>
          <w:szCs w:val="24"/>
        </w:rPr>
        <w:t xml:space="preserve">окументации в </w:t>
      </w:r>
      <w:r w:rsidR="00BC613C" w:rsidRPr="00912012">
        <w:rPr>
          <w:rFonts w:ascii="Times New Roman" w:hAnsi="Times New Roman"/>
          <w:b/>
          <w:sz w:val="24"/>
          <w:szCs w:val="24"/>
        </w:rPr>
        <w:t xml:space="preserve">течение </w:t>
      </w:r>
      <w:r w:rsidR="00E717F4">
        <w:rPr>
          <w:rFonts w:ascii="Times New Roman" w:hAnsi="Times New Roman"/>
          <w:b/>
          <w:sz w:val="24"/>
          <w:szCs w:val="24"/>
        </w:rPr>
        <w:t>3 (</w:t>
      </w:r>
      <w:r w:rsidR="00BC613C" w:rsidRPr="00912012">
        <w:rPr>
          <w:rFonts w:ascii="Times New Roman" w:hAnsi="Times New Roman"/>
          <w:b/>
          <w:sz w:val="24"/>
          <w:szCs w:val="24"/>
        </w:rPr>
        <w:t>трех</w:t>
      </w:r>
      <w:r w:rsidR="00E717F4">
        <w:rPr>
          <w:rFonts w:ascii="Times New Roman" w:hAnsi="Times New Roman"/>
          <w:b/>
          <w:sz w:val="24"/>
          <w:szCs w:val="24"/>
        </w:rPr>
        <w:t>)</w:t>
      </w:r>
      <w:r w:rsidRPr="00912012">
        <w:rPr>
          <w:rFonts w:ascii="Times New Roman" w:hAnsi="Times New Roman"/>
          <w:b/>
          <w:sz w:val="24"/>
          <w:szCs w:val="24"/>
        </w:rPr>
        <w:t xml:space="preserve"> рабочих дней </w:t>
      </w:r>
      <w:r w:rsidR="00225B61">
        <w:rPr>
          <w:rFonts w:ascii="Times New Roman" w:hAnsi="Times New Roman"/>
          <w:sz w:val="24"/>
          <w:szCs w:val="24"/>
        </w:rPr>
        <w:t xml:space="preserve">с </w:t>
      </w:r>
      <w:r w:rsidR="00E717F4">
        <w:rPr>
          <w:rFonts w:ascii="Times New Roman" w:hAnsi="Times New Roman"/>
          <w:sz w:val="24"/>
          <w:szCs w:val="24"/>
        </w:rPr>
        <w:t>даты получения запроса.</w:t>
      </w:r>
    </w:p>
    <w:p w:rsidR="004371DA" w:rsidRPr="00912012" w:rsidRDefault="00D87DCF" w:rsidP="00D87DCF">
      <w:pPr>
        <w:tabs>
          <w:tab w:val="left" w:pos="708"/>
          <w:tab w:val="num" w:pos="1800"/>
        </w:tabs>
        <w:spacing w:after="0"/>
        <w:ind w:firstLine="539"/>
        <w:jc w:val="both"/>
        <w:rPr>
          <w:rFonts w:ascii="Times New Roman" w:hAnsi="Times New Roman"/>
          <w:sz w:val="24"/>
          <w:szCs w:val="24"/>
          <w:lang w:eastAsia="ar-SA"/>
        </w:rPr>
      </w:pPr>
      <w:r w:rsidRPr="00912012">
        <w:rPr>
          <w:rFonts w:ascii="Times New Roman" w:hAnsi="Times New Roman"/>
          <w:sz w:val="24"/>
          <w:szCs w:val="24"/>
        </w:rPr>
        <w:t xml:space="preserve">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Pr="00912012">
        <w:rPr>
          <w:rFonts w:ascii="Times New Roman" w:hAnsi="Times New Roman"/>
          <w:sz w:val="24"/>
          <w:szCs w:val="24"/>
          <w:lang w:eastAsia="ar-SA"/>
        </w:rPr>
        <w:t>в Е</w:t>
      </w:r>
      <w:r w:rsidR="004371DA" w:rsidRPr="00912012">
        <w:rPr>
          <w:rFonts w:ascii="Times New Roman" w:hAnsi="Times New Roman"/>
          <w:sz w:val="24"/>
          <w:szCs w:val="24"/>
          <w:lang w:eastAsia="ar-SA"/>
        </w:rPr>
        <w:t xml:space="preserve">диной информационной </w:t>
      </w:r>
      <w:r w:rsidR="004371DA" w:rsidRPr="000B32F6">
        <w:rPr>
          <w:rFonts w:ascii="Times New Roman" w:hAnsi="Times New Roman"/>
          <w:sz w:val="24"/>
          <w:szCs w:val="24"/>
          <w:lang w:eastAsia="ar-SA"/>
        </w:rPr>
        <w:t>системе и сайте Заказч</w:t>
      </w:r>
      <w:r w:rsidRPr="000B32F6">
        <w:rPr>
          <w:rFonts w:ascii="Times New Roman" w:hAnsi="Times New Roman"/>
          <w:sz w:val="24"/>
          <w:szCs w:val="24"/>
          <w:lang w:eastAsia="ar-SA"/>
        </w:rPr>
        <w:t xml:space="preserve">ика не позднее чем в течение </w:t>
      </w:r>
      <w:r w:rsidR="00D903C2" w:rsidRPr="000B32F6">
        <w:rPr>
          <w:rFonts w:ascii="Times New Roman" w:hAnsi="Times New Roman"/>
          <w:sz w:val="24"/>
          <w:szCs w:val="24"/>
          <w:lang w:eastAsia="ar-SA"/>
        </w:rPr>
        <w:t>3 (</w:t>
      </w:r>
      <w:r w:rsidRPr="000B32F6">
        <w:rPr>
          <w:rFonts w:ascii="Times New Roman" w:hAnsi="Times New Roman"/>
          <w:sz w:val="24"/>
          <w:szCs w:val="24"/>
          <w:lang w:eastAsia="ar-SA"/>
        </w:rPr>
        <w:t>трех</w:t>
      </w:r>
      <w:r w:rsidR="00D903C2" w:rsidRPr="000B32F6">
        <w:rPr>
          <w:rFonts w:ascii="Times New Roman" w:hAnsi="Times New Roman"/>
          <w:sz w:val="24"/>
          <w:szCs w:val="24"/>
          <w:lang w:eastAsia="ar-SA"/>
        </w:rPr>
        <w:t>)</w:t>
      </w:r>
      <w:r w:rsidR="004371DA" w:rsidRPr="000B32F6">
        <w:rPr>
          <w:rFonts w:ascii="Times New Roman" w:hAnsi="Times New Roman"/>
          <w:sz w:val="24"/>
          <w:szCs w:val="24"/>
          <w:lang w:eastAsia="ar-SA"/>
        </w:rPr>
        <w:t xml:space="preserve"> дней со дня предоставления указанных разъяснений.</w:t>
      </w:r>
    </w:p>
    <w:p w:rsidR="004E30B7" w:rsidRPr="000270F8" w:rsidRDefault="004E30B7" w:rsidP="00D87DCF">
      <w:pPr>
        <w:tabs>
          <w:tab w:val="left" w:pos="708"/>
          <w:tab w:val="num" w:pos="1800"/>
        </w:tabs>
        <w:spacing w:after="0"/>
        <w:ind w:firstLine="539"/>
        <w:jc w:val="both"/>
        <w:rPr>
          <w:rFonts w:ascii="Times New Roman" w:hAnsi="Times New Roman"/>
          <w:sz w:val="24"/>
          <w:szCs w:val="24"/>
        </w:rPr>
      </w:pPr>
      <w:r w:rsidRPr="00912012">
        <w:rPr>
          <w:rFonts w:ascii="Times New Roman" w:hAnsi="Times New Roman"/>
          <w:sz w:val="24"/>
          <w:szCs w:val="24"/>
        </w:rPr>
        <w:t xml:space="preserve">Запросы о разъяснении положений Котировочной документации, поступившие позднее, чем за </w:t>
      </w:r>
      <w:r w:rsidR="00D903C2">
        <w:rPr>
          <w:rFonts w:ascii="Times New Roman" w:hAnsi="Times New Roman"/>
          <w:sz w:val="24"/>
          <w:szCs w:val="24"/>
        </w:rPr>
        <w:t>3 (</w:t>
      </w:r>
      <w:r w:rsidRPr="00912012">
        <w:rPr>
          <w:rFonts w:ascii="Times New Roman" w:hAnsi="Times New Roman"/>
          <w:sz w:val="24"/>
          <w:szCs w:val="24"/>
        </w:rPr>
        <w:t>три</w:t>
      </w:r>
      <w:r w:rsidR="00D903C2">
        <w:rPr>
          <w:rFonts w:ascii="Times New Roman" w:hAnsi="Times New Roman"/>
          <w:sz w:val="24"/>
          <w:szCs w:val="24"/>
        </w:rPr>
        <w:t>)</w:t>
      </w:r>
      <w:r w:rsidRPr="00912012">
        <w:rPr>
          <w:rFonts w:ascii="Times New Roman" w:hAnsi="Times New Roman"/>
          <w:sz w:val="24"/>
          <w:szCs w:val="24"/>
        </w:rPr>
        <w:t xml:space="preserve"> рабочих дня до окончания с</w:t>
      </w:r>
      <w:r w:rsidR="00D903C2">
        <w:rPr>
          <w:rFonts w:ascii="Times New Roman" w:hAnsi="Times New Roman"/>
          <w:sz w:val="24"/>
          <w:szCs w:val="24"/>
        </w:rPr>
        <w:t>рока подачи Заявок, указанного в Котировочной документации</w:t>
      </w:r>
      <w:r w:rsidRPr="00912012">
        <w:rPr>
          <w:rFonts w:ascii="Times New Roman" w:hAnsi="Times New Roman"/>
          <w:sz w:val="24"/>
          <w:szCs w:val="24"/>
        </w:rPr>
        <w:t>, не рассматриваются, ответы на такие запросы не предоставляются.</w:t>
      </w:r>
    </w:p>
    <w:p w:rsidR="004371DA" w:rsidRPr="000270F8" w:rsidRDefault="004371DA" w:rsidP="00E05917">
      <w:pPr>
        <w:pStyle w:val="aa"/>
        <w:tabs>
          <w:tab w:val="left" w:pos="708"/>
        </w:tabs>
        <w:spacing w:line="276" w:lineRule="auto"/>
        <w:ind w:left="0" w:firstLine="540"/>
        <w:rPr>
          <w:rFonts w:ascii="Times New Roman" w:hAnsi="Times New Roman"/>
          <w:szCs w:val="24"/>
          <w:highlight w:val="cyan"/>
        </w:rPr>
      </w:pPr>
    </w:p>
    <w:p w:rsidR="004371DA" w:rsidRPr="000C245E" w:rsidRDefault="004371DA" w:rsidP="00382338">
      <w:pPr>
        <w:pStyle w:val="aa"/>
        <w:tabs>
          <w:tab w:val="left" w:pos="708"/>
        </w:tabs>
        <w:spacing w:line="276" w:lineRule="auto"/>
        <w:ind w:left="0" w:firstLine="539"/>
        <w:rPr>
          <w:rFonts w:ascii="Times New Roman" w:hAnsi="Times New Roman"/>
          <w:b/>
          <w:szCs w:val="24"/>
        </w:rPr>
      </w:pPr>
      <w:r w:rsidRPr="00223C99">
        <w:rPr>
          <w:rFonts w:ascii="Times New Roman" w:hAnsi="Times New Roman"/>
          <w:b/>
          <w:szCs w:val="24"/>
        </w:rPr>
        <w:t xml:space="preserve">2.7. Место и дата </w:t>
      </w:r>
      <w:r w:rsidR="006268F5" w:rsidRPr="00223C99">
        <w:rPr>
          <w:rFonts w:ascii="Times New Roman" w:hAnsi="Times New Roman"/>
          <w:b/>
          <w:szCs w:val="24"/>
        </w:rPr>
        <w:t xml:space="preserve">вскрытия конвертов с Заявками, </w:t>
      </w:r>
      <w:r w:rsidRPr="00223C99">
        <w:rPr>
          <w:rFonts w:ascii="Times New Roman" w:hAnsi="Times New Roman"/>
          <w:b/>
          <w:szCs w:val="24"/>
        </w:rPr>
        <w:t>рассмотрения предложений Участников закупки и подведения итогов закупки:</w:t>
      </w:r>
    </w:p>
    <w:p w:rsidR="006268F5" w:rsidRPr="006268F5" w:rsidRDefault="006268F5" w:rsidP="00382338">
      <w:pPr>
        <w:pStyle w:val="aa"/>
        <w:tabs>
          <w:tab w:val="left" w:pos="708"/>
        </w:tabs>
        <w:spacing w:line="276" w:lineRule="auto"/>
        <w:ind w:left="0" w:firstLine="539"/>
        <w:rPr>
          <w:rFonts w:ascii="Times New Roman" w:hAnsi="Times New Roman"/>
          <w:szCs w:val="24"/>
        </w:rPr>
      </w:pPr>
      <w:r w:rsidRPr="000C245E">
        <w:rPr>
          <w:rFonts w:ascii="Times New Roman" w:hAnsi="Times New Roman"/>
          <w:szCs w:val="24"/>
        </w:rPr>
        <w:t>Место вскрытия конвертов с Заявками, рассмотрения и подведения</w:t>
      </w:r>
      <w:r w:rsidRPr="006268F5">
        <w:rPr>
          <w:rFonts w:ascii="Times New Roman" w:hAnsi="Times New Roman"/>
          <w:szCs w:val="24"/>
        </w:rPr>
        <w:t xml:space="preserve"> итогов </w:t>
      </w:r>
      <w:r w:rsidR="007C361D" w:rsidRPr="00070852">
        <w:rPr>
          <w:rFonts w:ascii="Times New Roman" w:hAnsi="Times New Roman"/>
        </w:rPr>
        <w:t>Запроса предложений</w:t>
      </w:r>
      <w:r w:rsidR="002D3535">
        <w:rPr>
          <w:rFonts w:ascii="Times New Roman" w:hAnsi="Times New Roman"/>
          <w:szCs w:val="24"/>
        </w:rPr>
        <w:t xml:space="preserve"> (определение п</w:t>
      </w:r>
      <w:r w:rsidRPr="006268F5">
        <w:rPr>
          <w:rFonts w:ascii="Times New Roman" w:hAnsi="Times New Roman"/>
          <w:szCs w:val="24"/>
        </w:rPr>
        <w:t>обедителя):</w:t>
      </w:r>
      <w:r>
        <w:rPr>
          <w:rFonts w:ascii="Times New Roman" w:hAnsi="Times New Roman"/>
          <w:szCs w:val="24"/>
        </w:rPr>
        <w:t xml:space="preserve"> </w:t>
      </w:r>
      <w:r w:rsidR="00B760F5">
        <w:rPr>
          <w:rFonts w:ascii="Times New Roman" w:hAnsi="Times New Roman"/>
          <w:szCs w:val="24"/>
        </w:rPr>
        <w:t>АО</w:t>
      </w:r>
      <w:r>
        <w:rPr>
          <w:rFonts w:ascii="Times New Roman" w:hAnsi="Times New Roman"/>
          <w:szCs w:val="24"/>
        </w:rPr>
        <w:t xml:space="preserve"> «</w:t>
      </w:r>
      <w:r w:rsidR="00761E22">
        <w:rPr>
          <w:rFonts w:ascii="Times New Roman" w:hAnsi="Times New Roman"/>
          <w:szCs w:val="24"/>
        </w:rPr>
        <w:t>НЭСК</w:t>
      </w:r>
      <w:r>
        <w:rPr>
          <w:rFonts w:ascii="Times New Roman" w:hAnsi="Times New Roman"/>
          <w:szCs w:val="24"/>
        </w:rPr>
        <w:t xml:space="preserve">», </w:t>
      </w:r>
      <w:r w:rsidRPr="006966CF">
        <w:rPr>
          <w:rFonts w:ascii="Times New Roman" w:hAnsi="Times New Roman"/>
          <w:szCs w:val="24"/>
        </w:rPr>
        <w:t>375100; Ставропольский край, г. Невинномысск, ул.</w:t>
      </w:r>
      <w:r>
        <w:rPr>
          <w:rFonts w:ascii="Times New Roman" w:hAnsi="Times New Roman"/>
          <w:szCs w:val="24"/>
        </w:rPr>
        <w:t xml:space="preserve"> Гагарина, 50-а.</w:t>
      </w:r>
    </w:p>
    <w:p w:rsidR="004371DA" w:rsidRPr="005B08B7" w:rsidRDefault="004371DA" w:rsidP="00382338">
      <w:pPr>
        <w:pStyle w:val="aa"/>
        <w:tabs>
          <w:tab w:val="left" w:pos="567"/>
        </w:tabs>
        <w:spacing w:line="276" w:lineRule="auto"/>
        <w:ind w:left="0" w:firstLine="0"/>
        <w:rPr>
          <w:rFonts w:ascii="Times New Roman" w:hAnsi="Times New Roman"/>
          <w:b/>
          <w:i/>
          <w:szCs w:val="24"/>
        </w:rPr>
      </w:pPr>
      <w:r>
        <w:rPr>
          <w:rFonts w:ascii="Times New Roman" w:hAnsi="Times New Roman"/>
          <w:b/>
          <w:i/>
          <w:szCs w:val="24"/>
        </w:rPr>
        <w:tab/>
      </w:r>
      <w:r w:rsidR="006268F5" w:rsidRPr="000C245E">
        <w:rPr>
          <w:rFonts w:ascii="Times New Roman" w:hAnsi="Times New Roman"/>
          <w:b/>
          <w:i/>
          <w:szCs w:val="24"/>
        </w:rPr>
        <w:t>2.</w:t>
      </w:r>
      <w:r w:rsidR="006268F5" w:rsidRPr="00811789">
        <w:rPr>
          <w:rFonts w:ascii="Times New Roman" w:hAnsi="Times New Roman"/>
          <w:b/>
          <w:i/>
          <w:szCs w:val="24"/>
        </w:rPr>
        <w:t>7. 1</w:t>
      </w:r>
      <w:r w:rsidR="006268F5" w:rsidRPr="005B08B7">
        <w:rPr>
          <w:rFonts w:ascii="Times New Roman" w:hAnsi="Times New Roman"/>
          <w:b/>
          <w:i/>
          <w:szCs w:val="24"/>
        </w:rPr>
        <w:t>. Дата и</w:t>
      </w:r>
      <w:r w:rsidRPr="005B08B7">
        <w:rPr>
          <w:rFonts w:ascii="Times New Roman" w:hAnsi="Times New Roman"/>
          <w:b/>
          <w:i/>
          <w:szCs w:val="24"/>
        </w:rPr>
        <w:t xml:space="preserve"> время вскрытия конвертов с Заявками:</w:t>
      </w:r>
    </w:p>
    <w:p w:rsidR="004371DA" w:rsidRPr="00752836" w:rsidRDefault="004371DA" w:rsidP="00E05917">
      <w:pPr>
        <w:pStyle w:val="aa"/>
        <w:numPr>
          <w:ilvl w:val="1"/>
          <w:numId w:val="0"/>
        </w:numPr>
        <w:tabs>
          <w:tab w:val="num" w:pos="1134"/>
        </w:tabs>
        <w:spacing w:line="276" w:lineRule="auto"/>
        <w:rPr>
          <w:rFonts w:ascii="Times New Roman" w:hAnsi="Times New Roman"/>
          <w:b/>
          <w:szCs w:val="24"/>
        </w:rPr>
      </w:pPr>
      <w:r w:rsidRPr="005B08B7">
        <w:rPr>
          <w:rFonts w:ascii="Times New Roman" w:hAnsi="Times New Roman"/>
          <w:b/>
          <w:szCs w:val="24"/>
        </w:rPr>
        <w:tab/>
      </w:r>
      <w:r w:rsidRPr="00752836">
        <w:rPr>
          <w:rFonts w:ascii="Times New Roman" w:hAnsi="Times New Roman"/>
          <w:szCs w:val="24"/>
        </w:rPr>
        <w:t xml:space="preserve">- </w:t>
      </w:r>
      <w:r w:rsidR="004E065E">
        <w:rPr>
          <w:rFonts w:ascii="Times New Roman" w:hAnsi="Times New Roman"/>
          <w:b/>
          <w:szCs w:val="24"/>
        </w:rPr>
        <w:t>1</w:t>
      </w:r>
      <w:r w:rsidR="00331EB0">
        <w:rPr>
          <w:rFonts w:ascii="Times New Roman" w:hAnsi="Times New Roman"/>
          <w:b/>
          <w:szCs w:val="24"/>
        </w:rPr>
        <w:t>3</w:t>
      </w:r>
      <w:r w:rsidR="006B0994" w:rsidRPr="00752836">
        <w:rPr>
          <w:rFonts w:ascii="Times New Roman" w:hAnsi="Times New Roman"/>
          <w:b/>
          <w:szCs w:val="24"/>
        </w:rPr>
        <w:t xml:space="preserve"> </w:t>
      </w:r>
      <w:r w:rsidR="001545AC">
        <w:rPr>
          <w:rFonts w:ascii="Times New Roman" w:hAnsi="Times New Roman"/>
          <w:b/>
          <w:szCs w:val="24"/>
        </w:rPr>
        <w:t>декабря</w:t>
      </w:r>
      <w:r w:rsidR="002C256A" w:rsidRPr="00752836">
        <w:rPr>
          <w:rFonts w:ascii="Times New Roman" w:hAnsi="Times New Roman"/>
          <w:b/>
          <w:szCs w:val="24"/>
        </w:rPr>
        <w:t xml:space="preserve"> 20</w:t>
      </w:r>
      <w:r w:rsidR="007C361D" w:rsidRPr="00752836">
        <w:rPr>
          <w:rFonts w:ascii="Times New Roman" w:hAnsi="Times New Roman"/>
          <w:b/>
          <w:szCs w:val="24"/>
        </w:rPr>
        <w:t>1</w:t>
      </w:r>
      <w:r w:rsidR="00861196" w:rsidRPr="00752836">
        <w:rPr>
          <w:rFonts w:ascii="Times New Roman" w:hAnsi="Times New Roman"/>
          <w:b/>
          <w:szCs w:val="24"/>
        </w:rPr>
        <w:t xml:space="preserve">6 </w:t>
      </w:r>
      <w:r w:rsidRPr="00752836">
        <w:rPr>
          <w:rFonts w:ascii="Times New Roman" w:hAnsi="Times New Roman"/>
          <w:b/>
          <w:szCs w:val="24"/>
        </w:rPr>
        <w:t xml:space="preserve">г., в </w:t>
      </w:r>
      <w:r w:rsidR="007C361D" w:rsidRPr="00752836">
        <w:rPr>
          <w:rFonts w:ascii="Times New Roman" w:hAnsi="Times New Roman"/>
          <w:b/>
          <w:szCs w:val="24"/>
        </w:rPr>
        <w:t>10</w:t>
      </w:r>
      <w:r w:rsidRPr="00752836">
        <w:rPr>
          <w:rFonts w:ascii="Times New Roman" w:hAnsi="Times New Roman"/>
          <w:b/>
          <w:szCs w:val="24"/>
        </w:rPr>
        <w:t xml:space="preserve"> час. </w:t>
      </w:r>
      <w:r w:rsidR="007C361D" w:rsidRPr="00752836">
        <w:rPr>
          <w:rFonts w:ascii="Times New Roman" w:hAnsi="Times New Roman"/>
          <w:b/>
          <w:szCs w:val="24"/>
        </w:rPr>
        <w:t>00</w:t>
      </w:r>
      <w:r w:rsidRPr="00752836">
        <w:rPr>
          <w:rFonts w:ascii="Times New Roman" w:hAnsi="Times New Roman"/>
          <w:b/>
          <w:szCs w:val="24"/>
        </w:rPr>
        <w:t xml:space="preserve"> мин. (время московское).</w:t>
      </w:r>
    </w:p>
    <w:p w:rsidR="004371DA" w:rsidRPr="00752836" w:rsidRDefault="006268F5" w:rsidP="00E05917">
      <w:pPr>
        <w:pStyle w:val="aa"/>
        <w:spacing w:line="276" w:lineRule="auto"/>
        <w:ind w:left="0" w:firstLine="567"/>
        <w:rPr>
          <w:rFonts w:ascii="Times New Roman" w:hAnsi="Times New Roman"/>
          <w:b/>
          <w:i/>
          <w:szCs w:val="24"/>
        </w:rPr>
      </w:pPr>
      <w:r w:rsidRPr="00752836">
        <w:rPr>
          <w:rFonts w:ascii="Times New Roman" w:hAnsi="Times New Roman"/>
          <w:b/>
          <w:i/>
          <w:szCs w:val="24"/>
        </w:rPr>
        <w:t>2.7.2. Д</w:t>
      </w:r>
      <w:r w:rsidR="004371DA" w:rsidRPr="00752836">
        <w:rPr>
          <w:rFonts w:ascii="Times New Roman" w:hAnsi="Times New Roman"/>
          <w:b/>
          <w:i/>
          <w:szCs w:val="24"/>
        </w:rPr>
        <w:t>ата рассмотрения За</w:t>
      </w:r>
      <w:r w:rsidR="00354DF7" w:rsidRPr="00752836">
        <w:rPr>
          <w:rFonts w:ascii="Times New Roman" w:hAnsi="Times New Roman"/>
          <w:b/>
          <w:i/>
          <w:szCs w:val="24"/>
        </w:rPr>
        <w:t xml:space="preserve">явок и подведение итогов </w:t>
      </w:r>
      <w:r w:rsidR="007C361D" w:rsidRPr="00752836">
        <w:rPr>
          <w:rFonts w:ascii="Times New Roman" w:hAnsi="Times New Roman"/>
          <w:b/>
          <w:i/>
          <w:szCs w:val="24"/>
        </w:rPr>
        <w:t xml:space="preserve">Запроса предложений </w:t>
      </w:r>
      <w:r w:rsidR="007E5CF8" w:rsidRPr="00752836">
        <w:rPr>
          <w:rFonts w:ascii="Times New Roman" w:hAnsi="Times New Roman"/>
          <w:b/>
          <w:i/>
          <w:szCs w:val="24"/>
        </w:rPr>
        <w:t xml:space="preserve">(определения </w:t>
      </w:r>
      <w:r w:rsidR="00C83C5F" w:rsidRPr="00752836">
        <w:rPr>
          <w:rFonts w:ascii="Times New Roman" w:hAnsi="Times New Roman"/>
          <w:b/>
          <w:i/>
          <w:szCs w:val="24"/>
        </w:rPr>
        <w:t>п</w:t>
      </w:r>
      <w:r w:rsidR="004371DA" w:rsidRPr="00752836">
        <w:rPr>
          <w:rFonts w:ascii="Times New Roman" w:hAnsi="Times New Roman"/>
          <w:b/>
          <w:i/>
          <w:szCs w:val="24"/>
        </w:rPr>
        <w:t>обедителя):</w:t>
      </w:r>
    </w:p>
    <w:p w:rsidR="007E5CF8" w:rsidRDefault="007E5CF8" w:rsidP="007E5CF8">
      <w:pPr>
        <w:pStyle w:val="aa"/>
        <w:spacing w:line="276" w:lineRule="auto"/>
        <w:ind w:left="0" w:firstLine="1134"/>
        <w:rPr>
          <w:rFonts w:ascii="Times New Roman" w:hAnsi="Times New Roman"/>
          <w:b/>
          <w:szCs w:val="24"/>
        </w:rPr>
      </w:pPr>
      <w:r w:rsidRPr="00752836">
        <w:rPr>
          <w:rFonts w:ascii="Times New Roman" w:hAnsi="Times New Roman"/>
          <w:b/>
          <w:szCs w:val="24"/>
        </w:rPr>
        <w:t xml:space="preserve">- не позднее </w:t>
      </w:r>
      <w:r w:rsidR="004E065E">
        <w:rPr>
          <w:rFonts w:ascii="Times New Roman" w:hAnsi="Times New Roman"/>
          <w:b/>
          <w:szCs w:val="24"/>
        </w:rPr>
        <w:t>1</w:t>
      </w:r>
      <w:r w:rsidR="00331EB0">
        <w:rPr>
          <w:rFonts w:ascii="Times New Roman" w:hAnsi="Times New Roman"/>
          <w:b/>
          <w:szCs w:val="24"/>
        </w:rPr>
        <w:t>3</w:t>
      </w:r>
      <w:r w:rsidR="007D6F6E" w:rsidRPr="00752836">
        <w:rPr>
          <w:rFonts w:ascii="Times New Roman" w:hAnsi="Times New Roman"/>
          <w:b/>
          <w:szCs w:val="24"/>
        </w:rPr>
        <w:t xml:space="preserve"> </w:t>
      </w:r>
      <w:r w:rsidR="001545AC">
        <w:rPr>
          <w:rFonts w:ascii="Times New Roman" w:hAnsi="Times New Roman"/>
          <w:b/>
          <w:szCs w:val="24"/>
        </w:rPr>
        <w:t>декабря</w:t>
      </w:r>
      <w:r w:rsidR="00273DDF" w:rsidRPr="00752836">
        <w:rPr>
          <w:rFonts w:ascii="Times New Roman" w:hAnsi="Times New Roman"/>
          <w:b/>
          <w:szCs w:val="24"/>
        </w:rPr>
        <w:t xml:space="preserve"> 201</w:t>
      </w:r>
      <w:r w:rsidR="00861196" w:rsidRPr="00752836">
        <w:rPr>
          <w:rFonts w:ascii="Times New Roman" w:hAnsi="Times New Roman"/>
          <w:b/>
          <w:szCs w:val="24"/>
        </w:rPr>
        <w:t>6</w:t>
      </w:r>
      <w:r w:rsidR="00273DDF" w:rsidRPr="00752836">
        <w:rPr>
          <w:rFonts w:ascii="Times New Roman" w:hAnsi="Times New Roman"/>
          <w:b/>
          <w:szCs w:val="24"/>
        </w:rPr>
        <w:t xml:space="preserve"> г.</w:t>
      </w:r>
      <w:r w:rsidR="00273DDF" w:rsidRPr="00761E22">
        <w:rPr>
          <w:rFonts w:ascii="Times New Roman" w:hAnsi="Times New Roman"/>
          <w:b/>
          <w:szCs w:val="24"/>
        </w:rPr>
        <w:t xml:space="preserve"> </w:t>
      </w:r>
    </w:p>
    <w:p w:rsidR="004916C5" w:rsidRPr="00761E22" w:rsidRDefault="004916C5" w:rsidP="007E5CF8">
      <w:pPr>
        <w:pStyle w:val="aa"/>
        <w:spacing w:line="276" w:lineRule="auto"/>
        <w:ind w:left="0" w:firstLine="1134"/>
        <w:rPr>
          <w:rFonts w:ascii="Times New Roman" w:hAnsi="Times New Roman"/>
          <w:b/>
          <w:szCs w:val="24"/>
        </w:rPr>
      </w:pPr>
    </w:p>
    <w:p w:rsidR="004371DA" w:rsidRPr="00761E22" w:rsidRDefault="004371DA" w:rsidP="00070027">
      <w:pPr>
        <w:pStyle w:val="aa"/>
        <w:spacing w:line="276" w:lineRule="auto"/>
        <w:ind w:left="0" w:firstLine="0"/>
        <w:jc w:val="center"/>
        <w:rPr>
          <w:rFonts w:ascii="Times New Roman" w:hAnsi="Times New Roman"/>
          <w:b/>
          <w:szCs w:val="24"/>
        </w:rPr>
      </w:pPr>
      <w:r w:rsidRPr="00761E22">
        <w:rPr>
          <w:rFonts w:ascii="Times New Roman" w:hAnsi="Times New Roman"/>
          <w:b/>
          <w:szCs w:val="24"/>
        </w:rPr>
        <w:t>3. Прочие положения</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3.1. </w:t>
      </w:r>
      <w:r w:rsidR="004371DA" w:rsidRPr="00761E22">
        <w:rPr>
          <w:rFonts w:ascii="Times New Roman" w:hAnsi="Times New Roman"/>
          <w:color w:val="000000"/>
          <w:spacing w:val="-6"/>
          <w:szCs w:val="24"/>
        </w:rPr>
        <w:t xml:space="preserve">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7F6F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B9139D" w:rsidRPr="00761E22">
        <w:rPr>
          <w:rFonts w:ascii="Times New Roman" w:hAnsi="Times New Roman"/>
          <w:szCs w:val="24"/>
        </w:rPr>
        <w:t>Запрос</w:t>
      </w:r>
      <w:r w:rsidR="005C3A52" w:rsidRPr="00761E22">
        <w:rPr>
          <w:rFonts w:ascii="Times New Roman" w:hAnsi="Times New Roman"/>
          <w:szCs w:val="24"/>
        </w:rPr>
        <w:t>а</w:t>
      </w:r>
      <w:r w:rsidR="00B9139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4371DA" w:rsidRPr="007436F7"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3.2. </w:t>
      </w:r>
      <w:r w:rsidR="004371DA" w:rsidRPr="00761E22">
        <w:rPr>
          <w:rFonts w:ascii="Times New Roman" w:hAnsi="Times New Roman"/>
          <w:color w:val="000000"/>
          <w:spacing w:val="-6"/>
          <w:szCs w:val="24"/>
        </w:rPr>
        <w:t xml:space="preserve">Опубликованное Извещение вместе с настоящей </w:t>
      </w:r>
      <w:r w:rsidR="00046F0A" w:rsidRPr="00761E22">
        <w:rPr>
          <w:rFonts w:ascii="Times New Roman" w:hAnsi="Times New Roman"/>
          <w:color w:val="000000"/>
          <w:spacing w:val="-6"/>
          <w:szCs w:val="24"/>
        </w:rPr>
        <w:t>Котировочной д</w:t>
      </w:r>
      <w:r w:rsidR="004371DA" w:rsidRPr="00761E22">
        <w:rPr>
          <w:rFonts w:ascii="Times New Roman" w:hAnsi="Times New Roman"/>
          <w:color w:val="000000"/>
          <w:spacing w:val="-6"/>
          <w:szCs w:val="24"/>
        </w:rPr>
        <w:t xml:space="preserve">окументацией по </w:t>
      </w:r>
      <w:r w:rsidR="00B9139D" w:rsidRPr="00761E22">
        <w:rPr>
          <w:rFonts w:ascii="Times New Roman" w:hAnsi="Times New Roman"/>
          <w:szCs w:val="24"/>
        </w:rPr>
        <w:t>Запросу предложений,</w:t>
      </w:r>
      <w:r w:rsidR="004371DA" w:rsidRPr="00761E22">
        <w:rPr>
          <w:rFonts w:ascii="Times New Roman" w:hAnsi="Times New Roman"/>
          <w:color w:val="000000"/>
          <w:spacing w:val="-6"/>
          <w:szCs w:val="24"/>
        </w:rPr>
        <w:t xml:space="preserve"> являются приглашением</w:t>
      </w:r>
      <w:r w:rsidR="004371DA" w:rsidRPr="007436F7">
        <w:rPr>
          <w:rFonts w:ascii="Times New Roman" w:hAnsi="Times New Roman"/>
          <w:color w:val="000000"/>
          <w:spacing w:val="-6"/>
          <w:szCs w:val="24"/>
        </w:rPr>
        <w:t xml:space="preserve"> делать оферты и должны рассматриваться Участниками в соответствии с этим.</w:t>
      </w:r>
    </w:p>
    <w:p w:rsidR="004371DA" w:rsidRPr="007436F7"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7436F7">
        <w:rPr>
          <w:rFonts w:ascii="Times New Roman" w:hAnsi="Times New Roman"/>
          <w:color w:val="000000"/>
          <w:spacing w:val="-6"/>
          <w:szCs w:val="24"/>
        </w:rPr>
        <w:t>Предложение Участника имеет правовой статус оферты и будет рассматриваться Заказчиком в соответствии с этим.</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3.3. </w:t>
      </w:r>
      <w:r w:rsidR="004371DA" w:rsidRPr="00761E22">
        <w:rPr>
          <w:rFonts w:ascii="Times New Roman" w:hAnsi="Times New Roman"/>
          <w:color w:val="000000"/>
          <w:spacing w:val="-6"/>
          <w:szCs w:val="24"/>
        </w:rPr>
        <w:t xml:space="preserve">Заказчик оставляет за собой право предложить Участникам провести </w:t>
      </w:r>
      <w:r w:rsidR="00046F0A" w:rsidRPr="00761E22">
        <w:rPr>
          <w:rFonts w:ascii="Times New Roman" w:hAnsi="Times New Roman"/>
          <w:color w:val="000000"/>
          <w:spacing w:val="-6"/>
          <w:szCs w:val="24"/>
        </w:rPr>
        <w:t>переторжку (регулирование цены Д</w:t>
      </w:r>
      <w:r w:rsidR="004371DA" w:rsidRPr="00761E22">
        <w:rPr>
          <w:rFonts w:ascii="Times New Roman" w:hAnsi="Times New Roman"/>
          <w:color w:val="000000"/>
          <w:spacing w:val="-6"/>
          <w:szCs w:val="24"/>
        </w:rPr>
        <w:t>оговора с целью её уменьшения).</w:t>
      </w:r>
    </w:p>
    <w:p w:rsidR="00C67AFF" w:rsidRPr="00761E22" w:rsidRDefault="00701587"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 xml:space="preserve">3.4. Заказчик направляет договор на подписание победителю </w:t>
      </w:r>
      <w:r w:rsidR="00C67AFF" w:rsidRPr="00761E22">
        <w:rPr>
          <w:rFonts w:ascii="TimesNewRomanPSMT" w:hAnsi="TimesNewRomanPSMT" w:cs="TimesNewRomanPSMT"/>
          <w:sz w:val="24"/>
          <w:szCs w:val="24"/>
          <w:lang w:eastAsia="ru-RU"/>
        </w:rPr>
        <w:t>З</w:t>
      </w:r>
      <w:r w:rsidR="0015762B">
        <w:rPr>
          <w:rFonts w:ascii="TimesNewRomanPSMT" w:hAnsi="TimesNewRomanPSMT" w:cs="TimesNewRomanPSMT"/>
          <w:sz w:val="24"/>
          <w:szCs w:val="24"/>
          <w:lang w:eastAsia="ru-RU"/>
        </w:rPr>
        <w:t>апроса предложений (У</w:t>
      </w:r>
      <w:r w:rsidRPr="00761E22">
        <w:rPr>
          <w:rFonts w:ascii="TimesNewRomanPSMT" w:hAnsi="TimesNewRomanPSMT" w:cs="TimesNewRomanPSMT"/>
          <w:sz w:val="24"/>
          <w:szCs w:val="24"/>
          <w:lang w:eastAsia="ru-RU"/>
        </w:rPr>
        <w:t>частнику, с которым принято решение заключить договор) в</w:t>
      </w:r>
      <w:r w:rsidR="00C67AFF" w:rsidRPr="00761E22">
        <w:rPr>
          <w:rFonts w:ascii="TimesNewRomanPSMT" w:hAnsi="TimesNewRomanPSMT" w:cs="TimesNewRomanPSMT"/>
          <w:sz w:val="24"/>
          <w:szCs w:val="24"/>
          <w:lang w:eastAsia="ru-RU"/>
        </w:rPr>
        <w:t xml:space="preserve"> течение </w:t>
      </w:r>
      <w:r w:rsidR="000C468B" w:rsidRPr="00AE4923">
        <w:rPr>
          <w:rFonts w:ascii="TimesNewRomanPSMT" w:hAnsi="TimesNewRomanPSMT" w:cs="TimesNewRomanPSMT"/>
          <w:sz w:val="24"/>
          <w:szCs w:val="24"/>
          <w:lang w:eastAsia="ru-RU"/>
        </w:rPr>
        <w:t>1</w:t>
      </w:r>
      <w:r w:rsidR="00C67AFF" w:rsidRPr="00AE4923">
        <w:rPr>
          <w:rFonts w:ascii="TimesNewRomanPSMT" w:hAnsi="TimesNewRomanPSMT" w:cs="TimesNewRomanPSMT"/>
          <w:sz w:val="24"/>
          <w:szCs w:val="24"/>
          <w:lang w:eastAsia="ru-RU"/>
        </w:rPr>
        <w:t xml:space="preserve"> рабоч</w:t>
      </w:r>
      <w:r w:rsidR="000C468B" w:rsidRPr="00AE4923">
        <w:rPr>
          <w:rFonts w:ascii="TimesNewRomanPSMT" w:hAnsi="TimesNewRomanPSMT" w:cs="TimesNewRomanPSMT"/>
          <w:sz w:val="24"/>
          <w:szCs w:val="24"/>
          <w:lang w:eastAsia="ru-RU"/>
        </w:rPr>
        <w:t>его</w:t>
      </w:r>
      <w:r w:rsidR="00C67AFF" w:rsidRPr="00761E22">
        <w:rPr>
          <w:rFonts w:ascii="TimesNewRomanPSMT" w:hAnsi="TimesNewRomanPSMT" w:cs="TimesNewRomanPSMT"/>
          <w:sz w:val="24"/>
          <w:szCs w:val="24"/>
          <w:lang w:eastAsia="ru-RU"/>
        </w:rPr>
        <w:t xml:space="preserve"> дн</w:t>
      </w:r>
      <w:r w:rsidR="000C468B">
        <w:rPr>
          <w:rFonts w:ascii="TimesNewRomanPSMT" w:hAnsi="TimesNewRomanPSMT" w:cs="TimesNewRomanPSMT"/>
          <w:sz w:val="24"/>
          <w:szCs w:val="24"/>
          <w:lang w:eastAsia="ru-RU"/>
        </w:rPr>
        <w:t>я</w:t>
      </w:r>
      <w:r w:rsidR="00C67AFF" w:rsidRPr="00761E22">
        <w:rPr>
          <w:rFonts w:ascii="TimesNewRomanPSMT" w:hAnsi="TimesNewRomanPSMT" w:cs="TimesNewRomanPSMT"/>
          <w:sz w:val="24"/>
          <w:szCs w:val="24"/>
          <w:lang w:eastAsia="ru-RU"/>
        </w:rPr>
        <w:t xml:space="preserve"> после публикации протокола рассмотрения заявок</w:t>
      </w:r>
      <w:r w:rsidRPr="00761E22">
        <w:rPr>
          <w:rFonts w:ascii="TimesNewRomanPSMT" w:hAnsi="TimesNewRomanPSMT" w:cs="TimesNewRomanPSMT"/>
          <w:sz w:val="24"/>
          <w:szCs w:val="24"/>
          <w:lang w:eastAsia="ru-RU"/>
        </w:rPr>
        <w:t>. Проект договора направляется по почте или с курьером</w:t>
      </w:r>
      <w:r w:rsidR="00C67AFF" w:rsidRPr="00761E22">
        <w:rPr>
          <w:rFonts w:ascii="TimesNewRomanPSMT" w:hAnsi="TimesNewRomanPSMT" w:cs="TimesNewRomanPSMT"/>
          <w:sz w:val="24"/>
          <w:szCs w:val="24"/>
          <w:lang w:eastAsia="ru-RU"/>
        </w:rPr>
        <w:t>, с одновременным направлением по эл.почте или факсу, указанным в заявке Участника</w:t>
      </w:r>
      <w:r w:rsidRPr="00761E22">
        <w:rPr>
          <w:rFonts w:ascii="TimesNewRomanPSMT" w:hAnsi="TimesNewRomanPSMT" w:cs="TimesNewRomanPSMT"/>
          <w:sz w:val="24"/>
          <w:szCs w:val="24"/>
          <w:lang w:eastAsia="ru-RU"/>
        </w:rPr>
        <w:t xml:space="preserve">. </w:t>
      </w:r>
    </w:p>
    <w:p w:rsidR="00701587" w:rsidRPr="00761E22" w:rsidRDefault="0015762B" w:rsidP="00C67AFF">
      <w:pPr>
        <w:autoSpaceDE w:val="0"/>
        <w:autoSpaceDN w:val="0"/>
        <w:adjustRightInd w:val="0"/>
        <w:spacing w:after="0"/>
        <w:ind w:firstLine="567"/>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Победитель (У</w:t>
      </w:r>
      <w:r w:rsidR="00701587" w:rsidRPr="00761E22">
        <w:rPr>
          <w:rFonts w:ascii="TimesNewRomanPSMT" w:hAnsi="TimesNewRomanPSMT" w:cs="TimesNewRomanPSMT"/>
          <w:sz w:val="24"/>
          <w:szCs w:val="24"/>
          <w:lang w:eastAsia="ru-RU"/>
        </w:rPr>
        <w:t>частник, с которым принято решение заключить договор) обязан подписать и вернуть Заказчику на подпись договор в</w:t>
      </w:r>
      <w:r w:rsidR="00C67AFF" w:rsidRPr="00761E22">
        <w:rPr>
          <w:rFonts w:ascii="TimesNewRomanPSMT" w:hAnsi="TimesNewRomanPSMT" w:cs="TimesNewRomanPSMT"/>
          <w:sz w:val="24"/>
          <w:szCs w:val="24"/>
          <w:lang w:eastAsia="ru-RU"/>
        </w:rPr>
        <w:t xml:space="preserve"> течение 1 рабочего дня с даты его получения (с одновременным направлением скана подписанного договора по эл.почте или факсу Заказчика, указанным в проекте договора)</w:t>
      </w:r>
      <w:r w:rsidR="00701587" w:rsidRPr="00761E22">
        <w:rPr>
          <w:rFonts w:ascii="TimesNewRomanPSMT" w:hAnsi="TimesNewRomanPSMT" w:cs="TimesNewRomanPSMT"/>
          <w:sz w:val="24"/>
          <w:szCs w:val="24"/>
          <w:lang w:eastAsia="ru-RU"/>
        </w:rPr>
        <w:t>.</w:t>
      </w:r>
    </w:p>
    <w:p w:rsidR="00C67AFF" w:rsidRPr="00761E22" w:rsidRDefault="00C67AFF"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З</w:t>
      </w:r>
      <w:r w:rsidR="00701587" w:rsidRPr="00761E22">
        <w:rPr>
          <w:rFonts w:ascii="TimesNewRomanPSMT" w:hAnsi="TimesNewRomanPSMT" w:cs="TimesNewRomanPSMT"/>
          <w:sz w:val="24"/>
          <w:szCs w:val="24"/>
          <w:lang w:eastAsia="ru-RU"/>
        </w:rPr>
        <w:t>аключен</w:t>
      </w:r>
      <w:r w:rsidR="003C0DC0">
        <w:rPr>
          <w:rFonts w:ascii="TimesNewRomanPSMT" w:hAnsi="TimesNewRomanPSMT" w:cs="TimesNewRomanPSMT"/>
          <w:sz w:val="24"/>
          <w:szCs w:val="24"/>
          <w:lang w:eastAsia="ru-RU"/>
        </w:rPr>
        <w:t>ие</w:t>
      </w:r>
      <w:r w:rsidR="00701587" w:rsidRPr="00761E22">
        <w:rPr>
          <w:rFonts w:ascii="TimesNewRomanPSMT" w:hAnsi="TimesNewRomanPSMT" w:cs="TimesNewRomanPSMT"/>
          <w:sz w:val="24"/>
          <w:szCs w:val="24"/>
          <w:lang w:eastAsia="ru-RU"/>
        </w:rPr>
        <w:t xml:space="preserve"> </w:t>
      </w:r>
      <w:r w:rsidRPr="00761E22">
        <w:rPr>
          <w:rFonts w:ascii="TimesNewRomanPSMT" w:hAnsi="TimesNewRomanPSMT" w:cs="TimesNewRomanPSMT"/>
          <w:sz w:val="24"/>
          <w:szCs w:val="24"/>
          <w:lang w:eastAsia="ru-RU"/>
        </w:rPr>
        <w:t xml:space="preserve">договора </w:t>
      </w:r>
      <w:r w:rsidR="00701587" w:rsidRPr="00761E22">
        <w:rPr>
          <w:rFonts w:ascii="TimesNewRomanPSMT" w:hAnsi="TimesNewRomanPSMT" w:cs="TimesNewRomanPSMT"/>
          <w:sz w:val="24"/>
          <w:szCs w:val="24"/>
          <w:lang w:eastAsia="ru-RU"/>
        </w:rPr>
        <w:t xml:space="preserve">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w:t>
      </w:r>
      <w:r w:rsidR="00701587" w:rsidRPr="00761E22">
        <w:rPr>
          <w:rFonts w:ascii="Times New Roman" w:hAnsi="Times New Roman"/>
          <w:sz w:val="24"/>
          <w:szCs w:val="24"/>
          <w:lang w:eastAsia="ru-RU"/>
        </w:rPr>
        <w:t>с одновременным направлением оригиналов</w:t>
      </w:r>
      <w:r w:rsidRPr="00761E22">
        <w:rPr>
          <w:rFonts w:ascii="Times New Roman" w:hAnsi="Times New Roman"/>
          <w:sz w:val="24"/>
          <w:szCs w:val="24"/>
          <w:lang w:eastAsia="ru-RU"/>
        </w:rPr>
        <w:t xml:space="preserve"> допускается в</w:t>
      </w:r>
      <w:r w:rsidRPr="00761E22">
        <w:rPr>
          <w:rFonts w:ascii="TimesNewRomanPSMT" w:hAnsi="TimesNewRomanPSMT" w:cs="TimesNewRomanPSMT"/>
          <w:sz w:val="24"/>
          <w:szCs w:val="24"/>
          <w:lang w:eastAsia="ru-RU"/>
        </w:rPr>
        <w:t xml:space="preserve"> целях сокращения времени, необходимого для подписания договора</w:t>
      </w:r>
      <w:r w:rsidR="00701587" w:rsidRPr="00761E22">
        <w:rPr>
          <w:rFonts w:ascii="Times New Roman" w:hAnsi="Times New Roman"/>
          <w:sz w:val="24"/>
          <w:szCs w:val="24"/>
          <w:lang w:eastAsia="ru-RU"/>
        </w:rPr>
        <w:t xml:space="preserve">. </w:t>
      </w:r>
      <w:r w:rsidR="00701587" w:rsidRPr="00761E22">
        <w:rPr>
          <w:rFonts w:ascii="TimesNewRomanPSMT" w:hAnsi="TimesNewRomanPSMT" w:cs="TimesNewRomanPSMT"/>
          <w:sz w:val="24"/>
          <w:szCs w:val="24"/>
          <w:lang w:eastAsia="ru-RU"/>
        </w:rPr>
        <w:t>При этом, заключенный указанным способом договор, имеет полную юридическую силу</w:t>
      </w:r>
      <w:r w:rsidRPr="00761E22">
        <w:rPr>
          <w:rFonts w:ascii="TimesNewRomanPSMT" w:hAnsi="TimesNewRomanPSMT" w:cs="TimesNewRomanPSMT"/>
          <w:sz w:val="24"/>
          <w:szCs w:val="24"/>
          <w:lang w:eastAsia="ru-RU"/>
        </w:rPr>
        <w:t xml:space="preserve">. </w:t>
      </w:r>
    </w:p>
    <w:p w:rsidR="004371DA" w:rsidRPr="00761E22" w:rsidRDefault="00C67AFF" w:rsidP="00C67AFF">
      <w:pPr>
        <w:autoSpaceDE w:val="0"/>
        <w:autoSpaceDN w:val="0"/>
        <w:adjustRightInd w:val="0"/>
        <w:spacing w:after="0"/>
        <w:ind w:firstLine="567"/>
        <w:jc w:val="both"/>
        <w:rPr>
          <w:rFonts w:ascii="Times New Roman" w:hAnsi="Times New Roman"/>
          <w:color w:val="000000"/>
          <w:spacing w:val="-6"/>
          <w:sz w:val="24"/>
          <w:szCs w:val="24"/>
        </w:rPr>
      </w:pPr>
      <w:r w:rsidRPr="00761E22">
        <w:rPr>
          <w:rFonts w:ascii="Times New Roman" w:hAnsi="Times New Roman"/>
          <w:color w:val="000000"/>
          <w:spacing w:val="-6"/>
          <w:sz w:val="24"/>
          <w:szCs w:val="24"/>
        </w:rPr>
        <w:t xml:space="preserve">3.5. </w:t>
      </w:r>
      <w:r w:rsidR="004371DA" w:rsidRPr="00761E22">
        <w:rPr>
          <w:rFonts w:ascii="Times New Roman" w:hAnsi="Times New Roman"/>
          <w:color w:val="000000"/>
          <w:spacing w:val="-6"/>
          <w:sz w:val="24"/>
          <w:szCs w:val="24"/>
        </w:rPr>
        <w:t xml:space="preserve">Заключенный по результатам </w:t>
      </w:r>
      <w:r w:rsidR="00B9139D" w:rsidRPr="00761E22">
        <w:rPr>
          <w:rFonts w:ascii="Times New Roman" w:hAnsi="Times New Roman"/>
          <w:sz w:val="24"/>
          <w:szCs w:val="24"/>
        </w:rPr>
        <w:t xml:space="preserve">Запроса предложений </w:t>
      </w:r>
      <w:r w:rsidR="004371DA" w:rsidRPr="00761E22">
        <w:rPr>
          <w:rFonts w:ascii="Times New Roman" w:hAnsi="Times New Roman"/>
          <w:color w:val="000000"/>
          <w:spacing w:val="-6"/>
          <w:sz w:val="24"/>
          <w:szCs w:val="24"/>
        </w:rPr>
        <w:t>Договор фиксирует все достигнутые сторонами договоренности.</w:t>
      </w:r>
    </w:p>
    <w:p w:rsidR="009529BC" w:rsidRDefault="009529BC" w:rsidP="009529BC">
      <w:pPr>
        <w:autoSpaceDE w:val="0"/>
        <w:autoSpaceDN w:val="0"/>
        <w:adjustRightInd w:val="0"/>
        <w:ind w:firstLine="567"/>
        <w:jc w:val="both"/>
        <w:rPr>
          <w:rFonts w:ascii="TimesNewRomanPSMT" w:hAnsi="TimesNewRomanPSMT" w:cs="TimesNewRomanPSMT"/>
          <w:sz w:val="24"/>
          <w:szCs w:val="24"/>
          <w:lang w:eastAsia="ru-RU"/>
        </w:rPr>
      </w:pPr>
      <w:r w:rsidRPr="00761E22">
        <w:rPr>
          <w:rFonts w:ascii="Times New Roman" w:hAnsi="Times New Roman"/>
          <w:color w:val="000000"/>
          <w:spacing w:val="-6"/>
          <w:sz w:val="24"/>
          <w:szCs w:val="24"/>
        </w:rPr>
        <w:t xml:space="preserve">3.6. </w:t>
      </w:r>
      <w:r w:rsidRPr="00761E22">
        <w:rPr>
          <w:rFonts w:ascii="TimesNewRomanPSMT" w:hAnsi="TimesNewRomanPSMT" w:cs="TimesNewRomanPSMT"/>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4371DA" w:rsidRPr="00E33C4E"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E33C4E">
        <w:rPr>
          <w:rFonts w:ascii="Times New Roman" w:hAnsi="Times New Roman"/>
          <w:color w:val="000000"/>
          <w:spacing w:val="-6"/>
          <w:szCs w:val="24"/>
        </w:rPr>
        <w:t>Приложения:</w:t>
      </w:r>
    </w:p>
    <w:p w:rsidR="004371DA" w:rsidRPr="00BB63D4"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1: </w:t>
      </w:r>
      <w:r w:rsidR="004371DA" w:rsidRPr="00E33C4E">
        <w:rPr>
          <w:rFonts w:ascii="Times New Roman" w:hAnsi="Times New Roman"/>
          <w:color w:val="000000"/>
          <w:spacing w:val="-6"/>
          <w:szCs w:val="24"/>
        </w:rPr>
        <w:t xml:space="preserve">Форма предложения (Заявки) </w:t>
      </w:r>
      <w:r w:rsidR="004371DA" w:rsidRPr="0060030F">
        <w:rPr>
          <w:rFonts w:ascii="Times New Roman" w:hAnsi="Times New Roman"/>
          <w:color w:val="000000"/>
          <w:spacing w:val="-6"/>
          <w:szCs w:val="24"/>
        </w:rPr>
        <w:t xml:space="preserve">– </w:t>
      </w:r>
      <w:r w:rsidR="00046F0A">
        <w:rPr>
          <w:rFonts w:ascii="Times New Roman" w:hAnsi="Times New Roman"/>
          <w:color w:val="000000"/>
          <w:spacing w:val="-6"/>
          <w:szCs w:val="24"/>
        </w:rPr>
        <w:t xml:space="preserve">на </w:t>
      </w:r>
      <w:r w:rsidR="00725574">
        <w:rPr>
          <w:rFonts w:ascii="Times New Roman" w:hAnsi="Times New Roman"/>
          <w:color w:val="000000"/>
          <w:spacing w:val="-6"/>
          <w:szCs w:val="24"/>
        </w:rPr>
        <w:t>4</w:t>
      </w:r>
      <w:r w:rsidR="004371DA" w:rsidRPr="00BB63D4">
        <w:rPr>
          <w:rFonts w:ascii="Times New Roman" w:hAnsi="Times New Roman"/>
          <w:color w:val="000000"/>
          <w:spacing w:val="-6"/>
          <w:szCs w:val="24"/>
        </w:rPr>
        <w:t xml:space="preserve"> л.</w:t>
      </w:r>
    </w:p>
    <w:p w:rsidR="004371DA"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2: </w:t>
      </w:r>
      <w:r w:rsidR="00025511">
        <w:rPr>
          <w:rFonts w:ascii="Times New Roman" w:hAnsi="Times New Roman"/>
          <w:color w:val="000000"/>
          <w:spacing w:val="-6"/>
          <w:szCs w:val="24"/>
        </w:rPr>
        <w:t xml:space="preserve">Проект Договора </w:t>
      </w:r>
      <w:r w:rsidR="004371DA" w:rsidRPr="00E33C4E">
        <w:rPr>
          <w:rFonts w:ascii="Times New Roman" w:hAnsi="Times New Roman"/>
          <w:color w:val="000000"/>
          <w:spacing w:val="-6"/>
          <w:szCs w:val="24"/>
        </w:rPr>
        <w:t xml:space="preserve">- </w:t>
      </w:r>
      <w:r w:rsidR="004371DA" w:rsidRPr="0056595C">
        <w:rPr>
          <w:rFonts w:ascii="Times New Roman" w:hAnsi="Times New Roman"/>
          <w:color w:val="000000"/>
          <w:spacing w:val="-6"/>
          <w:szCs w:val="24"/>
        </w:rPr>
        <w:t xml:space="preserve">на </w:t>
      </w:r>
      <w:r w:rsidR="001F3DB0">
        <w:rPr>
          <w:rFonts w:ascii="Times New Roman" w:hAnsi="Times New Roman"/>
          <w:color w:val="000000"/>
          <w:spacing w:val="-6"/>
          <w:szCs w:val="24"/>
        </w:rPr>
        <w:t>7</w:t>
      </w:r>
      <w:r w:rsidR="004371DA" w:rsidRPr="0056595C">
        <w:rPr>
          <w:rFonts w:ascii="Times New Roman" w:hAnsi="Times New Roman"/>
          <w:color w:val="000000"/>
          <w:spacing w:val="-6"/>
          <w:szCs w:val="24"/>
        </w:rPr>
        <w:t xml:space="preserve"> л.</w:t>
      </w:r>
    </w:p>
    <w:p w:rsidR="004371DA" w:rsidRPr="00DA410D" w:rsidRDefault="004371DA"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Лицо, ответственное</w:t>
      </w:r>
    </w:p>
    <w:p w:rsidR="004371DA" w:rsidRPr="00DA410D" w:rsidRDefault="008F326A" w:rsidP="00254A06">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DA410D">
        <w:rPr>
          <w:rFonts w:ascii="Times New Roman" w:hAnsi="Times New Roman"/>
          <w:szCs w:val="24"/>
        </w:rPr>
        <w:t xml:space="preserve">за проведение Запроса предложений </w:t>
      </w:r>
      <w:r w:rsidR="006E5CE5">
        <w:rPr>
          <w:rFonts w:ascii="Times New Roman" w:hAnsi="Times New Roman"/>
          <w:szCs w:val="24"/>
        </w:rPr>
        <w:t xml:space="preserve">                                 </w:t>
      </w:r>
      <w:r w:rsidR="00BD0A52" w:rsidRPr="00DA410D">
        <w:rPr>
          <w:rFonts w:ascii="Times New Roman" w:hAnsi="Times New Roman"/>
          <w:szCs w:val="24"/>
        </w:rPr>
        <w:t>______</w:t>
      </w:r>
      <w:r w:rsidR="00C2103F" w:rsidRPr="00DA410D">
        <w:rPr>
          <w:rFonts w:ascii="Times New Roman" w:hAnsi="Times New Roman"/>
          <w:szCs w:val="24"/>
        </w:rPr>
        <w:t>__</w:t>
      </w:r>
      <w:r w:rsidR="00BD0A52" w:rsidRPr="00DA410D">
        <w:rPr>
          <w:rFonts w:ascii="Times New Roman" w:hAnsi="Times New Roman"/>
          <w:szCs w:val="24"/>
        </w:rPr>
        <w:t>_______</w:t>
      </w:r>
      <w:r w:rsidR="00861196" w:rsidRPr="00DA410D">
        <w:rPr>
          <w:rFonts w:ascii="Times New Roman" w:hAnsi="Times New Roman"/>
          <w:szCs w:val="24"/>
        </w:rPr>
        <w:t xml:space="preserve"> Лукинова Л. А. </w:t>
      </w:r>
    </w:p>
    <w:p w:rsidR="004371DA" w:rsidRPr="00DA410D" w:rsidRDefault="00861196"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 xml:space="preserve">Специалист по закупкам  </w:t>
      </w:r>
      <w:r w:rsidR="004371DA" w:rsidRPr="00DA410D">
        <w:rPr>
          <w:rFonts w:ascii="Times New Roman" w:hAnsi="Times New Roman"/>
          <w:color w:val="000000"/>
          <w:spacing w:val="-6"/>
          <w:szCs w:val="24"/>
        </w:rPr>
        <w:t xml:space="preserve">                                    </w:t>
      </w:r>
      <w:r w:rsidR="008F326A" w:rsidRPr="00DA410D">
        <w:rPr>
          <w:rFonts w:ascii="Times New Roman" w:hAnsi="Times New Roman"/>
          <w:color w:val="000000"/>
          <w:spacing w:val="-6"/>
          <w:szCs w:val="24"/>
        </w:rPr>
        <w:t xml:space="preserve">       </w:t>
      </w:r>
      <w:r w:rsidR="00C2103F" w:rsidRPr="00DA410D">
        <w:rPr>
          <w:rFonts w:ascii="Times New Roman" w:hAnsi="Times New Roman"/>
          <w:color w:val="000000"/>
          <w:spacing w:val="-6"/>
          <w:szCs w:val="24"/>
        </w:rPr>
        <w:t xml:space="preserve">                  </w:t>
      </w:r>
      <w:r w:rsidR="00C2103F" w:rsidRPr="00DA410D">
        <w:rPr>
          <w:rFonts w:ascii="Times New Roman" w:hAnsi="Times New Roman"/>
          <w:szCs w:val="24"/>
        </w:rPr>
        <w:t>_______________</w:t>
      </w:r>
      <w:r w:rsidR="008F326A" w:rsidRPr="00DA410D">
        <w:rPr>
          <w:rFonts w:ascii="Times New Roman" w:hAnsi="Times New Roman"/>
          <w:color w:val="000000"/>
          <w:spacing w:val="-6"/>
          <w:szCs w:val="24"/>
        </w:rPr>
        <w:t>Беспавлова Ю.Н.</w:t>
      </w:r>
    </w:p>
    <w:p w:rsidR="004371DA" w:rsidRPr="00E43B83" w:rsidRDefault="004371DA" w:rsidP="00C46E56">
      <w:pPr>
        <w:pStyle w:val="aa"/>
        <w:tabs>
          <w:tab w:val="num" w:pos="1134"/>
          <w:tab w:val="left" w:pos="6663"/>
          <w:tab w:val="left" w:pos="6946"/>
          <w:tab w:val="left" w:pos="7655"/>
        </w:tabs>
        <w:ind w:left="5670" w:firstLine="0"/>
        <w:rPr>
          <w:rFonts w:ascii="Times New Roman" w:hAnsi="Times New Roman"/>
          <w:sz w:val="20"/>
          <w:szCs w:val="20"/>
        </w:rPr>
      </w:pPr>
      <w:r w:rsidRPr="005454D0">
        <w:rPr>
          <w:rFonts w:ascii="Times New Roman" w:hAnsi="Times New Roman"/>
          <w:sz w:val="22"/>
          <w:szCs w:val="22"/>
        </w:rPr>
        <w:br w:type="page"/>
      </w:r>
      <w:r w:rsidRPr="00E43B83">
        <w:rPr>
          <w:rFonts w:ascii="Times New Roman" w:hAnsi="Times New Roman"/>
          <w:sz w:val="20"/>
          <w:szCs w:val="20"/>
        </w:rPr>
        <w:t xml:space="preserve">Приложение №1 </w:t>
      </w:r>
    </w:p>
    <w:p w:rsidR="004371DA" w:rsidRPr="002440EB" w:rsidRDefault="002079C5" w:rsidP="005A0BEA">
      <w:pPr>
        <w:pStyle w:val="aa"/>
        <w:tabs>
          <w:tab w:val="num" w:pos="1134"/>
        </w:tabs>
        <w:ind w:left="5670" w:firstLine="0"/>
        <w:rPr>
          <w:rFonts w:ascii="Times New Roman" w:hAnsi="Times New Roman"/>
          <w:sz w:val="20"/>
          <w:szCs w:val="20"/>
        </w:rPr>
      </w:pPr>
      <w:r w:rsidRPr="005B08B7">
        <w:rPr>
          <w:rFonts w:ascii="Times New Roman" w:hAnsi="Times New Roman"/>
          <w:sz w:val="20"/>
          <w:szCs w:val="20"/>
        </w:rPr>
        <w:t xml:space="preserve">к </w:t>
      </w:r>
      <w:r w:rsidR="00B9139D" w:rsidRPr="00B9139D">
        <w:rPr>
          <w:rFonts w:ascii="Times New Roman" w:hAnsi="Times New Roman"/>
          <w:sz w:val="20"/>
          <w:szCs w:val="20"/>
        </w:rPr>
        <w:t>Запросу предложений</w:t>
      </w:r>
      <w:r w:rsidR="00B9139D">
        <w:rPr>
          <w:rFonts w:ascii="Times New Roman" w:hAnsi="Times New Roman"/>
          <w:sz w:val="20"/>
          <w:szCs w:val="20"/>
        </w:rPr>
        <w:t xml:space="preserve"> №</w:t>
      </w:r>
      <w:r w:rsidR="00C67AFF">
        <w:rPr>
          <w:rFonts w:ascii="Times New Roman" w:hAnsi="Times New Roman"/>
          <w:sz w:val="20"/>
          <w:szCs w:val="20"/>
        </w:rPr>
        <w:t xml:space="preserve"> </w:t>
      </w:r>
      <w:r w:rsidR="00136ADD">
        <w:rPr>
          <w:rFonts w:ascii="Times New Roman" w:hAnsi="Times New Roman"/>
          <w:sz w:val="20"/>
          <w:szCs w:val="20"/>
        </w:rPr>
        <w:t>6</w:t>
      </w:r>
    </w:p>
    <w:p w:rsidR="004371DA" w:rsidRPr="005B08B7" w:rsidRDefault="004371DA" w:rsidP="00EC3A65">
      <w:pPr>
        <w:pStyle w:val="aa"/>
        <w:tabs>
          <w:tab w:val="num" w:pos="1134"/>
        </w:tabs>
        <w:ind w:left="5670" w:firstLine="0"/>
        <w:rPr>
          <w:rFonts w:ascii="Times New Roman" w:hAnsi="Times New Roman"/>
          <w:sz w:val="20"/>
          <w:szCs w:val="20"/>
        </w:rPr>
      </w:pPr>
      <w:r w:rsidRPr="002440EB">
        <w:rPr>
          <w:rFonts w:ascii="Times New Roman" w:hAnsi="Times New Roman"/>
          <w:sz w:val="20"/>
          <w:szCs w:val="20"/>
        </w:rPr>
        <w:t>от </w:t>
      </w:r>
      <w:r w:rsidR="000118D4">
        <w:rPr>
          <w:rFonts w:ascii="Times New Roman" w:hAnsi="Times New Roman"/>
          <w:sz w:val="20"/>
          <w:szCs w:val="20"/>
        </w:rPr>
        <w:t>06 декабря</w:t>
      </w:r>
      <w:r w:rsidR="00BC6EAD">
        <w:rPr>
          <w:rFonts w:ascii="Times New Roman" w:hAnsi="Times New Roman"/>
          <w:sz w:val="20"/>
          <w:szCs w:val="20"/>
        </w:rPr>
        <w:t xml:space="preserve"> 20</w:t>
      </w:r>
      <w:r w:rsidR="00B9139D">
        <w:rPr>
          <w:rFonts w:ascii="Times New Roman" w:hAnsi="Times New Roman"/>
          <w:sz w:val="20"/>
          <w:szCs w:val="20"/>
        </w:rPr>
        <w:t>1</w:t>
      </w:r>
      <w:r w:rsidR="00861196">
        <w:rPr>
          <w:rFonts w:ascii="Times New Roman" w:hAnsi="Times New Roman"/>
          <w:sz w:val="20"/>
          <w:szCs w:val="20"/>
        </w:rPr>
        <w:t>6</w:t>
      </w:r>
      <w:r w:rsidRPr="005B08B7">
        <w:rPr>
          <w:rFonts w:ascii="Times New Roman" w:hAnsi="Times New Roman"/>
          <w:sz w:val="20"/>
          <w:szCs w:val="20"/>
        </w:rPr>
        <w:t xml:space="preserve"> г.</w:t>
      </w:r>
      <w:r w:rsidRPr="005B08B7">
        <w:rPr>
          <w:rFonts w:ascii="Times New Roman" w:hAnsi="Times New Roman"/>
        </w:rPr>
        <w:t xml:space="preserve">                                                                                                                                                   </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ФОРМА ЗАЯВКИ</w:t>
      </w: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На бланке организации-</w:t>
      </w:r>
      <w:r w:rsidR="00B96C33">
        <w:rPr>
          <w:rFonts w:ascii="Times New Roman" w:hAnsi="Times New Roman"/>
        </w:rPr>
        <w:t>Участни</w:t>
      </w:r>
      <w:r w:rsidRPr="005B08B7">
        <w:rPr>
          <w:rFonts w:ascii="Times New Roman" w:hAnsi="Times New Roman"/>
        </w:rPr>
        <w:t>ка</w:t>
      </w:r>
    </w:p>
    <w:p w:rsidR="004371DA" w:rsidRPr="005B08B7" w:rsidRDefault="004371DA" w:rsidP="001A0E65">
      <w:pPr>
        <w:pStyle w:val="aa"/>
        <w:tabs>
          <w:tab w:val="num" w:pos="1134"/>
        </w:tabs>
        <w:spacing w:line="276" w:lineRule="auto"/>
        <w:ind w:left="0" w:firstLine="567"/>
        <w:rPr>
          <w:rFonts w:ascii="Times New Roman" w:hAnsi="Times New Roman"/>
        </w:rPr>
      </w:pPr>
    </w:p>
    <w:p w:rsidR="0015762B" w:rsidRDefault="00904914" w:rsidP="00841C62">
      <w:pPr>
        <w:pStyle w:val="aa"/>
        <w:tabs>
          <w:tab w:val="num" w:pos="1134"/>
        </w:tabs>
        <w:spacing w:line="276" w:lineRule="auto"/>
        <w:ind w:left="0" w:firstLine="0"/>
        <w:rPr>
          <w:rFonts w:ascii="Times New Roman" w:hAnsi="Times New Roman"/>
        </w:rPr>
      </w:pPr>
      <w:r>
        <w:rPr>
          <w:rFonts w:ascii="Times New Roman" w:hAnsi="Times New Roman"/>
        </w:rPr>
        <w:t>Исх. № ___ Дата ___ __________ 20__ г.</w:t>
      </w:r>
      <w:r w:rsidR="004371DA" w:rsidRPr="005B08B7">
        <w:rPr>
          <w:rFonts w:ascii="Times New Roman" w:hAnsi="Times New Roman"/>
        </w:rPr>
        <w:t xml:space="preserve">                               </w:t>
      </w:r>
      <w:r>
        <w:rPr>
          <w:rFonts w:ascii="Times New Roman" w:hAnsi="Times New Roman"/>
        </w:rPr>
        <w:t xml:space="preserve">               </w:t>
      </w:r>
      <w:r w:rsidR="004371DA" w:rsidRPr="005B08B7">
        <w:rPr>
          <w:rFonts w:ascii="Times New Roman" w:hAnsi="Times New Roman"/>
        </w:rPr>
        <w:t xml:space="preserve">            </w:t>
      </w:r>
    </w:p>
    <w:p w:rsidR="004371DA" w:rsidRPr="005B08B7" w:rsidRDefault="0015762B" w:rsidP="00841C62">
      <w:pPr>
        <w:pStyle w:val="aa"/>
        <w:tabs>
          <w:tab w:val="num" w:pos="1134"/>
        </w:tabs>
        <w:spacing w:line="276" w:lineRule="auto"/>
        <w:ind w:left="0" w:firstLine="0"/>
        <w:rPr>
          <w:rFonts w:ascii="Times New Roman" w:hAnsi="Times New Roman"/>
        </w:rPr>
      </w:pPr>
      <w:r>
        <w:rPr>
          <w:rFonts w:ascii="Times New Roman" w:hAnsi="Times New Roman"/>
        </w:rPr>
        <w:t xml:space="preserve">                                                                                                                </w:t>
      </w:r>
      <w:r w:rsidR="004371DA" w:rsidRPr="005B08B7">
        <w:rPr>
          <w:rFonts w:ascii="Times New Roman" w:hAnsi="Times New Roman"/>
        </w:rPr>
        <w:t xml:space="preserve">В </w:t>
      </w:r>
      <w:r w:rsidR="00F11F41">
        <w:rPr>
          <w:rFonts w:ascii="Times New Roman" w:hAnsi="Times New Roman"/>
        </w:rPr>
        <w:t>з</w:t>
      </w:r>
      <w:r w:rsidR="000C2F98">
        <w:rPr>
          <w:rFonts w:ascii="Times New Roman" w:hAnsi="Times New Roman"/>
        </w:rPr>
        <w:t>акупочную</w:t>
      </w:r>
      <w:r w:rsidR="004371DA" w:rsidRPr="005B08B7">
        <w:rPr>
          <w:rFonts w:ascii="Times New Roman" w:hAnsi="Times New Roman"/>
        </w:rPr>
        <w:t xml:space="preserve"> комиссию </w:t>
      </w:r>
    </w:p>
    <w:p w:rsidR="004371DA" w:rsidRPr="005B08B7" w:rsidRDefault="00B760F5" w:rsidP="00841C62">
      <w:pPr>
        <w:pStyle w:val="aa"/>
        <w:tabs>
          <w:tab w:val="num" w:pos="1134"/>
        </w:tabs>
        <w:spacing w:line="276" w:lineRule="auto"/>
        <w:ind w:left="0" w:firstLine="567"/>
        <w:jc w:val="right"/>
        <w:rPr>
          <w:rFonts w:ascii="Times New Roman" w:hAnsi="Times New Roman"/>
        </w:rPr>
      </w:pPr>
      <w:r>
        <w:rPr>
          <w:rFonts w:ascii="Times New Roman" w:hAnsi="Times New Roman"/>
        </w:rPr>
        <w:t>АО</w:t>
      </w:r>
      <w:r w:rsidR="00381820">
        <w:rPr>
          <w:rFonts w:ascii="Times New Roman" w:hAnsi="Times New Roman"/>
        </w:rPr>
        <w:t xml:space="preserve"> «НЭСК»</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ЗАЯВКА</w:t>
      </w:r>
    </w:p>
    <w:p w:rsidR="00CD06BD" w:rsidRPr="00B9139D" w:rsidRDefault="004371DA" w:rsidP="00CD06BD">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 xml:space="preserve">НА УЧАСТИЕ </w:t>
      </w:r>
      <w:r w:rsidRPr="00B9139D">
        <w:rPr>
          <w:rFonts w:ascii="Times New Roman" w:hAnsi="Times New Roman"/>
          <w:b/>
        </w:rPr>
        <w:t xml:space="preserve">В </w:t>
      </w:r>
      <w:r w:rsidR="00B9139D" w:rsidRPr="00B9139D">
        <w:rPr>
          <w:rFonts w:ascii="Times New Roman" w:hAnsi="Times New Roman"/>
          <w:b/>
          <w:szCs w:val="24"/>
        </w:rPr>
        <w:t xml:space="preserve">ЗАПРОСЕ ПРЕДЛОЖЕНИЙ </w:t>
      </w:r>
      <w:r w:rsidR="00B9139D" w:rsidRPr="007A4A37">
        <w:rPr>
          <w:rFonts w:ascii="Times New Roman" w:hAnsi="Times New Roman"/>
          <w:b/>
          <w:szCs w:val="24"/>
        </w:rPr>
        <w:t>№</w:t>
      </w:r>
      <w:r w:rsidR="00C67AFF" w:rsidRPr="007A4A37">
        <w:rPr>
          <w:rFonts w:ascii="Times New Roman" w:hAnsi="Times New Roman"/>
          <w:b/>
          <w:szCs w:val="24"/>
        </w:rPr>
        <w:t xml:space="preserve"> </w:t>
      </w:r>
      <w:r w:rsidR="00136ADD">
        <w:rPr>
          <w:rFonts w:ascii="Times New Roman" w:hAnsi="Times New Roman"/>
          <w:b/>
          <w:szCs w:val="24"/>
        </w:rPr>
        <w:t>6</w:t>
      </w:r>
      <w:r w:rsidR="00093BC1" w:rsidRPr="007A4A37">
        <w:rPr>
          <w:rFonts w:ascii="Times New Roman" w:hAnsi="Times New Roman"/>
          <w:b/>
          <w:szCs w:val="24"/>
        </w:rPr>
        <w:t xml:space="preserve"> </w:t>
      </w:r>
      <w:r w:rsidR="00C67AFF" w:rsidRPr="007A4A37">
        <w:rPr>
          <w:rFonts w:ascii="Times New Roman" w:hAnsi="Times New Roman"/>
          <w:b/>
          <w:szCs w:val="24"/>
        </w:rPr>
        <w:t>от</w:t>
      </w:r>
      <w:r w:rsidR="00861196" w:rsidRPr="007A4A37">
        <w:rPr>
          <w:rFonts w:ascii="Times New Roman" w:hAnsi="Times New Roman"/>
          <w:b/>
          <w:szCs w:val="24"/>
        </w:rPr>
        <w:t xml:space="preserve"> </w:t>
      </w:r>
      <w:r w:rsidR="000118D4">
        <w:rPr>
          <w:rFonts w:ascii="Times New Roman" w:hAnsi="Times New Roman"/>
          <w:b/>
          <w:szCs w:val="24"/>
        </w:rPr>
        <w:t>06.12.2016</w:t>
      </w:r>
      <w:r w:rsidR="00C67AFF">
        <w:rPr>
          <w:rFonts w:ascii="Times New Roman" w:hAnsi="Times New Roman"/>
          <w:b/>
          <w:szCs w:val="24"/>
        </w:rPr>
        <w:t xml:space="preserve"> г</w:t>
      </w:r>
      <w:r w:rsidR="00B9139D" w:rsidRPr="00B9139D">
        <w:rPr>
          <w:rFonts w:ascii="Times New Roman" w:hAnsi="Times New Roman"/>
          <w:b/>
          <w:szCs w:val="24"/>
        </w:rPr>
        <w:t>.</w:t>
      </w:r>
    </w:p>
    <w:p w:rsidR="00F71010" w:rsidRPr="005B08B7" w:rsidRDefault="00F71010" w:rsidP="00786C13">
      <w:pPr>
        <w:pStyle w:val="aa"/>
        <w:tabs>
          <w:tab w:val="num" w:pos="1134"/>
        </w:tabs>
        <w:spacing w:line="276" w:lineRule="auto"/>
        <w:ind w:left="0" w:firstLine="567"/>
        <w:jc w:val="center"/>
        <w:rPr>
          <w:rFonts w:ascii="Times New Roman" w:hAnsi="Times New Roman"/>
          <w:b/>
          <w:spacing w:val="20"/>
          <w:sz w:val="22"/>
          <w:szCs w:val="22"/>
        </w:rPr>
      </w:pPr>
    </w:p>
    <w:p w:rsidR="00F77596" w:rsidRDefault="004371DA" w:rsidP="00F77596">
      <w:pPr>
        <w:pStyle w:val="aa"/>
        <w:tabs>
          <w:tab w:val="num" w:pos="1134"/>
        </w:tabs>
        <w:spacing w:line="276" w:lineRule="auto"/>
        <w:ind w:left="0" w:firstLine="567"/>
        <w:rPr>
          <w:rFonts w:ascii="Times New Roman" w:hAnsi="Times New Roman"/>
        </w:rPr>
      </w:pPr>
      <w:r w:rsidRPr="005B08B7">
        <w:rPr>
          <w:rFonts w:ascii="Times New Roman" w:hAnsi="Times New Roman"/>
        </w:rPr>
        <w:t>Изучив Котировочную документацию на право заключения вышеупомянутого Договора_____________________________________________________________________</w:t>
      </w:r>
      <w:r w:rsidR="00CC1F6E">
        <w:rPr>
          <w:rFonts w:ascii="Times New Roman" w:hAnsi="Times New Roman"/>
        </w:rPr>
        <w:t>________</w:t>
      </w:r>
      <w:r w:rsidR="00F77596">
        <w:rPr>
          <w:rFonts w:ascii="Times New Roman" w:hAnsi="Times New Roman"/>
        </w:rPr>
        <w:t>_____________________________________________________________________</w:t>
      </w:r>
    </w:p>
    <w:p w:rsidR="004371DA" w:rsidRPr="00CC1F6E" w:rsidRDefault="004371DA" w:rsidP="00F77596">
      <w:pPr>
        <w:pStyle w:val="aa"/>
        <w:tabs>
          <w:tab w:val="num" w:pos="1134"/>
        </w:tabs>
        <w:spacing w:line="276" w:lineRule="auto"/>
        <w:ind w:left="0" w:firstLine="567"/>
        <w:rPr>
          <w:rFonts w:ascii="Times New Roman" w:hAnsi="Times New Roman"/>
          <w:i/>
          <w:sz w:val="20"/>
          <w:szCs w:val="20"/>
        </w:rPr>
      </w:pPr>
      <w:r w:rsidRPr="00CC1F6E">
        <w:rPr>
          <w:rFonts w:ascii="Times New Roman" w:hAnsi="Times New Roman"/>
          <w:i/>
          <w:sz w:val="20"/>
          <w:szCs w:val="20"/>
        </w:rPr>
        <w:t>(наименование и организационно правовая форма Участника размещения заказа)</w:t>
      </w:r>
    </w:p>
    <w:p w:rsidR="004371DA" w:rsidRPr="00C65CBE" w:rsidRDefault="004371DA" w:rsidP="00CA297C">
      <w:pPr>
        <w:pStyle w:val="aa"/>
        <w:tabs>
          <w:tab w:val="num" w:pos="1134"/>
        </w:tabs>
        <w:spacing w:line="276" w:lineRule="auto"/>
        <w:ind w:left="0" w:firstLine="0"/>
        <w:rPr>
          <w:rFonts w:ascii="Times New Roman" w:hAnsi="Times New Roman"/>
        </w:rPr>
      </w:pPr>
      <w:r>
        <w:rPr>
          <w:rFonts w:ascii="Times New Roman" w:hAnsi="Times New Roman"/>
        </w:rPr>
        <w:t>в л</w:t>
      </w:r>
      <w:r w:rsidRPr="00C65CBE">
        <w:rPr>
          <w:rFonts w:ascii="Times New Roman" w:hAnsi="Times New Roman"/>
        </w:rPr>
        <w:t>ице</w:t>
      </w:r>
      <w:r w:rsidR="00F77596">
        <w:rPr>
          <w:rFonts w:ascii="Times New Roman" w:hAnsi="Times New Roman"/>
        </w:rPr>
        <w:t>________________________________________________________________________</w:t>
      </w:r>
      <w:r>
        <w:rPr>
          <w:rFonts w:ascii="Times New Roman" w:hAnsi="Times New Roman"/>
        </w:rPr>
        <w:t xml:space="preserve"> </w:t>
      </w:r>
      <w:r w:rsidRPr="00C65CBE">
        <w:rPr>
          <w:rFonts w:ascii="Times New Roman" w:hAnsi="Times New Roman"/>
        </w:rPr>
        <w:t>___________________________________</w:t>
      </w:r>
      <w:r>
        <w:rPr>
          <w:rFonts w:ascii="Times New Roman" w:hAnsi="Times New Roman"/>
        </w:rPr>
        <w:t>__________________________________</w:t>
      </w:r>
      <w:r w:rsidR="00F77596">
        <w:rPr>
          <w:rFonts w:ascii="Times New Roman" w:hAnsi="Times New Roman"/>
        </w:rPr>
        <w:t>________</w:t>
      </w:r>
    </w:p>
    <w:p w:rsidR="004371DA" w:rsidRPr="00CC1F6E" w:rsidRDefault="004371DA" w:rsidP="00CA297C">
      <w:pPr>
        <w:pStyle w:val="aa"/>
        <w:tabs>
          <w:tab w:val="num" w:pos="1134"/>
        </w:tabs>
        <w:spacing w:line="276" w:lineRule="auto"/>
        <w:ind w:left="0" w:firstLine="567"/>
        <w:jc w:val="center"/>
        <w:rPr>
          <w:rFonts w:ascii="Times New Roman" w:hAnsi="Times New Roman"/>
          <w:i/>
          <w:sz w:val="20"/>
          <w:szCs w:val="20"/>
        </w:rPr>
      </w:pPr>
      <w:r w:rsidRPr="00CC1F6E">
        <w:rPr>
          <w:rFonts w:ascii="Times New Roman" w:hAnsi="Times New Roman"/>
          <w:i/>
          <w:sz w:val="20"/>
          <w:szCs w:val="20"/>
        </w:rPr>
        <w:t>(наименование должности, Ф.И.О. руководителя, уполномоченного лица)</w:t>
      </w:r>
    </w:p>
    <w:p w:rsidR="004371DA" w:rsidRDefault="004371DA" w:rsidP="00CA297C">
      <w:pPr>
        <w:pStyle w:val="aa"/>
        <w:tabs>
          <w:tab w:val="num" w:pos="1134"/>
        </w:tabs>
        <w:spacing w:line="276" w:lineRule="auto"/>
        <w:ind w:left="0" w:firstLine="0"/>
        <w:rPr>
          <w:rFonts w:ascii="Times New Roman" w:hAnsi="Times New Roman"/>
        </w:rPr>
      </w:pPr>
      <w:r w:rsidRPr="00C65CBE">
        <w:rPr>
          <w:rFonts w:ascii="Times New Roman" w:hAnsi="Times New Roman"/>
        </w:rPr>
        <w:t>соо</w:t>
      </w:r>
      <w:r>
        <w:rPr>
          <w:rFonts w:ascii="Times New Roman" w:hAnsi="Times New Roman"/>
        </w:rPr>
        <w:t xml:space="preserve">бщает о согласии участвовать в </w:t>
      </w:r>
      <w:r w:rsidR="00B9139D">
        <w:rPr>
          <w:rFonts w:ascii="Times New Roman" w:hAnsi="Times New Roman"/>
          <w:szCs w:val="24"/>
        </w:rPr>
        <w:t>Запросе предложений</w:t>
      </w:r>
      <w:r w:rsidR="002B4E05">
        <w:rPr>
          <w:rFonts w:ascii="Times New Roman" w:hAnsi="Times New Roman"/>
          <w:szCs w:val="24"/>
        </w:rPr>
        <w:t xml:space="preserve"> </w:t>
      </w:r>
      <w:r w:rsidRPr="00C65CBE">
        <w:rPr>
          <w:rFonts w:ascii="Times New Roman" w:hAnsi="Times New Roman"/>
        </w:rPr>
        <w:t xml:space="preserve">на условиях, установленных в </w:t>
      </w:r>
      <w:r w:rsidR="002B4E05">
        <w:rPr>
          <w:rFonts w:ascii="Times New Roman" w:hAnsi="Times New Roman"/>
        </w:rPr>
        <w:t>Котировочной документации</w:t>
      </w:r>
      <w:r>
        <w:rPr>
          <w:rFonts w:ascii="Times New Roman" w:hAnsi="Times New Roman"/>
        </w:rPr>
        <w:t>, и направляет настоящую З</w:t>
      </w:r>
      <w:r w:rsidRPr="00C65CBE">
        <w:rPr>
          <w:rFonts w:ascii="Times New Roman" w:hAnsi="Times New Roman"/>
        </w:rPr>
        <w:t>аявку.</w:t>
      </w:r>
    </w:p>
    <w:p w:rsidR="00C14468" w:rsidRDefault="00C14468" w:rsidP="00C14468">
      <w:pPr>
        <w:pStyle w:val="aa"/>
        <w:tabs>
          <w:tab w:val="clear" w:pos="1800"/>
          <w:tab w:val="num" w:pos="709"/>
        </w:tabs>
        <w:spacing w:line="276" w:lineRule="auto"/>
        <w:ind w:left="720" w:firstLine="0"/>
        <w:rPr>
          <w:rFonts w:ascii="Times New Roman" w:hAnsi="Times New Roman"/>
        </w:rPr>
      </w:pPr>
    </w:p>
    <w:p w:rsidR="004371DA" w:rsidRDefault="002B4E05" w:rsidP="00C14468">
      <w:pPr>
        <w:pStyle w:val="aa"/>
        <w:numPr>
          <w:ilvl w:val="0"/>
          <w:numId w:val="7"/>
        </w:numPr>
        <w:tabs>
          <w:tab w:val="num" w:pos="709"/>
        </w:tabs>
        <w:spacing w:line="276" w:lineRule="auto"/>
        <w:rPr>
          <w:rFonts w:ascii="Times New Roman" w:hAnsi="Times New Roman"/>
        </w:rPr>
      </w:pPr>
      <w:r>
        <w:rPr>
          <w:rFonts w:ascii="Times New Roman" w:hAnsi="Times New Roman"/>
        </w:rPr>
        <w:t>Информация об У</w:t>
      </w:r>
      <w:r w:rsidR="004371DA" w:rsidRPr="00C14468">
        <w:rPr>
          <w:rFonts w:ascii="Times New Roman" w:hAnsi="Times New Roman"/>
        </w:rPr>
        <w:t>частнике:</w:t>
      </w:r>
    </w:p>
    <w:p w:rsidR="00C14468" w:rsidRPr="00C14468" w:rsidRDefault="00C14468" w:rsidP="00C14468">
      <w:pPr>
        <w:pStyle w:val="aa"/>
        <w:tabs>
          <w:tab w:val="clear" w:pos="1800"/>
        </w:tabs>
        <w:spacing w:line="276" w:lineRule="auto"/>
        <w:ind w:left="2880" w:firstLine="0"/>
        <w:rPr>
          <w:rFonts w:ascii="Times New Roman" w:hAnsi="Times New Roman"/>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4371DA" w:rsidRPr="002411ED" w:rsidTr="00C65CBE">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Полное наименование Участника с указанием организационно-правовой формы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c>
          <w:tcPr>
            <w:tcW w:w="4968" w:type="dxa"/>
          </w:tcPr>
          <w:p w:rsidR="004371DA" w:rsidRPr="008C3FA4" w:rsidRDefault="004371DA" w:rsidP="002E4827">
            <w:pPr>
              <w:pStyle w:val="aa"/>
              <w:tabs>
                <w:tab w:val="num" w:pos="1134"/>
              </w:tabs>
              <w:spacing w:line="276" w:lineRule="auto"/>
              <w:ind w:left="720" w:hanging="720"/>
              <w:jc w:val="left"/>
              <w:rPr>
                <w:rFonts w:ascii="Times New Roman" w:hAnsi="Times New Roman"/>
                <w:lang w:eastAsia="en-US"/>
              </w:rPr>
            </w:pPr>
            <w:r w:rsidRPr="008C3FA4">
              <w:rPr>
                <w:rFonts w:ascii="Times New Roman" w:hAnsi="Times New Roman"/>
                <w:lang w:eastAsia="en-US"/>
              </w:rPr>
              <w:t>Сокращенное наименование Участника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6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ОГРН</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90"/>
        </w:trPr>
        <w:tc>
          <w:tcPr>
            <w:tcW w:w="4968" w:type="dxa"/>
          </w:tcPr>
          <w:p w:rsidR="004371DA" w:rsidRPr="008C3FA4" w:rsidRDefault="0094668B" w:rsidP="002E4827">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ИНН/КПП:</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4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Юридический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17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Почтовый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Срок деятельности (с учетом правопреемств</w:t>
            </w:r>
            <w:r>
              <w:rPr>
                <w:rFonts w:ascii="Times New Roman" w:hAnsi="Times New Roman"/>
                <w:snapToGrid w:val="0"/>
                <w:color w:val="000000"/>
              </w:rPr>
              <w:t>а</w:t>
            </w:r>
            <w:r w:rsidRPr="000D000D">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Размер уставного капитала (для организации – юр.лица)</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427"/>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Телефоны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86"/>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Факс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5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Ад</w:t>
            </w:r>
            <w:r w:rsidR="0094668B">
              <w:rPr>
                <w:rFonts w:ascii="Times New Roman" w:hAnsi="Times New Roman"/>
                <w:lang w:eastAsia="en-US"/>
              </w:rPr>
              <w:t>рес электронной почты Участника:</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714"/>
        </w:trPr>
        <w:tc>
          <w:tcPr>
            <w:tcW w:w="4968" w:type="dxa"/>
          </w:tcPr>
          <w:p w:rsidR="000D000D" w:rsidRPr="008C3FA4" w:rsidRDefault="000D000D" w:rsidP="002E4827">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Филиал (представительство) в Ставропольском крае: наименование, почтовый адрес, данные о руководителе (должность, ФИО, контактные телефон, факс (с кодом города), адрес эл.почты</w:t>
            </w:r>
            <w:r>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bl>
    <w:p w:rsidR="00725574" w:rsidRDefault="00725574" w:rsidP="007D6F6E">
      <w:pPr>
        <w:pStyle w:val="aa"/>
        <w:tabs>
          <w:tab w:val="clear" w:pos="1800"/>
        </w:tabs>
        <w:spacing w:line="276" w:lineRule="auto"/>
        <w:ind w:left="0" w:firstLine="567"/>
        <w:rPr>
          <w:rFonts w:ascii="Times New Roman" w:hAnsi="Times New Roman"/>
          <w:szCs w:val="24"/>
        </w:rPr>
      </w:pPr>
    </w:p>
    <w:p w:rsidR="00F8440E" w:rsidRPr="007D6F6E" w:rsidRDefault="008A3177" w:rsidP="007D6F6E">
      <w:pPr>
        <w:pStyle w:val="aa"/>
        <w:tabs>
          <w:tab w:val="clear" w:pos="1800"/>
        </w:tabs>
        <w:spacing w:line="276" w:lineRule="auto"/>
        <w:ind w:left="0" w:firstLine="567"/>
        <w:rPr>
          <w:rFonts w:ascii="Times New Roman" w:hAnsi="Times New Roman"/>
          <w:strike/>
        </w:rPr>
      </w:pPr>
      <w:r>
        <w:rPr>
          <w:rFonts w:ascii="Times New Roman" w:hAnsi="Times New Roman"/>
          <w:szCs w:val="24"/>
        </w:rPr>
        <w:t xml:space="preserve">2. </w:t>
      </w:r>
      <w:r w:rsidR="004371DA" w:rsidRPr="00C14468">
        <w:rPr>
          <w:rFonts w:ascii="Times New Roman" w:hAnsi="Times New Roman"/>
          <w:szCs w:val="24"/>
        </w:rPr>
        <w:t>Участник сообщает о</w:t>
      </w:r>
      <w:r w:rsidR="004371DA" w:rsidRPr="004A6326">
        <w:rPr>
          <w:rFonts w:ascii="Times New Roman" w:hAnsi="Times New Roman"/>
          <w:szCs w:val="24"/>
        </w:rPr>
        <w:t xml:space="preserve"> своем </w:t>
      </w:r>
      <w:r w:rsidR="004371DA" w:rsidRPr="005B08B7">
        <w:rPr>
          <w:rFonts w:ascii="Times New Roman" w:hAnsi="Times New Roman"/>
          <w:szCs w:val="24"/>
        </w:rPr>
        <w:t xml:space="preserve">намерении </w:t>
      </w:r>
      <w:r w:rsidR="00F8440E" w:rsidRPr="007D6F6E">
        <w:rPr>
          <w:rFonts w:ascii="Times New Roman" w:hAnsi="Times New Roman"/>
          <w:szCs w:val="24"/>
        </w:rPr>
        <w:t xml:space="preserve">по результатам Запроса предложений </w:t>
      </w:r>
      <w:r w:rsidR="0015762B" w:rsidRPr="007D6F6E">
        <w:rPr>
          <w:rFonts w:ascii="Times New Roman" w:hAnsi="Times New Roman"/>
          <w:szCs w:val="24"/>
        </w:rPr>
        <w:t xml:space="preserve">заключить договор </w:t>
      </w:r>
      <w:r w:rsidR="00F8440E" w:rsidRPr="007D6F6E">
        <w:rPr>
          <w:rFonts w:ascii="Times New Roman" w:hAnsi="Times New Roman"/>
          <w:szCs w:val="24"/>
        </w:rPr>
        <w:t xml:space="preserve">финансовой аренды (лизинга) </w:t>
      </w:r>
      <w:r w:rsidR="00136ADD" w:rsidRPr="00136ADD">
        <w:rPr>
          <w:rFonts w:ascii="Times New Roman" w:hAnsi="Times New Roman"/>
          <w:szCs w:val="24"/>
        </w:rPr>
        <w:t>трактора «Беларус-80.1»</w:t>
      </w:r>
      <w:r w:rsidR="007B5F10" w:rsidRPr="007D6F6E">
        <w:rPr>
          <w:rFonts w:ascii="Times New Roman" w:hAnsi="Times New Roman"/>
          <w:szCs w:val="24"/>
        </w:rPr>
        <w:t xml:space="preserve"> </w:t>
      </w:r>
      <w:r w:rsidR="00F8440E" w:rsidRPr="007D6F6E">
        <w:rPr>
          <w:rFonts w:ascii="Times New Roman" w:hAnsi="Times New Roman"/>
          <w:szCs w:val="24"/>
        </w:rPr>
        <w:t xml:space="preserve">в указанной Заказчиком комплектации у определенного им продавца - </w:t>
      </w:r>
      <w:r w:rsidR="004371DA" w:rsidRPr="007D6F6E">
        <w:rPr>
          <w:rFonts w:ascii="Times New Roman" w:hAnsi="Times New Roman"/>
          <w:szCs w:val="24"/>
        </w:rPr>
        <w:t>на следующих условиях:</w:t>
      </w:r>
    </w:p>
    <w:p w:rsidR="00F8440E" w:rsidRPr="00725574" w:rsidRDefault="00F77596"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Общая </w:t>
      </w:r>
      <w:r w:rsidR="00725574" w:rsidRPr="00725574">
        <w:rPr>
          <w:rFonts w:ascii="Times New Roman" w:hAnsi="Times New Roman"/>
          <w:szCs w:val="24"/>
        </w:rPr>
        <w:t xml:space="preserve">сумма затрат по </w:t>
      </w:r>
      <w:r w:rsidR="00F8440E" w:rsidRPr="00725574">
        <w:rPr>
          <w:rFonts w:ascii="Times New Roman" w:hAnsi="Times New Roman"/>
          <w:szCs w:val="24"/>
        </w:rPr>
        <w:t>лизинг</w:t>
      </w:r>
      <w:r w:rsidR="00725574" w:rsidRPr="00725574">
        <w:rPr>
          <w:rFonts w:ascii="Times New Roman" w:hAnsi="Times New Roman"/>
          <w:szCs w:val="24"/>
        </w:rPr>
        <w:t>у</w:t>
      </w:r>
      <w:r w:rsidR="00F8440E" w:rsidRPr="00725574">
        <w:rPr>
          <w:rFonts w:ascii="Times New Roman" w:hAnsi="Times New Roman"/>
          <w:szCs w:val="24"/>
        </w:rPr>
        <w:t xml:space="preserve"> составляет:</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______руб. (______________рублей _________копеек) с учетом НДС; </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______руб. (______________рублей  ________копеек)  - без учета НДС.</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Из них:</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авансовый платеж составляет_______ руб.(______________рублей _________копеек) с учетом НДС;</w:t>
      </w:r>
    </w:p>
    <w:p w:rsidR="00725574" w:rsidRPr="00725574" w:rsidRDefault="00725574" w:rsidP="00725574">
      <w:pPr>
        <w:spacing w:after="0" w:line="240" w:lineRule="auto"/>
        <w:ind w:firstLine="567"/>
        <w:jc w:val="both"/>
        <w:rPr>
          <w:rStyle w:val="FontStyle12"/>
          <w:sz w:val="24"/>
          <w:szCs w:val="24"/>
        </w:rPr>
      </w:pPr>
      <w:r w:rsidRPr="00725574">
        <w:rPr>
          <w:rStyle w:val="FontStyle12"/>
          <w:sz w:val="24"/>
          <w:szCs w:val="24"/>
        </w:rPr>
        <w:t>- оставшиеся лизинговые платежи – в соответствии с графиком платежей, предоставленным в составе настоящей Заявки.</w:t>
      </w:r>
    </w:p>
    <w:p w:rsidR="008A3177" w:rsidRPr="00725574" w:rsidRDefault="008A3177" w:rsidP="008A3177">
      <w:pPr>
        <w:pStyle w:val="Default"/>
        <w:ind w:firstLine="567"/>
        <w:jc w:val="both"/>
        <w:rPr>
          <w:rFonts w:ascii="Times New Roman" w:hAnsi="Times New Roman" w:cs="Times New Roman"/>
        </w:rPr>
      </w:pPr>
      <w:r w:rsidRPr="00725574">
        <w:rPr>
          <w:rFonts w:ascii="Times New Roman" w:hAnsi="Times New Roman" w:cs="Times New Roman"/>
        </w:rPr>
        <w:t xml:space="preserve">- комиссионный сбор </w:t>
      </w:r>
      <w:r w:rsidRPr="00725574">
        <w:rPr>
          <w:rFonts w:ascii="Times New Roman" w:hAnsi="Times New Roman"/>
        </w:rPr>
        <w:t>составляет_______ руб.(______________рублей _________копеек) с учетом НДС</w:t>
      </w:r>
      <w:r w:rsidRPr="00725574">
        <w:rPr>
          <w:rFonts w:ascii="Times New Roman" w:hAnsi="Times New Roman" w:cs="Times New Roman"/>
        </w:rPr>
        <w:t>,</w:t>
      </w:r>
    </w:p>
    <w:p w:rsidR="00F8440E" w:rsidRPr="00725574" w:rsidRDefault="00725574" w:rsidP="008A3177">
      <w:pPr>
        <w:pStyle w:val="aa"/>
        <w:tabs>
          <w:tab w:val="num" w:pos="1134"/>
        </w:tabs>
        <w:spacing w:line="276" w:lineRule="auto"/>
        <w:ind w:left="0" w:firstLine="567"/>
        <w:rPr>
          <w:rFonts w:ascii="Times New Roman" w:hAnsi="Times New Roman"/>
          <w:szCs w:val="24"/>
        </w:rPr>
      </w:pPr>
      <w:r w:rsidRPr="00725574">
        <w:rPr>
          <w:rStyle w:val="FontStyle12"/>
          <w:sz w:val="24"/>
          <w:szCs w:val="24"/>
        </w:rPr>
        <w:t>- в</w:t>
      </w:r>
      <w:r w:rsidR="008A3177" w:rsidRPr="00725574">
        <w:rPr>
          <w:rStyle w:val="FontStyle12"/>
          <w:sz w:val="24"/>
          <w:szCs w:val="24"/>
        </w:rPr>
        <w:t xml:space="preserve">ыкупной платеж </w:t>
      </w:r>
      <w:r w:rsidR="008A3177" w:rsidRPr="00725574">
        <w:rPr>
          <w:rFonts w:ascii="Times New Roman" w:hAnsi="Times New Roman"/>
          <w:szCs w:val="24"/>
        </w:rPr>
        <w:t>составляет_______ руб.(______________рублей _________копеек) с учетом НДС.</w:t>
      </w: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Сроки оплаты – в соответствии с установленными в Котировочной Документации.</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По окончании срока договора лизинга </w:t>
      </w:r>
      <w:r w:rsidR="00136ADD" w:rsidRPr="00136ADD">
        <w:rPr>
          <w:rFonts w:ascii="Times New Roman" w:hAnsi="Times New Roman"/>
          <w:szCs w:val="24"/>
        </w:rPr>
        <w:t>трактора «Беларус-80.1»</w:t>
      </w:r>
      <w:r w:rsidR="00136ADD" w:rsidRPr="007D6F6E">
        <w:rPr>
          <w:rFonts w:ascii="Times New Roman" w:hAnsi="Times New Roman"/>
          <w:szCs w:val="24"/>
        </w:rPr>
        <w:t xml:space="preserve"> </w:t>
      </w:r>
      <w:r w:rsidR="001545AC" w:rsidRPr="001545AC">
        <w:rPr>
          <w:rFonts w:ascii="Times New Roman" w:hAnsi="Times New Roman"/>
          <w:szCs w:val="24"/>
        </w:rPr>
        <w:t>садко 4×4</w:t>
      </w:r>
      <w:r w:rsidR="001545AC">
        <w:rPr>
          <w:rFonts w:ascii="Times New Roman" w:hAnsi="Times New Roman"/>
          <w:b/>
          <w:szCs w:val="24"/>
        </w:rPr>
        <w:t xml:space="preserve"> </w:t>
      </w:r>
      <w:r w:rsidRPr="00725574">
        <w:rPr>
          <w:rFonts w:ascii="Times New Roman" w:hAnsi="Times New Roman"/>
          <w:szCs w:val="24"/>
        </w:rPr>
        <w:t>в комплектации, указанной в подпункте 1.1.2 Котировочной Документации, переходит в собственность Заказчика/Лизингополучателя.</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F8440E" w:rsidRPr="00725574" w:rsidRDefault="00F8440E" w:rsidP="008A3177">
      <w:pPr>
        <w:pStyle w:val="aa"/>
        <w:tabs>
          <w:tab w:val="clear" w:pos="1800"/>
        </w:tabs>
        <w:spacing w:line="276" w:lineRule="auto"/>
        <w:ind w:left="0" w:firstLine="567"/>
        <w:rPr>
          <w:rFonts w:ascii="Times New Roman" w:hAnsi="Times New Roman"/>
          <w:szCs w:val="24"/>
        </w:rPr>
      </w:pPr>
      <w:r w:rsidRPr="00725574">
        <w:rPr>
          <w:rFonts w:ascii="Times New Roman" w:hAnsi="Times New Roman"/>
          <w:szCs w:val="24"/>
        </w:rPr>
        <w:t>Д</w:t>
      </w:r>
      <w:r w:rsidR="008A3177" w:rsidRPr="00725574">
        <w:rPr>
          <w:rFonts w:ascii="Times New Roman" w:hAnsi="Times New Roman"/>
          <w:szCs w:val="24"/>
        </w:rPr>
        <w:t>ругие условия лизинга</w:t>
      </w:r>
      <w:r w:rsidR="00093BC1">
        <w:rPr>
          <w:rFonts w:ascii="Times New Roman" w:hAnsi="Times New Roman"/>
          <w:szCs w:val="24"/>
        </w:rPr>
        <w:t xml:space="preserve">, </w:t>
      </w:r>
      <w:r w:rsidR="00093BC1" w:rsidRPr="007A4A37">
        <w:rPr>
          <w:rFonts w:ascii="Times New Roman" w:hAnsi="Times New Roman"/>
          <w:szCs w:val="24"/>
        </w:rPr>
        <w:t>дополнительные предложения</w:t>
      </w:r>
      <w:r w:rsidR="00093BC1">
        <w:rPr>
          <w:rFonts w:ascii="Times New Roman" w:hAnsi="Times New Roman"/>
          <w:szCs w:val="24"/>
        </w:rPr>
        <w:t>________________________ __________________________</w:t>
      </w:r>
      <w:r w:rsidR="008A3177" w:rsidRPr="00725574">
        <w:rPr>
          <w:rFonts w:ascii="Times New Roman" w:hAnsi="Times New Roman"/>
          <w:szCs w:val="24"/>
        </w:rPr>
        <w:t>_</w:t>
      </w:r>
      <w:r w:rsidRPr="00725574">
        <w:rPr>
          <w:rFonts w:ascii="Times New Roman" w:hAnsi="Times New Roman"/>
          <w:szCs w:val="24"/>
        </w:rPr>
        <w:t xml:space="preserve">__________________________________________________ </w:t>
      </w:r>
    </w:p>
    <w:p w:rsidR="00F8440E" w:rsidRPr="00725574" w:rsidRDefault="00F8440E" w:rsidP="00F8440E">
      <w:pPr>
        <w:pStyle w:val="aa"/>
        <w:tabs>
          <w:tab w:val="clear" w:pos="1800"/>
        </w:tabs>
        <w:spacing w:line="276" w:lineRule="auto"/>
        <w:ind w:left="0" w:firstLine="0"/>
        <w:rPr>
          <w:rFonts w:ascii="Times New Roman" w:hAnsi="Times New Roman"/>
          <w:szCs w:val="24"/>
        </w:rPr>
      </w:pPr>
      <w:r w:rsidRPr="00725574">
        <w:rPr>
          <w:rFonts w:ascii="Times New Roman" w:hAnsi="Times New Roman"/>
          <w:szCs w:val="24"/>
        </w:rPr>
        <w:t>__________________________________________________________________________________________________________________________________________________________</w:t>
      </w:r>
    </w:p>
    <w:p w:rsidR="00587307" w:rsidRPr="00725574" w:rsidRDefault="00587307" w:rsidP="001A0E65">
      <w:pPr>
        <w:pStyle w:val="aa"/>
        <w:tabs>
          <w:tab w:val="num" w:pos="1134"/>
        </w:tabs>
        <w:spacing w:line="276" w:lineRule="auto"/>
        <w:ind w:left="0" w:firstLine="567"/>
        <w:rPr>
          <w:rFonts w:ascii="Times New Roman" w:hAnsi="Times New Roman"/>
          <w:b/>
          <w:i/>
        </w:rPr>
      </w:pPr>
    </w:p>
    <w:p w:rsidR="004371DA" w:rsidRDefault="004371DA" w:rsidP="00093BC1">
      <w:pPr>
        <w:pStyle w:val="aa"/>
        <w:numPr>
          <w:ilvl w:val="0"/>
          <w:numId w:val="6"/>
        </w:numPr>
        <w:tabs>
          <w:tab w:val="left" w:pos="426"/>
          <w:tab w:val="left" w:pos="993"/>
        </w:tabs>
        <w:spacing w:line="276" w:lineRule="auto"/>
        <w:ind w:left="0" w:firstLine="567"/>
        <w:rPr>
          <w:rFonts w:ascii="Times New Roman" w:hAnsi="Times New Roman"/>
        </w:rPr>
      </w:pPr>
      <w:r w:rsidRPr="00725574">
        <w:rPr>
          <w:rFonts w:ascii="Times New Roman" w:hAnsi="Times New Roman"/>
        </w:rPr>
        <w:t xml:space="preserve">Мы согласны </w:t>
      </w:r>
      <w:r w:rsidR="008A3177" w:rsidRPr="00725574">
        <w:rPr>
          <w:rFonts w:ascii="Times New Roman" w:hAnsi="Times New Roman"/>
        </w:rPr>
        <w:t xml:space="preserve">предоставить Предмет лизинга, указанный в Котировочной документации, в лизинг Заказчику </w:t>
      </w:r>
      <w:r w:rsidRPr="00725574">
        <w:rPr>
          <w:rFonts w:ascii="Times New Roman" w:hAnsi="Times New Roman"/>
        </w:rPr>
        <w:t>в соответствии с требованиями Котировочной</w:t>
      </w:r>
      <w:r w:rsidRPr="00B82330">
        <w:rPr>
          <w:rFonts w:ascii="Times New Roman" w:hAnsi="Times New Roman"/>
        </w:rPr>
        <w:t xml:space="preserve"> документации и Проекта договора и на условиях, кото</w:t>
      </w:r>
      <w:r w:rsidR="008A3177">
        <w:rPr>
          <w:rFonts w:ascii="Times New Roman" w:hAnsi="Times New Roman"/>
        </w:rPr>
        <w:t>рые мы представили в разделе</w:t>
      </w:r>
      <w:r w:rsidR="005D41A4" w:rsidRPr="00B82330">
        <w:rPr>
          <w:rFonts w:ascii="Times New Roman" w:hAnsi="Times New Roman"/>
        </w:rPr>
        <w:t xml:space="preserve"> 2</w:t>
      </w:r>
      <w:r w:rsidRPr="00B82330">
        <w:rPr>
          <w:rFonts w:ascii="Times New Roman" w:hAnsi="Times New Roman"/>
        </w:rPr>
        <w:t xml:space="preserve"> настоящей Заявки – с учётом требований Котировочной документации.</w:t>
      </w:r>
    </w:p>
    <w:p w:rsidR="00225DC7" w:rsidRPr="00725574" w:rsidRDefault="00225DC7" w:rsidP="00093BC1">
      <w:pPr>
        <w:pStyle w:val="aa"/>
        <w:numPr>
          <w:ilvl w:val="0"/>
          <w:numId w:val="6"/>
        </w:numPr>
        <w:tabs>
          <w:tab w:val="left" w:pos="709"/>
          <w:tab w:val="left" w:pos="993"/>
        </w:tabs>
        <w:spacing w:line="276" w:lineRule="auto"/>
        <w:ind w:left="0" w:firstLine="567"/>
        <w:rPr>
          <w:rFonts w:ascii="Times New Roman" w:hAnsi="Times New Roman"/>
        </w:rPr>
      </w:pPr>
      <w:r w:rsidRPr="00725574">
        <w:rPr>
          <w:rFonts w:ascii="Times New Roman" w:hAnsi="Times New Roman"/>
        </w:rPr>
        <w:t xml:space="preserve">Участник </w:t>
      </w:r>
      <w:r w:rsidR="004F7D15" w:rsidRPr="00725574">
        <w:rPr>
          <w:rFonts w:ascii="Times New Roman" w:hAnsi="Times New Roman"/>
        </w:rPr>
        <w:t xml:space="preserve">в соответствии </w:t>
      </w:r>
      <w:r w:rsidR="00C345B7" w:rsidRPr="00725574">
        <w:rPr>
          <w:rFonts w:ascii="Times New Roman" w:hAnsi="Times New Roman"/>
        </w:rPr>
        <w:t>с ч. 5</w:t>
      </w:r>
      <w:r w:rsidR="004F7D15" w:rsidRPr="00725574">
        <w:rPr>
          <w:rFonts w:ascii="Times New Roman" w:hAnsi="Times New Roman"/>
        </w:rPr>
        <w:t xml:space="preserve"> стать</w:t>
      </w:r>
      <w:r w:rsidR="00C345B7" w:rsidRPr="00725574">
        <w:rPr>
          <w:rFonts w:ascii="Times New Roman" w:hAnsi="Times New Roman"/>
        </w:rPr>
        <w:t>и 5</w:t>
      </w:r>
      <w:r w:rsidR="004F7D15" w:rsidRPr="00725574">
        <w:rPr>
          <w:rFonts w:ascii="Times New Roman" w:hAnsi="Times New Roman"/>
        </w:rPr>
        <w:t xml:space="preserve">  Ф</w:t>
      </w:r>
      <w:r w:rsidR="00C345B7" w:rsidRPr="00725574">
        <w:rPr>
          <w:rFonts w:ascii="Times New Roman" w:hAnsi="Times New Roman"/>
        </w:rPr>
        <w:t>едерального закона</w:t>
      </w:r>
      <w:r w:rsidR="004F7D15" w:rsidRPr="00725574">
        <w:rPr>
          <w:rFonts w:ascii="Times New Roman" w:hAnsi="Times New Roman"/>
        </w:rPr>
        <w:t xml:space="preserve"> «О </w:t>
      </w:r>
      <w:r w:rsidR="00C345B7" w:rsidRPr="00725574">
        <w:rPr>
          <w:rFonts w:ascii="Times New Roman" w:hAnsi="Times New Roman"/>
        </w:rPr>
        <w:t>финансовой аренде (</w:t>
      </w:r>
      <w:r w:rsidR="004F7D15" w:rsidRPr="00725574">
        <w:rPr>
          <w:rFonts w:ascii="Times New Roman" w:hAnsi="Times New Roman"/>
        </w:rPr>
        <w:t>лизинге</w:t>
      </w:r>
      <w:r w:rsidR="00C345B7" w:rsidRPr="00725574">
        <w:rPr>
          <w:rFonts w:ascii="Times New Roman" w:hAnsi="Times New Roman"/>
        </w:rPr>
        <w:t>)</w:t>
      </w:r>
      <w:r w:rsidR="004F7D15" w:rsidRPr="00725574">
        <w:rPr>
          <w:rFonts w:ascii="Times New Roman" w:hAnsi="Times New Roman"/>
        </w:rPr>
        <w:t xml:space="preserve">» </w:t>
      </w:r>
      <w:r w:rsidR="00C345B7" w:rsidRPr="00725574">
        <w:rPr>
          <w:rFonts w:ascii="Times New Roman" w:hAnsi="Times New Roman"/>
        </w:rPr>
        <w:t xml:space="preserve">№ 164-ФЗ от 29.10.1998 г. </w:t>
      </w:r>
      <w:r w:rsidRPr="00725574">
        <w:rPr>
          <w:rFonts w:ascii="Times New Roman" w:hAnsi="Times New Roman"/>
        </w:rPr>
        <w:t>подтверждает, что</w:t>
      </w:r>
      <w:r w:rsidR="004F7D15" w:rsidRPr="00725574">
        <w:rPr>
          <w:rFonts w:ascii="Times New Roman" w:hAnsi="Times New Roman"/>
          <w:szCs w:val="24"/>
        </w:rPr>
        <w:t xml:space="preserve"> у  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r w:rsidRPr="00725574">
        <w:rPr>
          <w:rFonts w:ascii="Times New Roman" w:hAnsi="Times New Roman"/>
        </w:rPr>
        <w:t xml:space="preserve"> </w:t>
      </w:r>
      <w:r w:rsidR="004F7D15" w:rsidRPr="00725574">
        <w:rPr>
          <w:rFonts w:ascii="Times New Roman" w:hAnsi="Times New Roman"/>
        </w:rPr>
        <w:t>о</w:t>
      </w:r>
      <w:r w:rsidR="004F7D15" w:rsidRPr="00725574">
        <w:rPr>
          <w:rFonts w:ascii="Times New Roman" w:hAnsi="Times New Roman"/>
          <w:szCs w:val="24"/>
        </w:rPr>
        <w:t>тсутствует</w:t>
      </w:r>
      <w:r w:rsidR="004F7D15" w:rsidRPr="00725574">
        <w:t xml:space="preserve"> </w:t>
      </w:r>
      <w:r w:rsidR="004F7D15" w:rsidRPr="00725574">
        <w:rPr>
          <w:rFonts w:ascii="Times New Roman" w:hAnsi="Times New Roman"/>
          <w:szCs w:val="24"/>
        </w:rPr>
        <w:t>неснятая или непогашенная судимость за преступление в сфере экономической деятельности или преступление против государственной власти.</w:t>
      </w:r>
    </w:p>
    <w:p w:rsidR="004371DA" w:rsidRPr="00E1280C" w:rsidRDefault="00225DC7" w:rsidP="001A0E65">
      <w:pPr>
        <w:pStyle w:val="aa"/>
        <w:tabs>
          <w:tab w:val="num" w:pos="1134"/>
        </w:tabs>
        <w:spacing w:line="276" w:lineRule="auto"/>
        <w:ind w:left="0" w:firstLine="567"/>
        <w:rPr>
          <w:rFonts w:ascii="Times New Roman" w:hAnsi="Times New Roman"/>
        </w:rPr>
      </w:pPr>
      <w:r w:rsidRPr="00725574">
        <w:rPr>
          <w:rFonts w:ascii="Times New Roman" w:hAnsi="Times New Roman"/>
        </w:rPr>
        <w:t>5</w:t>
      </w:r>
      <w:r w:rsidR="004371DA" w:rsidRPr="00725574">
        <w:rPr>
          <w:rFonts w:ascii="Times New Roman" w:hAnsi="Times New Roman"/>
        </w:rPr>
        <w:t>. Участник согласен с тем, что в случае</w:t>
      </w:r>
      <w:r w:rsidR="004371DA" w:rsidRPr="00B82330">
        <w:rPr>
          <w:rFonts w:ascii="Times New Roman" w:hAnsi="Times New Roman"/>
        </w:rPr>
        <w:t xml:space="preserve"> подачи Заявки, не отвечающей требованиям Законодательства Российской Федерации, </w:t>
      </w:r>
      <w:r w:rsidR="00381820" w:rsidRPr="00B82330">
        <w:rPr>
          <w:rFonts w:ascii="Times New Roman" w:hAnsi="Times New Roman"/>
        </w:rPr>
        <w:t>Котировочной д</w:t>
      </w:r>
      <w:r w:rsidR="004371DA" w:rsidRPr="00B82330">
        <w:rPr>
          <w:rFonts w:ascii="Times New Roman" w:hAnsi="Times New Roman"/>
        </w:rPr>
        <w:t xml:space="preserve">окументации о проведении </w:t>
      </w:r>
      <w:r w:rsidR="00587307" w:rsidRPr="00B82330">
        <w:rPr>
          <w:rFonts w:ascii="Times New Roman" w:hAnsi="Times New Roman"/>
        </w:rPr>
        <w:t xml:space="preserve">Запроса предложений № </w:t>
      </w:r>
      <w:r w:rsidR="00BE5EE2">
        <w:rPr>
          <w:rFonts w:ascii="Times New Roman" w:hAnsi="Times New Roman"/>
        </w:rPr>
        <w:t>6</w:t>
      </w:r>
      <w:r w:rsidR="00587307" w:rsidRPr="00725574">
        <w:rPr>
          <w:rFonts w:ascii="Times New Roman" w:hAnsi="Times New Roman"/>
        </w:rPr>
        <w:t xml:space="preserve"> от</w:t>
      </w:r>
      <w:r w:rsidR="00725574" w:rsidRPr="00725574">
        <w:rPr>
          <w:rFonts w:ascii="Times New Roman" w:hAnsi="Times New Roman"/>
        </w:rPr>
        <w:t xml:space="preserve"> </w:t>
      </w:r>
      <w:r w:rsidR="000118D4">
        <w:rPr>
          <w:rFonts w:ascii="Times New Roman" w:hAnsi="Times New Roman"/>
        </w:rPr>
        <w:t>06.12.2016</w:t>
      </w:r>
      <w:r w:rsidR="00B82330" w:rsidRPr="00725574">
        <w:rPr>
          <w:rFonts w:ascii="Times New Roman" w:hAnsi="Times New Roman"/>
        </w:rPr>
        <w:t xml:space="preserve"> г.</w:t>
      </w:r>
      <w:r w:rsidR="004371DA" w:rsidRPr="00725574">
        <w:rPr>
          <w:rFonts w:ascii="Times New Roman" w:hAnsi="Times New Roman"/>
        </w:rPr>
        <w:t>,</w:t>
      </w:r>
      <w:r w:rsidR="004371DA" w:rsidRPr="00E1280C">
        <w:rPr>
          <w:rFonts w:ascii="Times New Roman" w:hAnsi="Times New Roman"/>
        </w:rPr>
        <w:t xml:space="preserve"> Участник не будет допущен </w:t>
      </w:r>
      <w:r w:rsidR="00F14E50">
        <w:rPr>
          <w:rFonts w:ascii="Times New Roman" w:hAnsi="Times New Roman"/>
        </w:rPr>
        <w:t xml:space="preserve">Закупочной </w:t>
      </w:r>
      <w:r w:rsidR="004371DA" w:rsidRPr="00E1280C">
        <w:rPr>
          <w:rFonts w:ascii="Times New Roman" w:hAnsi="Times New Roman"/>
        </w:rPr>
        <w:t>комиссией к участию в процедуре рассмотрения Заявок.</w:t>
      </w:r>
    </w:p>
    <w:p w:rsidR="004371DA" w:rsidRP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6</w:t>
      </w:r>
      <w:r w:rsidR="004371DA" w:rsidRPr="00725574">
        <w:rPr>
          <w:rFonts w:ascii="Times New Roman" w:hAnsi="Times New Roman"/>
        </w:rPr>
        <w:t xml:space="preserve">. Если наши предложения, изложенные выше, будут приняты, мы берем на себя обязательства по </w:t>
      </w:r>
      <w:r w:rsidRPr="00725574">
        <w:rPr>
          <w:rFonts w:ascii="Times New Roman" w:hAnsi="Times New Roman"/>
        </w:rPr>
        <w:t xml:space="preserve">предоставлению </w:t>
      </w:r>
      <w:r w:rsidR="007B5F10">
        <w:rPr>
          <w:rFonts w:ascii="Times New Roman" w:hAnsi="Times New Roman"/>
          <w:szCs w:val="24"/>
        </w:rPr>
        <w:t>Заказчику</w:t>
      </w:r>
      <w:r w:rsidRPr="00725574">
        <w:rPr>
          <w:rFonts w:ascii="Times New Roman" w:hAnsi="Times New Roman"/>
          <w:szCs w:val="24"/>
        </w:rPr>
        <w:t xml:space="preserve"> </w:t>
      </w:r>
      <w:r w:rsidRPr="00725574">
        <w:rPr>
          <w:rFonts w:ascii="Times New Roman" w:hAnsi="Times New Roman"/>
        </w:rPr>
        <w:t xml:space="preserve">в </w:t>
      </w:r>
      <w:r w:rsidRPr="00725574">
        <w:rPr>
          <w:rFonts w:ascii="Times New Roman" w:hAnsi="Times New Roman"/>
          <w:szCs w:val="24"/>
        </w:rPr>
        <w:t xml:space="preserve">лизинг </w:t>
      </w:r>
      <w:r w:rsidR="00BE5EE2" w:rsidRPr="00136ADD">
        <w:rPr>
          <w:rFonts w:ascii="Times New Roman" w:hAnsi="Times New Roman"/>
          <w:szCs w:val="24"/>
        </w:rPr>
        <w:t>трактора «Беларус-80.1»</w:t>
      </w:r>
      <w:r w:rsidR="00BE5EE2" w:rsidRPr="007D6F6E">
        <w:rPr>
          <w:rFonts w:ascii="Times New Roman" w:hAnsi="Times New Roman"/>
          <w:szCs w:val="24"/>
        </w:rPr>
        <w:t xml:space="preserve"> </w:t>
      </w:r>
      <w:r w:rsidRPr="00725574">
        <w:rPr>
          <w:rFonts w:ascii="Times New Roman" w:hAnsi="Times New Roman"/>
          <w:szCs w:val="24"/>
        </w:rPr>
        <w:t xml:space="preserve">в указанной Заказчиком комплектации у определенного им продавца с последующим переходом права собственности на него </w:t>
      </w:r>
      <w:r w:rsidR="004371DA" w:rsidRPr="00725574">
        <w:rPr>
          <w:rFonts w:ascii="Times New Roman" w:hAnsi="Times New Roman"/>
        </w:rPr>
        <w:t>в соответствии с требованиями Котировочной документации и согласно нашим предложениям, которые мы просим включить в Договор.</w:t>
      </w:r>
    </w:p>
    <w:p w:rsidR="004371DA"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7</w:t>
      </w:r>
      <w:r w:rsidR="004371DA" w:rsidRPr="00725574">
        <w:rPr>
          <w:rFonts w:ascii="Times New Roman" w:hAnsi="Times New Roman"/>
        </w:rPr>
        <w:t>.</w:t>
      </w:r>
      <w:r w:rsidR="004371DA">
        <w:rPr>
          <w:rFonts w:ascii="Times New Roman" w:hAnsi="Times New Roman"/>
        </w:rPr>
        <w:t xml:space="preserve"> Настоящей З</w:t>
      </w:r>
      <w:r w:rsidR="004371DA" w:rsidRPr="00C65CBE">
        <w:rPr>
          <w:rFonts w:ascii="Times New Roman" w:hAnsi="Times New Roman"/>
        </w:rPr>
        <w:t>аявкой подтверждаем, что в отношении_________________</w:t>
      </w:r>
      <w:r w:rsidR="004371DA">
        <w:rPr>
          <w:rFonts w:ascii="Times New Roman" w:hAnsi="Times New Roman"/>
        </w:rPr>
        <w:t>_________________</w:t>
      </w:r>
      <w:r>
        <w:rPr>
          <w:rFonts w:ascii="Times New Roman" w:hAnsi="Times New Roman"/>
        </w:rPr>
        <w:t>_________________________________</w:t>
      </w:r>
      <w:r w:rsidR="004371DA" w:rsidRPr="00C65CBE">
        <w:rPr>
          <w:rFonts w:ascii="Times New Roman" w:hAnsi="Times New Roman"/>
        </w:rPr>
        <w:t xml:space="preserve">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_____________________________________________________________________________</w:t>
      </w:r>
    </w:p>
    <w:p w:rsidR="004371DA" w:rsidRPr="004A6326" w:rsidRDefault="004371DA" w:rsidP="00CC1F6E">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(наименование участника размещения заказа)</w:t>
      </w:r>
    </w:p>
    <w:p w:rsidR="004371DA" w:rsidRPr="00C65CBE" w:rsidRDefault="004371DA" w:rsidP="0098394E">
      <w:pPr>
        <w:pStyle w:val="aa"/>
        <w:tabs>
          <w:tab w:val="num" w:pos="0"/>
        </w:tabs>
        <w:spacing w:line="276" w:lineRule="auto"/>
        <w:ind w:left="0" w:firstLine="0"/>
        <w:rPr>
          <w:rFonts w:ascii="Times New Roman" w:hAnsi="Times New Roman"/>
        </w:rPr>
      </w:pPr>
      <w:r w:rsidRPr="00C65CBE">
        <w:rPr>
          <w:rFonts w:ascii="Times New Roman" w:hAnsi="Times New Roman"/>
        </w:rPr>
        <w:t>не проводится процедура ликвидации, банкротства, деятельность не приостановлена.</w:t>
      </w:r>
    </w:p>
    <w:p w:rsid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8</w:t>
      </w:r>
      <w:r w:rsidR="004371DA" w:rsidRPr="00725574">
        <w:rPr>
          <w:rFonts w:ascii="Times New Roman" w:hAnsi="Times New Roman"/>
        </w:rPr>
        <w:t>. </w:t>
      </w:r>
      <w:r w:rsidR="00725574" w:rsidRPr="00725574">
        <w:rPr>
          <w:rFonts w:ascii="Times New Roman" w:hAnsi="Times New Roman"/>
        </w:rPr>
        <w:t>Настоящей Заявкой подтверждаем, что</w:t>
      </w:r>
      <w:r w:rsidR="00725574" w:rsidRPr="00725574">
        <w:rPr>
          <w:rFonts w:ascii="Times New Roman" w:hAnsi="Times New Roman"/>
          <w:szCs w:val="24"/>
        </w:rPr>
        <w:t xml:space="preserve"> </w:t>
      </w:r>
      <w:r w:rsidR="00725574" w:rsidRPr="00F46B42">
        <w:rPr>
          <w:rFonts w:ascii="Times New Roman" w:hAnsi="Times New Roman"/>
          <w:szCs w:val="24"/>
        </w:rPr>
        <w:t xml:space="preserve">у Участника закупки </w:t>
      </w:r>
      <w:r w:rsidR="00725574">
        <w:rPr>
          <w:rFonts w:ascii="Times New Roman" w:hAnsi="Times New Roman"/>
          <w:szCs w:val="24"/>
        </w:rPr>
        <w:t xml:space="preserve">нет </w:t>
      </w:r>
      <w:r w:rsidR="00725574" w:rsidRPr="00F46B42">
        <w:rPr>
          <w:rFonts w:ascii="Times New Roman" w:hAnsi="Times New Roman"/>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71DA" w:rsidRPr="00C65CBE" w:rsidRDefault="00725574" w:rsidP="001A0E65">
      <w:pPr>
        <w:pStyle w:val="aa"/>
        <w:tabs>
          <w:tab w:val="num" w:pos="1134"/>
        </w:tabs>
        <w:spacing w:line="276" w:lineRule="auto"/>
        <w:ind w:left="0" w:firstLine="567"/>
        <w:rPr>
          <w:rFonts w:ascii="Times New Roman" w:hAnsi="Times New Roman"/>
        </w:rPr>
      </w:pPr>
      <w:r>
        <w:rPr>
          <w:rFonts w:ascii="Times New Roman" w:hAnsi="Times New Roman"/>
        </w:rPr>
        <w:t xml:space="preserve">9. </w:t>
      </w:r>
      <w:r w:rsidR="004371DA" w:rsidRPr="00C65CBE">
        <w:rPr>
          <w:rFonts w:ascii="Times New Roman" w:hAnsi="Times New Roman"/>
        </w:rPr>
        <w:t>Настоящим гарантируем досто</w:t>
      </w:r>
      <w:r w:rsidR="004371DA">
        <w:rPr>
          <w:rFonts w:ascii="Times New Roman" w:hAnsi="Times New Roman"/>
        </w:rPr>
        <w:t>верность представленной нами в З</w:t>
      </w:r>
      <w:r w:rsidR="004371DA" w:rsidRPr="00C65CBE">
        <w:rPr>
          <w:rFonts w:ascii="Times New Roman" w:hAnsi="Times New Roman"/>
        </w:rPr>
        <w:t>аявке информации и подтверждаем право Заказчика, не противоречащее требовани</w:t>
      </w:r>
      <w:r w:rsidR="004371DA">
        <w:rPr>
          <w:rFonts w:ascii="Times New Roman" w:hAnsi="Times New Roman"/>
        </w:rPr>
        <w:t xml:space="preserve">ю формирования равных для всех Участников </w:t>
      </w:r>
      <w:r w:rsidR="00A658F4">
        <w:rPr>
          <w:rFonts w:ascii="Times New Roman" w:hAnsi="Times New Roman"/>
          <w:szCs w:val="24"/>
        </w:rPr>
        <w:t>Запроса предложений</w:t>
      </w:r>
      <w:r w:rsidR="00026210">
        <w:rPr>
          <w:rFonts w:ascii="Times New Roman" w:hAnsi="Times New Roman"/>
          <w:szCs w:val="24"/>
        </w:rPr>
        <w:t xml:space="preserve"> </w:t>
      </w:r>
      <w:r w:rsidR="004371DA" w:rsidRPr="00C65CBE">
        <w:rPr>
          <w:rFonts w:ascii="Times New Roman" w:hAnsi="Times New Roman"/>
        </w:rPr>
        <w:t>условий, запрашивать у нас, в уполномоченных органах</w:t>
      </w:r>
      <w:r w:rsidR="004371DA">
        <w:rPr>
          <w:rFonts w:ascii="Times New Roman" w:hAnsi="Times New Roman"/>
        </w:rPr>
        <w:t xml:space="preserve"> власти и у упомянутых в нашей З</w:t>
      </w:r>
      <w:r w:rsidR="004371DA" w:rsidRPr="00C65CBE">
        <w:rPr>
          <w:rFonts w:ascii="Times New Roman" w:hAnsi="Times New Roman"/>
        </w:rPr>
        <w:t>аявке юридических лиц информацию, уточняющую представленные нами в ней сведения, в том числе сведения о соисполнителях.</w:t>
      </w:r>
    </w:p>
    <w:p w:rsidR="004371DA" w:rsidRPr="00C65CBE" w:rsidRDefault="00725574" w:rsidP="001A0E65">
      <w:pPr>
        <w:pStyle w:val="aa"/>
        <w:tabs>
          <w:tab w:val="num" w:pos="1134"/>
        </w:tabs>
        <w:spacing w:line="276" w:lineRule="auto"/>
        <w:ind w:left="0" w:firstLine="567"/>
        <w:rPr>
          <w:rFonts w:ascii="Times New Roman" w:hAnsi="Times New Roman"/>
        </w:rPr>
      </w:pPr>
      <w:r w:rsidRPr="00725574">
        <w:rPr>
          <w:rFonts w:ascii="Times New Roman" w:hAnsi="Times New Roman"/>
        </w:rPr>
        <w:t>10</w:t>
      </w:r>
      <w:r w:rsidR="004371DA" w:rsidRPr="00725574">
        <w:rPr>
          <w:rFonts w:ascii="Times New Roman" w:hAnsi="Times New Roman"/>
        </w:rPr>
        <w:t>.</w:t>
      </w:r>
      <w:r w:rsidR="004371DA" w:rsidRPr="00C65CBE">
        <w:rPr>
          <w:rFonts w:ascii="Times New Roman" w:hAnsi="Times New Roman"/>
        </w:rPr>
        <w:t> В случае, если наши предложения будут признаны лучшими, мы бере</w:t>
      </w:r>
      <w:r w:rsidR="004371DA">
        <w:rPr>
          <w:rFonts w:ascii="Times New Roman" w:hAnsi="Times New Roman"/>
        </w:rPr>
        <w:t>м на себя обязательства</w:t>
      </w:r>
      <w:r w:rsidR="004371DA" w:rsidRPr="00C65CBE">
        <w:rPr>
          <w:rFonts w:ascii="Times New Roman" w:hAnsi="Times New Roman"/>
        </w:rPr>
        <w:t xml:space="preserve"> </w:t>
      </w:r>
      <w:r w:rsidR="004371DA">
        <w:rPr>
          <w:rFonts w:ascii="Times New Roman" w:hAnsi="Times New Roman"/>
        </w:rPr>
        <w:t>подписать Д</w:t>
      </w:r>
      <w:r w:rsidR="004371DA" w:rsidRPr="00C65CBE">
        <w:rPr>
          <w:rFonts w:ascii="Times New Roman" w:hAnsi="Times New Roman"/>
        </w:rPr>
        <w:t xml:space="preserve">оговор, право </w:t>
      </w:r>
      <w:r w:rsidR="004371DA">
        <w:rPr>
          <w:rFonts w:ascii="Times New Roman" w:hAnsi="Times New Roman"/>
        </w:rPr>
        <w:t xml:space="preserve">на заключение которого является предметом </w:t>
      </w:r>
      <w:r w:rsidR="00A658F4">
        <w:rPr>
          <w:rFonts w:ascii="Times New Roman" w:hAnsi="Times New Roman"/>
          <w:szCs w:val="24"/>
        </w:rPr>
        <w:t>Запроса предложений</w:t>
      </w:r>
      <w:r w:rsidR="004F7D15">
        <w:rPr>
          <w:rFonts w:ascii="Times New Roman" w:hAnsi="Times New Roman"/>
          <w:szCs w:val="24"/>
        </w:rPr>
        <w:t xml:space="preserve">, </w:t>
      </w:r>
      <w:r w:rsidR="004F7D15" w:rsidRPr="00725574">
        <w:rPr>
          <w:rFonts w:ascii="Times New Roman" w:hAnsi="Times New Roman"/>
          <w:szCs w:val="24"/>
        </w:rPr>
        <w:t xml:space="preserve">а также </w:t>
      </w:r>
      <w:r w:rsidRPr="00725574">
        <w:rPr>
          <w:rFonts w:ascii="Times New Roman" w:hAnsi="Times New Roman"/>
          <w:szCs w:val="24"/>
        </w:rPr>
        <w:t xml:space="preserve">заключить </w:t>
      </w:r>
      <w:r w:rsidR="004F7D15" w:rsidRPr="00725574">
        <w:rPr>
          <w:rFonts w:ascii="Times New Roman" w:hAnsi="Times New Roman"/>
          <w:szCs w:val="24"/>
        </w:rPr>
        <w:t>договор купли-продажи Предмета Лизинга</w:t>
      </w:r>
      <w:r w:rsidR="004371DA" w:rsidRPr="00725574">
        <w:rPr>
          <w:rFonts w:ascii="Times New Roman" w:hAnsi="Times New Roman"/>
        </w:rPr>
        <w:t xml:space="preserve"> в соответствии с требованиями Котировочной документации и условиями наших</w:t>
      </w:r>
      <w:r w:rsidR="004371DA" w:rsidRPr="00C65CBE">
        <w:rPr>
          <w:rFonts w:ascii="Times New Roman" w:hAnsi="Times New Roman"/>
        </w:rPr>
        <w:t xml:space="preserve"> предл</w:t>
      </w:r>
      <w:r w:rsidR="004371DA">
        <w:rPr>
          <w:rFonts w:ascii="Times New Roman" w:hAnsi="Times New Roman"/>
        </w:rPr>
        <w:t>ожений, в срок предусмотренный К</w:t>
      </w:r>
      <w:r w:rsidR="004371DA" w:rsidRPr="00C65CBE">
        <w:rPr>
          <w:rFonts w:ascii="Times New Roman" w:hAnsi="Times New Roman"/>
        </w:rPr>
        <w:t>отир</w:t>
      </w:r>
      <w:r w:rsidR="005A1A5C">
        <w:rPr>
          <w:rFonts w:ascii="Times New Roman" w:hAnsi="Times New Roman"/>
        </w:rPr>
        <w:t>овочной документацией.</w:t>
      </w:r>
    </w:p>
    <w:p w:rsidR="004371DA" w:rsidRPr="00C65CBE" w:rsidRDefault="00587307" w:rsidP="001A0E65">
      <w:pPr>
        <w:pStyle w:val="aa"/>
        <w:tabs>
          <w:tab w:val="num" w:pos="1134"/>
        </w:tabs>
        <w:spacing w:line="276" w:lineRule="auto"/>
        <w:ind w:left="0" w:firstLine="567"/>
        <w:rPr>
          <w:rFonts w:ascii="Times New Roman" w:hAnsi="Times New Roman"/>
        </w:rPr>
      </w:pPr>
      <w:r>
        <w:rPr>
          <w:rFonts w:ascii="Times New Roman" w:hAnsi="Times New Roman"/>
        </w:rPr>
        <w:t>11</w:t>
      </w:r>
      <w:r w:rsidR="004371DA" w:rsidRPr="00C65CBE">
        <w:rPr>
          <w:rFonts w:ascii="Times New Roman" w:hAnsi="Times New Roman"/>
        </w:rPr>
        <w:t>. В случае если наши предложения будут лучшим</w:t>
      </w:r>
      <w:r w:rsidR="004371DA">
        <w:rPr>
          <w:rFonts w:ascii="Times New Roman" w:hAnsi="Times New Roman"/>
        </w:rPr>
        <w:t xml:space="preserve">и после предложений победителя </w:t>
      </w:r>
      <w:r w:rsidR="00371DF3">
        <w:rPr>
          <w:rFonts w:ascii="Times New Roman" w:hAnsi="Times New Roman"/>
          <w:szCs w:val="24"/>
        </w:rPr>
        <w:t xml:space="preserve">Запроса предложений, </w:t>
      </w:r>
      <w:r w:rsidR="004371DA" w:rsidRPr="00C65CBE">
        <w:rPr>
          <w:rFonts w:ascii="Times New Roman" w:hAnsi="Times New Roman"/>
        </w:rPr>
        <w:t>а победитель будет признан уклонившимся от заключения</w:t>
      </w:r>
      <w:r w:rsidR="004371DA">
        <w:rPr>
          <w:rFonts w:ascii="Times New Roman" w:hAnsi="Times New Roman"/>
        </w:rPr>
        <w:t xml:space="preserve"> Д</w:t>
      </w:r>
      <w:r w:rsidR="004371DA" w:rsidRPr="00C65CBE">
        <w:rPr>
          <w:rFonts w:ascii="Times New Roman" w:hAnsi="Times New Roman"/>
        </w:rPr>
        <w:t>оговора,</w:t>
      </w:r>
      <w:r w:rsidR="004371DA">
        <w:rPr>
          <w:rFonts w:ascii="Times New Roman" w:hAnsi="Times New Roman"/>
        </w:rPr>
        <w:t xml:space="preserve"> мы обязуемся подписать данный Д</w:t>
      </w:r>
      <w:r w:rsidR="004371DA" w:rsidRPr="00C65CBE">
        <w:rPr>
          <w:rFonts w:ascii="Times New Roman" w:hAnsi="Times New Roman"/>
        </w:rPr>
        <w:t xml:space="preserve">оговор </w:t>
      </w:r>
      <w:r w:rsidR="004371DA">
        <w:rPr>
          <w:rFonts w:ascii="Times New Roman" w:hAnsi="Times New Roman"/>
        </w:rPr>
        <w:t>в соответствии с требованиями К</w:t>
      </w:r>
      <w:r w:rsidR="004371DA" w:rsidRPr="00C65CBE">
        <w:rPr>
          <w:rFonts w:ascii="Times New Roman" w:hAnsi="Times New Roman"/>
        </w:rPr>
        <w:t>отировочной документации и условиями нашего предложения по цене.</w:t>
      </w:r>
    </w:p>
    <w:p w:rsidR="004371DA"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12</w:t>
      </w:r>
      <w:r w:rsidR="004371DA" w:rsidRPr="00C65CBE">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w:t>
      </w:r>
      <w:r>
        <w:rPr>
          <w:rFonts w:ascii="Times New Roman" w:hAnsi="Times New Roman"/>
        </w:rPr>
        <w:t>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4A6326" w:rsidRDefault="004371DA" w:rsidP="00F30F55">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(контактная и</w:t>
      </w:r>
      <w:r w:rsidR="003D6BFA">
        <w:rPr>
          <w:rFonts w:ascii="Times New Roman" w:hAnsi="Times New Roman"/>
          <w:i/>
          <w:sz w:val="20"/>
          <w:szCs w:val="20"/>
        </w:rPr>
        <w:t>нформация уполномоченного лица)</w:t>
      </w:r>
    </w:p>
    <w:p w:rsidR="00587307"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13</w:t>
      </w:r>
      <w:r w:rsidR="004371DA" w:rsidRPr="00C65CBE">
        <w:rPr>
          <w:rFonts w:ascii="Times New Roman" w:hAnsi="Times New Roman"/>
        </w:rPr>
        <w:t xml:space="preserve">. Корреспонденцию в наш адрес </w:t>
      </w:r>
      <w:r>
        <w:rPr>
          <w:rFonts w:ascii="Times New Roman" w:hAnsi="Times New Roman"/>
        </w:rPr>
        <w:t xml:space="preserve">(включая проект договора на подписание) </w:t>
      </w:r>
      <w:r w:rsidR="004371DA" w:rsidRPr="00C65CBE">
        <w:rPr>
          <w:rFonts w:ascii="Times New Roman" w:hAnsi="Times New Roman"/>
        </w:rPr>
        <w:t>просим направлять по адресу:</w:t>
      </w:r>
      <w:r>
        <w:rPr>
          <w:rFonts w:ascii="Times New Roman" w:hAnsi="Times New Roman"/>
        </w:rPr>
        <w:t xml:space="preserve"> </w:t>
      </w:r>
    </w:p>
    <w:p w:rsidR="004371DA" w:rsidRDefault="004371DA" w:rsidP="00587307">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w:t>
      </w:r>
      <w:r>
        <w:rPr>
          <w:rFonts w:ascii="Times New Roman" w:hAnsi="Times New Roman"/>
        </w:rPr>
        <w:t>_____________________________________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F30F55" w:rsidRDefault="004371DA" w:rsidP="00F30F55">
      <w:pPr>
        <w:pStyle w:val="aa"/>
        <w:tabs>
          <w:tab w:val="num" w:pos="1134"/>
        </w:tabs>
        <w:spacing w:line="276" w:lineRule="auto"/>
        <w:ind w:left="0" w:firstLine="567"/>
        <w:rPr>
          <w:rFonts w:ascii="Times New Roman" w:hAnsi="Times New Roman"/>
          <w:szCs w:val="24"/>
        </w:rPr>
      </w:pPr>
      <w:r w:rsidRPr="00F30F55">
        <w:rPr>
          <w:rFonts w:ascii="Times New Roman" w:hAnsi="Times New Roman"/>
          <w:szCs w:val="24"/>
        </w:rPr>
        <w:t>Адрес электронной почты</w:t>
      </w:r>
      <w:r w:rsidR="00CD1652">
        <w:rPr>
          <w:rFonts w:ascii="Times New Roman" w:hAnsi="Times New Roman"/>
          <w:szCs w:val="24"/>
        </w:rPr>
        <w:t>:</w:t>
      </w:r>
      <w:r w:rsidRPr="00F30F55">
        <w:rPr>
          <w:rFonts w:ascii="Times New Roman" w:hAnsi="Times New Roman"/>
          <w:szCs w:val="24"/>
        </w:rPr>
        <w:t xml:space="preserve"> ___________________________________________</w:t>
      </w:r>
      <w:r w:rsidR="004F7D15">
        <w:rPr>
          <w:rFonts w:ascii="Times New Roman" w:hAnsi="Times New Roman"/>
          <w:szCs w:val="24"/>
        </w:rPr>
        <w:t>_____</w:t>
      </w:r>
      <w:r w:rsidRPr="00F30F55">
        <w:rPr>
          <w:rFonts w:ascii="Times New Roman" w:hAnsi="Times New Roman"/>
          <w:szCs w:val="24"/>
        </w:rPr>
        <w:t>.</w:t>
      </w:r>
    </w:p>
    <w:p w:rsidR="004371DA" w:rsidRPr="001B17CC" w:rsidRDefault="002412B6" w:rsidP="00F30F55">
      <w:pPr>
        <w:pStyle w:val="aa"/>
        <w:tabs>
          <w:tab w:val="num" w:pos="1134"/>
        </w:tabs>
        <w:spacing w:line="276" w:lineRule="auto"/>
        <w:ind w:left="0" w:firstLine="567"/>
        <w:rPr>
          <w:rFonts w:ascii="Times New Roman" w:hAnsi="Times New Roman"/>
          <w:szCs w:val="24"/>
        </w:rPr>
      </w:pPr>
      <w:r>
        <w:rPr>
          <w:rFonts w:ascii="Times New Roman" w:hAnsi="Times New Roman"/>
          <w:szCs w:val="24"/>
        </w:rPr>
        <w:t>1</w:t>
      </w:r>
      <w:r w:rsidR="008E7F94">
        <w:rPr>
          <w:rFonts w:ascii="Times New Roman" w:hAnsi="Times New Roman"/>
          <w:szCs w:val="24"/>
        </w:rPr>
        <w:t>4</w:t>
      </w:r>
      <w:r w:rsidR="004371DA" w:rsidRPr="00F30F55">
        <w:rPr>
          <w:rFonts w:ascii="Times New Roman" w:hAnsi="Times New Roman"/>
          <w:szCs w:val="24"/>
        </w:rPr>
        <w:t>. К настоящей З</w:t>
      </w:r>
      <w:r w:rsidR="004371DA">
        <w:rPr>
          <w:rFonts w:ascii="Times New Roman" w:hAnsi="Times New Roman"/>
          <w:szCs w:val="24"/>
        </w:rPr>
        <w:t>аявке прилагаются документы согласно описи.</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4371DA" w:rsidRPr="002411ED" w:rsidTr="00C65CBE">
        <w:trPr>
          <w:cantSplit/>
          <w:trHeight w:val="309"/>
        </w:trPr>
        <w:tc>
          <w:tcPr>
            <w:tcW w:w="2274" w:type="dxa"/>
          </w:tcPr>
          <w:p w:rsidR="004371DA" w:rsidRPr="008C3FA4" w:rsidRDefault="004371DA" w:rsidP="002412B6">
            <w:pPr>
              <w:pStyle w:val="aa"/>
              <w:tabs>
                <w:tab w:val="num" w:pos="1134"/>
              </w:tabs>
              <w:spacing w:line="276" w:lineRule="auto"/>
              <w:ind w:left="0" w:firstLine="0"/>
              <w:rPr>
                <w:rFonts w:ascii="Times New Roman" w:hAnsi="Times New Roman"/>
                <w:sz w:val="20"/>
                <w:szCs w:val="20"/>
                <w:lang w:eastAsia="en-US"/>
              </w:rPr>
            </w:pPr>
            <w:r>
              <w:rPr>
                <w:rFonts w:ascii="Times New Roman" w:hAnsi="Times New Roman"/>
                <w:sz w:val="20"/>
                <w:szCs w:val="20"/>
                <w:lang w:eastAsia="en-US"/>
              </w:rPr>
              <w:t>Должность лица, подписавшего З</w:t>
            </w:r>
            <w:r w:rsidRPr="008C3FA4">
              <w:rPr>
                <w:rFonts w:ascii="Times New Roman" w:hAnsi="Times New Roman"/>
                <w:sz w:val="20"/>
                <w:szCs w:val="20"/>
                <w:lang w:eastAsia="en-US"/>
              </w:rPr>
              <w:t>аявку</w:t>
            </w:r>
          </w:p>
        </w:tc>
        <w:tc>
          <w:tcPr>
            <w:tcW w:w="4494"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Подпись </w:t>
            </w:r>
          </w:p>
        </w:tc>
        <w:tc>
          <w:tcPr>
            <w:tcW w:w="3060"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ФИО </w:t>
            </w:r>
          </w:p>
        </w:tc>
      </w:tr>
    </w:tbl>
    <w:p w:rsidR="004371DA" w:rsidRPr="00C65CBE" w:rsidRDefault="004371DA" w:rsidP="001A0E65">
      <w:pPr>
        <w:pStyle w:val="aa"/>
        <w:tabs>
          <w:tab w:val="num" w:pos="1134"/>
        </w:tabs>
        <w:spacing w:line="276" w:lineRule="auto"/>
        <w:ind w:left="0" w:firstLine="567"/>
        <w:rPr>
          <w:rFonts w:ascii="Times New Roman" w:hAnsi="Times New Roman"/>
        </w:rPr>
      </w:pPr>
      <w:r w:rsidRPr="00C65CBE">
        <w:rPr>
          <w:rFonts w:ascii="Times New Roman" w:hAnsi="Times New Roman"/>
        </w:rPr>
        <w:t xml:space="preserve">                                                                                                                       </w:t>
      </w:r>
    </w:p>
    <w:p w:rsidR="004371DA" w:rsidRPr="00C65CBE"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B82330" w:rsidRPr="0094682D"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Лицо, ответственное</w:t>
      </w:r>
      <w:r>
        <w:rPr>
          <w:rFonts w:ascii="Times New Roman" w:hAnsi="Times New Roman"/>
          <w:color w:val="000000"/>
          <w:spacing w:val="-6"/>
          <w:szCs w:val="24"/>
        </w:rPr>
        <w:tab/>
      </w:r>
    </w:p>
    <w:p w:rsidR="00B82330" w:rsidRPr="0094682D"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за проведение</w:t>
      </w:r>
      <w:r>
        <w:rPr>
          <w:rFonts w:ascii="Times New Roman" w:hAnsi="Times New Roman"/>
          <w:color w:val="000000"/>
          <w:spacing w:val="-6"/>
          <w:szCs w:val="24"/>
        </w:rPr>
        <w:t xml:space="preserve"> </w:t>
      </w:r>
      <w:r>
        <w:rPr>
          <w:rFonts w:ascii="Times New Roman" w:hAnsi="Times New Roman"/>
          <w:szCs w:val="24"/>
        </w:rPr>
        <w:t>запроса предложений</w:t>
      </w:r>
      <w:r w:rsidRPr="00945104">
        <w:rPr>
          <w:rFonts w:ascii="Times New Roman" w:hAnsi="Times New Roman"/>
          <w:szCs w:val="24"/>
        </w:rPr>
        <w:t xml:space="preserve">                     </w:t>
      </w:r>
      <w:r w:rsidR="00EF2B88">
        <w:rPr>
          <w:rFonts w:ascii="Times New Roman" w:hAnsi="Times New Roman"/>
          <w:szCs w:val="24"/>
        </w:rPr>
        <w:t xml:space="preserve">     </w:t>
      </w:r>
      <w:r w:rsidRPr="00945104">
        <w:rPr>
          <w:rFonts w:ascii="Times New Roman" w:hAnsi="Times New Roman"/>
          <w:szCs w:val="24"/>
        </w:rPr>
        <w:t>_______________</w:t>
      </w:r>
      <w:r w:rsidR="00861196" w:rsidRPr="00861196">
        <w:rPr>
          <w:rFonts w:ascii="Times New Roman" w:hAnsi="Times New Roman"/>
          <w:szCs w:val="24"/>
        </w:rPr>
        <w:t xml:space="preserve"> </w:t>
      </w:r>
      <w:r w:rsidR="00EF2B88">
        <w:rPr>
          <w:rFonts w:ascii="Times New Roman" w:hAnsi="Times New Roman"/>
          <w:szCs w:val="24"/>
        </w:rPr>
        <w:t>Лукинова Л.</w:t>
      </w:r>
      <w:r w:rsidR="00861196">
        <w:rPr>
          <w:rFonts w:ascii="Times New Roman" w:hAnsi="Times New Roman"/>
          <w:szCs w:val="24"/>
        </w:rPr>
        <w:t>А.</w:t>
      </w:r>
    </w:p>
    <w:p w:rsidR="00B82330"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94682D"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 xml:space="preserve">Специалист по закупкам                         </w:t>
      </w:r>
      <w:r w:rsidR="00EF2B88">
        <w:rPr>
          <w:rFonts w:ascii="Times New Roman" w:hAnsi="Times New Roman"/>
          <w:color w:val="000000"/>
          <w:spacing w:val="-6"/>
          <w:szCs w:val="24"/>
        </w:rPr>
        <w:t xml:space="preserve">                           </w:t>
      </w:r>
      <w:r w:rsidRPr="0094682D">
        <w:rPr>
          <w:rFonts w:ascii="Times New Roman" w:hAnsi="Times New Roman"/>
          <w:szCs w:val="24"/>
        </w:rPr>
        <w:t>_______________</w:t>
      </w:r>
      <w:r w:rsidR="00EF2B88">
        <w:rPr>
          <w:rFonts w:ascii="Times New Roman" w:hAnsi="Times New Roman"/>
          <w:szCs w:val="24"/>
        </w:rPr>
        <w:t xml:space="preserve"> </w:t>
      </w:r>
      <w:r w:rsidRPr="0094682D">
        <w:rPr>
          <w:rFonts w:ascii="Times New Roman" w:hAnsi="Times New Roman"/>
          <w:color w:val="000000"/>
          <w:spacing w:val="-6"/>
          <w:szCs w:val="24"/>
        </w:rPr>
        <w:t>Беспавлова Ю.Н.</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DF6699" w:rsidRDefault="00DF6699"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B82330" w:rsidRPr="00EB3E42" w:rsidRDefault="00B82330" w:rsidP="00B82330">
      <w:pPr>
        <w:pStyle w:val="aa"/>
        <w:tabs>
          <w:tab w:val="num" w:pos="1134"/>
          <w:tab w:val="left" w:pos="6663"/>
          <w:tab w:val="left" w:pos="6946"/>
          <w:tab w:val="left" w:pos="7655"/>
        </w:tabs>
        <w:ind w:left="5670" w:firstLine="0"/>
        <w:rPr>
          <w:rFonts w:ascii="Times New Roman" w:hAnsi="Times New Roman"/>
          <w:sz w:val="20"/>
          <w:szCs w:val="20"/>
        </w:rPr>
      </w:pPr>
      <w:r w:rsidRPr="00EB3E42">
        <w:rPr>
          <w:rFonts w:ascii="Times New Roman" w:hAnsi="Times New Roman"/>
          <w:sz w:val="20"/>
          <w:szCs w:val="20"/>
        </w:rPr>
        <w:t>Приложение №</w:t>
      </w:r>
      <w:r w:rsidR="00551849" w:rsidRPr="00EB3E42">
        <w:rPr>
          <w:rFonts w:ascii="Times New Roman" w:hAnsi="Times New Roman"/>
          <w:sz w:val="20"/>
          <w:szCs w:val="20"/>
        </w:rPr>
        <w:t>2</w:t>
      </w:r>
      <w:r w:rsidRPr="00EB3E42">
        <w:rPr>
          <w:rFonts w:ascii="Times New Roman" w:hAnsi="Times New Roman"/>
          <w:sz w:val="20"/>
          <w:szCs w:val="20"/>
        </w:rPr>
        <w:t xml:space="preserve"> </w:t>
      </w:r>
    </w:p>
    <w:p w:rsidR="00B82330" w:rsidRPr="00EB3E42" w:rsidRDefault="00B82330" w:rsidP="00B82330">
      <w:pPr>
        <w:pStyle w:val="aa"/>
        <w:tabs>
          <w:tab w:val="num" w:pos="1134"/>
        </w:tabs>
        <w:ind w:left="5670" w:firstLine="0"/>
        <w:rPr>
          <w:rFonts w:ascii="Times New Roman" w:hAnsi="Times New Roman"/>
          <w:sz w:val="20"/>
          <w:szCs w:val="20"/>
        </w:rPr>
      </w:pPr>
      <w:r w:rsidRPr="00EB3E42">
        <w:rPr>
          <w:rFonts w:ascii="Times New Roman" w:hAnsi="Times New Roman"/>
          <w:sz w:val="20"/>
          <w:szCs w:val="20"/>
        </w:rPr>
        <w:t xml:space="preserve">к Запросу предложений № </w:t>
      </w:r>
      <w:r w:rsidR="00DF6699">
        <w:rPr>
          <w:rFonts w:ascii="Times New Roman" w:hAnsi="Times New Roman"/>
          <w:sz w:val="20"/>
          <w:szCs w:val="20"/>
        </w:rPr>
        <w:t>6</w:t>
      </w:r>
      <w:r w:rsidRPr="00EB3E42">
        <w:rPr>
          <w:rFonts w:ascii="Times New Roman" w:hAnsi="Times New Roman"/>
          <w:sz w:val="20"/>
          <w:szCs w:val="20"/>
        </w:rPr>
        <w:t xml:space="preserve"> </w:t>
      </w:r>
    </w:p>
    <w:p w:rsidR="00643508" w:rsidRPr="00EB3E42" w:rsidRDefault="00643508" w:rsidP="00B82330">
      <w:pPr>
        <w:pStyle w:val="aa"/>
        <w:tabs>
          <w:tab w:val="num" w:pos="1134"/>
        </w:tabs>
        <w:ind w:left="5670" w:firstLine="0"/>
        <w:rPr>
          <w:rFonts w:ascii="Times New Roman" w:hAnsi="Times New Roman"/>
          <w:sz w:val="20"/>
          <w:szCs w:val="20"/>
        </w:rPr>
      </w:pPr>
      <w:r w:rsidRPr="00EB3E42">
        <w:rPr>
          <w:rFonts w:ascii="Times New Roman" w:hAnsi="Times New Roman"/>
          <w:sz w:val="20"/>
          <w:szCs w:val="20"/>
        </w:rPr>
        <w:t>от </w:t>
      </w:r>
      <w:r w:rsidR="000118D4" w:rsidRPr="00EB3E42">
        <w:rPr>
          <w:rFonts w:ascii="Times New Roman" w:hAnsi="Times New Roman"/>
          <w:sz w:val="20"/>
          <w:szCs w:val="20"/>
        </w:rPr>
        <w:t>06 декабря</w:t>
      </w:r>
      <w:r w:rsidRPr="00EB3E42">
        <w:rPr>
          <w:rFonts w:ascii="Times New Roman" w:hAnsi="Times New Roman"/>
          <w:sz w:val="20"/>
          <w:szCs w:val="20"/>
        </w:rPr>
        <w:t xml:space="preserve"> 2016 г.</w:t>
      </w:r>
    </w:p>
    <w:p w:rsidR="00B82330" w:rsidRPr="00EB3E42" w:rsidRDefault="00B82330" w:rsidP="00B82330">
      <w:pPr>
        <w:tabs>
          <w:tab w:val="left" w:pos="6804"/>
        </w:tabs>
        <w:spacing w:after="0" w:line="360" w:lineRule="auto"/>
        <w:jc w:val="center"/>
        <w:rPr>
          <w:rFonts w:ascii="Times New Roman" w:hAnsi="Times New Roman"/>
        </w:rPr>
      </w:pPr>
    </w:p>
    <w:p w:rsidR="00B82330" w:rsidRPr="00EB3E42" w:rsidRDefault="00B82330" w:rsidP="00B82330">
      <w:pPr>
        <w:tabs>
          <w:tab w:val="left" w:pos="6804"/>
        </w:tabs>
        <w:spacing w:after="0" w:line="360" w:lineRule="auto"/>
        <w:jc w:val="center"/>
        <w:rPr>
          <w:rFonts w:ascii="Times New Roman" w:hAnsi="Times New Roman"/>
        </w:rPr>
      </w:pPr>
      <w:r w:rsidRPr="00EB3E42">
        <w:rPr>
          <w:rFonts w:ascii="Times New Roman" w:hAnsi="Times New Roman"/>
        </w:rPr>
        <w:t>ПРОЕКТ ДОГОВОРА № ___</w:t>
      </w:r>
    </w:p>
    <w:p w:rsidR="0011774A" w:rsidRPr="00EB3E42" w:rsidRDefault="0011774A" w:rsidP="0011774A">
      <w:pPr>
        <w:autoSpaceDE w:val="0"/>
        <w:autoSpaceDN w:val="0"/>
        <w:adjustRightInd w:val="0"/>
        <w:spacing w:after="0" w:line="240" w:lineRule="auto"/>
        <w:rPr>
          <w:rFonts w:ascii="Times New Roman" w:hAnsi="Times New Roman"/>
          <w:sz w:val="20"/>
          <w:szCs w:val="20"/>
        </w:rPr>
      </w:pP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№__________</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город _______ «___» _____________ 20__ года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__________________, именуемое в дальнейшем "Лизингодатель", в лице _______________, действующего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на основании _______________, с одной стороны,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_______________________, именуемое в дальнейшем "Лизингополучатель", в лице ________________,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действующего на основании _____________, с другой стороны, порознь именуемые «Сторона», а вместе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«Стороны», заключили настоящий договор, именуемый в дальнейшем «Договор лизинга» 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нижеследующем:</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1. ОБЩИЕ УСЛОВИЯ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1.1. Настоящий Договор лизинга заключен в соответствии с Правилами №1.2-ЮЛ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транспортных средств и прицепов к ним, которые изложены в Приложении № 1 к настоящему</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Договору лизинга (далее – «Правила»). Правила являются неотъемлемой частью настоящего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Договора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1.2. Все термины и определения, используемые в Договоре лизинга, трактуются в соответствии с</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Правилами.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1.3. Все условия, прямо не определенные в Договоре лизинга, определяются в Правилах.</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2. ПРЕДМЕТ ДОГОВОРА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2.1. Лизингодатель обязуется приобрести в собственность у выбранного Лизингополучателем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Продавца указанный Лизингополучателем Предмет лизинга и предоставить Лизингополучателю</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Предмет лизинга во временное владение и пользование для предпринимательских целей на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срок и на условиях, определенных Договором лизинга и Правилами.</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3. ПРЕДМЕТ ЛИЗИНГА</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3.1. Лизингополучатель выбрал следующий Предмет лизинга: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DF6699" w:rsidRPr="00DF6699" w:rsidTr="00A23594">
        <w:trPr>
          <w:trHeight w:val="1050"/>
        </w:trPr>
        <w:tc>
          <w:tcPr>
            <w:tcW w:w="570"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w:t>
            </w:r>
          </w:p>
        </w:tc>
        <w:tc>
          <w:tcPr>
            <w:tcW w:w="4846"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Наименование и описание Предмета</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лизинга</w:t>
            </w:r>
          </w:p>
        </w:tc>
        <w:tc>
          <w:tcPr>
            <w:tcW w:w="1134"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Ед. изм.</w:t>
            </w:r>
          </w:p>
        </w:tc>
        <w:tc>
          <w:tcPr>
            <w:tcW w:w="905"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Кол-во</w:t>
            </w:r>
          </w:p>
        </w:tc>
        <w:tc>
          <w:tcPr>
            <w:tcW w:w="1560"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Серийный номер/ VIN</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(при наличии)</w:t>
            </w:r>
          </w:p>
        </w:tc>
      </w:tr>
      <w:tr w:rsidR="00DF6699" w:rsidRPr="00DF6699" w:rsidTr="00A23594">
        <w:trPr>
          <w:trHeight w:val="1050"/>
        </w:trPr>
        <w:tc>
          <w:tcPr>
            <w:tcW w:w="570"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1.</w:t>
            </w:r>
          </w:p>
        </w:tc>
        <w:tc>
          <w:tcPr>
            <w:tcW w:w="4846"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Наименование и марка машины:  Трактор «Беларус-80.1»</w:t>
            </w:r>
          </w:p>
          <w:tbl>
            <w:tblPr>
              <w:tblW w:w="0" w:type="auto"/>
              <w:tblInd w:w="333" w:type="dxa"/>
              <w:tblLook w:val="0000" w:firstRow="0" w:lastRow="0" w:firstColumn="0" w:lastColumn="0" w:noHBand="0" w:noVBand="0"/>
            </w:tblPr>
            <w:tblGrid>
              <w:gridCol w:w="2580"/>
              <w:gridCol w:w="1715"/>
            </w:tblGrid>
            <w:tr w:rsidR="00DF6699" w:rsidRPr="00DF6699" w:rsidTr="00A23594">
              <w:tc>
                <w:tcPr>
                  <w:tcW w:w="2580" w:type="dxa"/>
                  <w:tcBorders>
                    <w:top w:val="single" w:sz="1" w:space="0" w:color="000000"/>
                    <w:left w:val="single" w:sz="1" w:space="0" w:color="000000"/>
                    <w:bottom w:val="single" w:sz="1" w:space="0" w:color="000000"/>
                  </w:tcBorders>
                </w:tcPr>
                <w:p w:rsidR="00DF6699" w:rsidRPr="00DF6699" w:rsidRDefault="00DF6699" w:rsidP="00A23594">
                  <w:pPr>
                    <w:snapToGrid w:val="0"/>
                    <w:rPr>
                      <w:rFonts w:ascii="Times New Roman" w:hAnsi="Times New Roman"/>
                      <w:b/>
                      <w:bCs/>
                      <w:i/>
                      <w:iCs/>
                      <w:sz w:val="24"/>
                      <w:szCs w:val="24"/>
                    </w:rPr>
                  </w:pPr>
                  <w:r w:rsidRPr="00DF6699">
                    <w:rPr>
                      <w:rFonts w:ascii="Times New Roman" w:hAnsi="Times New Roman"/>
                      <w:b/>
                      <w:bCs/>
                      <w:i/>
                      <w:iCs/>
                      <w:sz w:val="24"/>
                      <w:szCs w:val="24"/>
                    </w:rPr>
                    <w:t>Модель</w:t>
                  </w:r>
                </w:p>
              </w:tc>
              <w:tc>
                <w:tcPr>
                  <w:tcW w:w="1715" w:type="dxa"/>
                  <w:tcBorders>
                    <w:top w:val="single" w:sz="1" w:space="0" w:color="000000"/>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b/>
                      <w:bCs/>
                      <w:i/>
                      <w:iCs/>
                      <w:sz w:val="24"/>
                      <w:szCs w:val="24"/>
                    </w:rPr>
                  </w:pPr>
                  <w:r w:rsidRPr="00DF6699">
                    <w:rPr>
                      <w:rFonts w:ascii="Times New Roman" w:hAnsi="Times New Roman"/>
                      <w:b/>
                      <w:bCs/>
                      <w:i/>
                      <w:iCs/>
                      <w:sz w:val="24"/>
                      <w:szCs w:val="24"/>
                    </w:rPr>
                    <w:t>Показатели</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Колесная формула</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jc w:val="both"/>
                    <w:rPr>
                      <w:rFonts w:ascii="Times New Roman" w:hAnsi="Times New Roman"/>
                      <w:sz w:val="24"/>
                      <w:szCs w:val="24"/>
                    </w:rPr>
                  </w:pPr>
                  <w:r w:rsidRPr="00DF6699">
                    <w:rPr>
                      <w:rFonts w:ascii="Times New Roman" w:hAnsi="Times New Roman"/>
                      <w:sz w:val="24"/>
                      <w:szCs w:val="24"/>
                    </w:rPr>
                    <w:t>4х2</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Двигатель</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дизель Д-243</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Мощность, квт (л.с)</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60 (81)</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Номинальная частота вращения, об./мин.</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tabs>
                      <w:tab w:val="left" w:pos="5220"/>
                    </w:tabs>
                    <w:snapToGrid w:val="0"/>
                    <w:rPr>
                      <w:rFonts w:ascii="Times New Roman" w:hAnsi="Times New Roman"/>
                      <w:sz w:val="24"/>
                      <w:szCs w:val="24"/>
                    </w:rPr>
                  </w:pPr>
                  <w:r w:rsidRPr="00DF6699">
                    <w:rPr>
                      <w:rFonts w:ascii="Times New Roman" w:hAnsi="Times New Roman"/>
                      <w:sz w:val="24"/>
                      <w:szCs w:val="24"/>
                    </w:rPr>
                    <w:t>2200</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Коробка передач</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tabs>
                      <w:tab w:val="left" w:pos="5220"/>
                    </w:tabs>
                    <w:snapToGrid w:val="0"/>
                    <w:rPr>
                      <w:rFonts w:ascii="Times New Roman" w:hAnsi="Times New Roman"/>
                      <w:sz w:val="24"/>
                      <w:szCs w:val="24"/>
                    </w:rPr>
                  </w:pPr>
                  <w:r w:rsidRPr="00DF6699">
                    <w:rPr>
                      <w:rFonts w:ascii="Times New Roman" w:hAnsi="Times New Roman"/>
                      <w:sz w:val="24"/>
                      <w:szCs w:val="24"/>
                    </w:rPr>
                    <w:t>механическая, 9-ти ступенчатая с удваивающим редуктором, 18/4</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Скорость вперед/ назад, км/ч</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1,9-34,3/4,1-9,2</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Задний ВОМ:</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-независимый I / II, об. мин.</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-синхронный, об. м пути</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sz w:val="24"/>
                      <w:szCs w:val="24"/>
                    </w:rPr>
                  </w:pP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540/1000</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3,4</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Грузоподъемность навесной системы, кгс</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3200</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Габаритные размеры, мм:</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-длина</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-ширина/высота</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sz w:val="24"/>
                      <w:szCs w:val="24"/>
                    </w:rPr>
                  </w:pP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3850</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1970/2780</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Колея, мм</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-передних колес</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-задних колес</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snapToGrid w:val="0"/>
                    <w:rPr>
                      <w:rFonts w:ascii="Times New Roman" w:hAnsi="Times New Roman"/>
                      <w:sz w:val="24"/>
                      <w:szCs w:val="24"/>
                    </w:rPr>
                  </w:pP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1430-1990</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1400-2100</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Масса эксплуатационная, кг</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tabs>
                      <w:tab w:val="left" w:pos="5209"/>
                    </w:tabs>
                    <w:snapToGrid w:val="0"/>
                    <w:rPr>
                      <w:rFonts w:ascii="Times New Roman" w:hAnsi="Times New Roman"/>
                      <w:sz w:val="24"/>
                      <w:szCs w:val="24"/>
                    </w:rPr>
                  </w:pPr>
                  <w:r w:rsidRPr="00DF6699">
                    <w:rPr>
                      <w:rFonts w:ascii="Times New Roman" w:hAnsi="Times New Roman"/>
                      <w:sz w:val="24"/>
                      <w:szCs w:val="24"/>
                    </w:rPr>
                    <w:t>3850</w:t>
                  </w:r>
                </w:p>
              </w:tc>
            </w:tr>
            <w:tr w:rsidR="00DF6699" w:rsidRPr="00DF6699" w:rsidTr="00A23594">
              <w:tc>
                <w:tcPr>
                  <w:tcW w:w="2580" w:type="dxa"/>
                  <w:tcBorders>
                    <w:left w:val="single" w:sz="1" w:space="0" w:color="000000"/>
                    <w:bottom w:val="single" w:sz="1" w:space="0" w:color="000000"/>
                  </w:tcBorders>
                </w:tcPr>
                <w:p w:rsidR="00DF6699" w:rsidRPr="00DF6699" w:rsidRDefault="00DF6699" w:rsidP="00A23594">
                  <w:pPr>
                    <w:snapToGrid w:val="0"/>
                    <w:rPr>
                      <w:rFonts w:ascii="Times New Roman" w:hAnsi="Times New Roman"/>
                      <w:sz w:val="24"/>
                      <w:szCs w:val="24"/>
                    </w:rPr>
                  </w:pPr>
                  <w:r w:rsidRPr="00DF6699">
                    <w:rPr>
                      <w:rFonts w:ascii="Times New Roman" w:hAnsi="Times New Roman"/>
                      <w:sz w:val="24"/>
                      <w:szCs w:val="24"/>
                    </w:rPr>
                    <w:t>Размеры шин</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-передних колес</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-задних колес</w:t>
                  </w:r>
                </w:p>
              </w:tc>
              <w:tc>
                <w:tcPr>
                  <w:tcW w:w="1715" w:type="dxa"/>
                  <w:tcBorders>
                    <w:left w:val="single" w:sz="1" w:space="0" w:color="000000"/>
                    <w:bottom w:val="single" w:sz="1" w:space="0" w:color="000000"/>
                    <w:right w:val="single" w:sz="1" w:space="0" w:color="000000"/>
                  </w:tcBorders>
                </w:tcPr>
                <w:p w:rsidR="00DF6699" w:rsidRPr="00DF6699" w:rsidRDefault="00DF6699" w:rsidP="00A23594">
                  <w:pPr>
                    <w:tabs>
                      <w:tab w:val="left" w:pos="5209"/>
                    </w:tabs>
                    <w:snapToGrid w:val="0"/>
                    <w:rPr>
                      <w:rFonts w:ascii="Times New Roman" w:hAnsi="Times New Roman"/>
                      <w:sz w:val="24"/>
                      <w:szCs w:val="24"/>
                    </w:rPr>
                  </w:pPr>
                </w:p>
                <w:p w:rsidR="00DF6699" w:rsidRPr="00DF6699" w:rsidRDefault="00DF6699" w:rsidP="00A23594">
                  <w:pPr>
                    <w:tabs>
                      <w:tab w:val="left" w:pos="5209"/>
                    </w:tabs>
                    <w:rPr>
                      <w:rFonts w:ascii="Times New Roman" w:hAnsi="Times New Roman"/>
                      <w:sz w:val="24"/>
                      <w:szCs w:val="24"/>
                    </w:rPr>
                  </w:pPr>
                  <w:r w:rsidRPr="00DF6699">
                    <w:rPr>
                      <w:rFonts w:ascii="Times New Roman" w:hAnsi="Times New Roman"/>
                      <w:sz w:val="24"/>
                      <w:szCs w:val="24"/>
                    </w:rPr>
                    <w:t>9.0-20</w:t>
                  </w:r>
                </w:p>
                <w:p w:rsidR="00DF6699" w:rsidRPr="00DF6699" w:rsidRDefault="00DF6699" w:rsidP="00A23594">
                  <w:pPr>
                    <w:tabs>
                      <w:tab w:val="left" w:pos="5209"/>
                    </w:tabs>
                    <w:rPr>
                      <w:rFonts w:ascii="Times New Roman" w:hAnsi="Times New Roman"/>
                      <w:sz w:val="24"/>
                      <w:szCs w:val="24"/>
                    </w:rPr>
                  </w:pPr>
                  <w:r w:rsidRPr="00DF6699">
                    <w:rPr>
                      <w:rFonts w:ascii="Times New Roman" w:hAnsi="Times New Roman"/>
                      <w:sz w:val="24"/>
                      <w:szCs w:val="24"/>
                    </w:rPr>
                    <w:t>15,5R38</w:t>
                  </w:r>
                </w:p>
              </w:tc>
            </w:tr>
          </w:tbl>
          <w:p w:rsidR="00DF6699" w:rsidRPr="00DF6699" w:rsidRDefault="00DF6699" w:rsidP="00A23594">
            <w:pPr>
              <w:rPr>
                <w:rFonts w:ascii="Times New Roman" w:hAnsi="Times New Roman"/>
                <w:sz w:val="24"/>
                <w:szCs w:val="24"/>
              </w:rPr>
            </w:pPr>
          </w:p>
        </w:tc>
        <w:tc>
          <w:tcPr>
            <w:tcW w:w="1134"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Шт.</w:t>
            </w:r>
          </w:p>
        </w:tc>
        <w:tc>
          <w:tcPr>
            <w:tcW w:w="905"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1</w:t>
            </w:r>
          </w:p>
        </w:tc>
        <w:tc>
          <w:tcPr>
            <w:tcW w:w="1560"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p>
        </w:tc>
      </w:tr>
    </w:tbl>
    <w:p w:rsidR="00DF6699" w:rsidRPr="00DF6699" w:rsidRDefault="00DF6699" w:rsidP="00DF6699">
      <w:pPr>
        <w:rPr>
          <w:rFonts w:ascii="Times New Roman" w:hAnsi="Times New Roman"/>
          <w:sz w:val="24"/>
          <w:szCs w:val="24"/>
        </w:rPr>
      </w:pP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4. ФИНАНСОВЫЕ УСЛОВИЯ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4.1. Эквивалент Условной денежной единицы Договора лизинга: российский рубль.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4.2. Валюта Договора купли-продажи: российский рубль.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4.3. Комиссионный сбор (в Условных денежных единицах): ____ (Сумма прописью), в том числе НДС</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18%: ____ (Сумма прописью).</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4.4. Сумма лизинговых платежей (в Условных денежных единицах): ____ (Сумма прописью), в том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числе НДС 18%: ____ (Сумма прописью).</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4.4.1. Авансовый платеж Лизингополучателя (в Условных денежных единицах): ____ (Сумма прописью),</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в том числе НДС 18%: ____ (Сумма прописью) и уплачивается в следующем порядке:</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532"/>
        <w:gridCol w:w="2693"/>
        <w:gridCol w:w="2040"/>
      </w:tblGrid>
      <w:tr w:rsidR="00DF6699" w:rsidRPr="00DF6699" w:rsidTr="00A23594">
        <w:trPr>
          <w:trHeight w:val="1725"/>
        </w:trPr>
        <w:tc>
          <w:tcPr>
            <w:tcW w:w="615"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w:t>
            </w:r>
          </w:p>
        </w:tc>
        <w:tc>
          <w:tcPr>
            <w:tcW w:w="3532"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Часть Авансового платежа,</w:t>
            </w:r>
          </w:p>
          <w:p w:rsidR="00DF6699" w:rsidRPr="00DF6699" w:rsidRDefault="00DF6699" w:rsidP="00A23594">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подлежащего уплате, включая НДС</w:t>
            </w:r>
          </w:p>
          <w:p w:rsidR="00DF6699" w:rsidRPr="00DF6699" w:rsidRDefault="00DF6699" w:rsidP="00A23594">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18% (в Условных денежных</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единицах)</w:t>
            </w:r>
          </w:p>
        </w:tc>
        <w:tc>
          <w:tcPr>
            <w:tcW w:w="2693"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НДС 18% (в Условных</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денежных единицах)</w:t>
            </w:r>
          </w:p>
        </w:tc>
        <w:tc>
          <w:tcPr>
            <w:tcW w:w="2040"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Срок или условие</w:t>
            </w:r>
          </w:p>
          <w:p w:rsidR="00DF6699" w:rsidRPr="00DF6699" w:rsidRDefault="00DF6699" w:rsidP="00A23594">
            <w:pPr>
              <w:rPr>
                <w:rFonts w:ascii="Times New Roman" w:hAnsi="Times New Roman"/>
                <w:sz w:val="24"/>
                <w:szCs w:val="24"/>
              </w:rPr>
            </w:pPr>
            <w:r w:rsidRPr="00DF6699">
              <w:rPr>
                <w:rFonts w:ascii="Times New Roman" w:hAnsi="Times New Roman"/>
                <w:sz w:val="24"/>
                <w:szCs w:val="24"/>
              </w:rPr>
              <w:t>уплаты</w:t>
            </w:r>
          </w:p>
        </w:tc>
      </w:tr>
      <w:tr w:rsidR="00DF6699" w:rsidRPr="00DF6699" w:rsidTr="00A23594">
        <w:trPr>
          <w:trHeight w:val="1725"/>
        </w:trPr>
        <w:tc>
          <w:tcPr>
            <w:tcW w:w="615" w:type="dxa"/>
          </w:tcPr>
          <w:p w:rsidR="00DF6699" w:rsidRPr="00DF6699" w:rsidRDefault="00DF6699" w:rsidP="00A23594">
            <w:pPr>
              <w:rPr>
                <w:rFonts w:ascii="Times New Roman" w:hAnsi="Times New Roman"/>
                <w:sz w:val="24"/>
                <w:szCs w:val="24"/>
              </w:rPr>
            </w:pPr>
          </w:p>
        </w:tc>
        <w:tc>
          <w:tcPr>
            <w:tcW w:w="3532"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p>
        </w:tc>
        <w:tc>
          <w:tcPr>
            <w:tcW w:w="2693"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p>
        </w:tc>
        <w:tc>
          <w:tcPr>
            <w:tcW w:w="2040" w:type="dxa"/>
          </w:tcPr>
          <w:p w:rsidR="00DF6699" w:rsidRPr="00DF6699" w:rsidRDefault="00DF6699" w:rsidP="00A23594">
            <w:pPr>
              <w:autoSpaceDE w:val="0"/>
              <w:autoSpaceDN w:val="0"/>
              <w:adjustRightInd w:val="0"/>
              <w:spacing w:after="0" w:line="240" w:lineRule="auto"/>
              <w:rPr>
                <w:rFonts w:ascii="Times New Roman" w:hAnsi="Times New Roman"/>
                <w:sz w:val="24"/>
                <w:szCs w:val="24"/>
              </w:rPr>
            </w:pPr>
          </w:p>
        </w:tc>
      </w:tr>
    </w:tbl>
    <w:p w:rsidR="00DF6699" w:rsidRPr="00DF6699" w:rsidRDefault="00DF6699" w:rsidP="00DF6699">
      <w:pPr>
        <w:rPr>
          <w:rFonts w:ascii="Times New Roman" w:hAnsi="Times New Roman"/>
          <w:sz w:val="24"/>
          <w:szCs w:val="24"/>
        </w:rPr>
      </w:pPr>
      <w:r w:rsidRPr="00DF6699">
        <w:rPr>
          <w:rFonts w:ascii="Times New Roman" w:hAnsi="Times New Roman"/>
          <w:sz w:val="24"/>
          <w:szCs w:val="24"/>
        </w:rPr>
        <w:t>4.4.2. График лизинговых платежей, включая НДС, в Условных денежных единицах: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170"/>
        <w:gridCol w:w="1605"/>
        <w:gridCol w:w="1140"/>
        <w:gridCol w:w="1725"/>
        <w:gridCol w:w="2025"/>
      </w:tblGrid>
      <w:tr w:rsidR="00DF6699" w:rsidRPr="00DF6699" w:rsidTr="00A23594">
        <w:trPr>
          <w:trHeight w:val="396"/>
        </w:trPr>
        <w:tc>
          <w:tcPr>
            <w:tcW w:w="975"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w:t>
            </w:r>
          </w:p>
        </w:tc>
        <w:tc>
          <w:tcPr>
            <w:tcW w:w="1170"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Дата</w:t>
            </w:r>
          </w:p>
        </w:tc>
        <w:tc>
          <w:tcPr>
            <w:tcW w:w="1605"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Сумма</w:t>
            </w:r>
          </w:p>
        </w:tc>
        <w:tc>
          <w:tcPr>
            <w:tcW w:w="1140"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w:t>
            </w:r>
          </w:p>
        </w:tc>
        <w:tc>
          <w:tcPr>
            <w:tcW w:w="1725"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Дата</w:t>
            </w:r>
          </w:p>
        </w:tc>
        <w:tc>
          <w:tcPr>
            <w:tcW w:w="2025" w:type="dxa"/>
          </w:tcPr>
          <w:p w:rsidR="00DF6699" w:rsidRPr="00DF6699" w:rsidRDefault="00DF6699" w:rsidP="00A23594">
            <w:pPr>
              <w:rPr>
                <w:rFonts w:ascii="Times New Roman" w:hAnsi="Times New Roman"/>
                <w:sz w:val="24"/>
                <w:szCs w:val="24"/>
              </w:rPr>
            </w:pPr>
            <w:r w:rsidRPr="00DF6699">
              <w:rPr>
                <w:rFonts w:ascii="Times New Roman" w:hAnsi="Times New Roman"/>
                <w:sz w:val="24"/>
                <w:szCs w:val="24"/>
              </w:rPr>
              <w:t>Сумма</w:t>
            </w:r>
          </w:p>
        </w:tc>
      </w:tr>
      <w:tr w:rsidR="00DF6699" w:rsidRPr="00DF6699" w:rsidTr="00A23594">
        <w:trPr>
          <w:trHeight w:val="396"/>
        </w:trPr>
        <w:tc>
          <w:tcPr>
            <w:tcW w:w="975" w:type="dxa"/>
          </w:tcPr>
          <w:p w:rsidR="00DF6699" w:rsidRPr="00DF6699" w:rsidRDefault="00DF6699" w:rsidP="00A23594">
            <w:pPr>
              <w:rPr>
                <w:rFonts w:ascii="Times New Roman" w:hAnsi="Times New Roman"/>
                <w:sz w:val="24"/>
                <w:szCs w:val="24"/>
              </w:rPr>
            </w:pPr>
          </w:p>
        </w:tc>
        <w:tc>
          <w:tcPr>
            <w:tcW w:w="1170" w:type="dxa"/>
          </w:tcPr>
          <w:p w:rsidR="00DF6699" w:rsidRPr="00DF6699" w:rsidRDefault="00DF6699" w:rsidP="00A23594">
            <w:pPr>
              <w:rPr>
                <w:rFonts w:ascii="Times New Roman" w:hAnsi="Times New Roman"/>
                <w:sz w:val="24"/>
                <w:szCs w:val="24"/>
              </w:rPr>
            </w:pPr>
          </w:p>
        </w:tc>
        <w:tc>
          <w:tcPr>
            <w:tcW w:w="1605" w:type="dxa"/>
          </w:tcPr>
          <w:p w:rsidR="00DF6699" w:rsidRPr="00DF6699" w:rsidRDefault="00DF6699" w:rsidP="00A23594">
            <w:pPr>
              <w:rPr>
                <w:rFonts w:ascii="Times New Roman" w:hAnsi="Times New Roman"/>
                <w:sz w:val="24"/>
                <w:szCs w:val="24"/>
              </w:rPr>
            </w:pPr>
          </w:p>
        </w:tc>
        <w:tc>
          <w:tcPr>
            <w:tcW w:w="1140" w:type="dxa"/>
          </w:tcPr>
          <w:p w:rsidR="00DF6699" w:rsidRPr="00DF6699" w:rsidRDefault="00DF6699" w:rsidP="00A23594">
            <w:pPr>
              <w:rPr>
                <w:rFonts w:ascii="Times New Roman" w:hAnsi="Times New Roman"/>
                <w:sz w:val="24"/>
                <w:szCs w:val="24"/>
              </w:rPr>
            </w:pPr>
          </w:p>
        </w:tc>
        <w:tc>
          <w:tcPr>
            <w:tcW w:w="1725" w:type="dxa"/>
          </w:tcPr>
          <w:p w:rsidR="00DF6699" w:rsidRPr="00DF6699" w:rsidRDefault="00DF6699" w:rsidP="00A23594">
            <w:pPr>
              <w:rPr>
                <w:rFonts w:ascii="Times New Roman" w:hAnsi="Times New Roman"/>
                <w:sz w:val="24"/>
                <w:szCs w:val="24"/>
              </w:rPr>
            </w:pPr>
          </w:p>
        </w:tc>
        <w:tc>
          <w:tcPr>
            <w:tcW w:w="2025" w:type="dxa"/>
          </w:tcPr>
          <w:p w:rsidR="00DF6699" w:rsidRPr="00DF6699" w:rsidRDefault="00DF6699" w:rsidP="00A23594">
            <w:pPr>
              <w:rPr>
                <w:rFonts w:ascii="Times New Roman" w:hAnsi="Times New Roman"/>
                <w:sz w:val="24"/>
                <w:szCs w:val="24"/>
              </w:rPr>
            </w:pPr>
          </w:p>
        </w:tc>
      </w:tr>
    </w:tbl>
    <w:p w:rsidR="00DF6699" w:rsidRPr="00DF6699" w:rsidRDefault="00DF6699" w:rsidP="00DF6699">
      <w:pPr>
        <w:rPr>
          <w:rFonts w:ascii="Times New Roman" w:hAnsi="Times New Roman"/>
          <w:sz w:val="24"/>
          <w:szCs w:val="24"/>
        </w:rPr>
      </w:pP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4.5. Выкупная цена Предмета лизинга (в Условных денежных единицах): ____ (Сумма прописью), в</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том числе НДС 18%: ____ (Сумма прописью).</w:t>
      </w:r>
    </w:p>
    <w:p w:rsidR="00DF6699" w:rsidRPr="00DF6699" w:rsidRDefault="00DF6699" w:rsidP="00DF6699">
      <w:pPr>
        <w:rPr>
          <w:rFonts w:ascii="Times New Roman" w:hAnsi="Times New Roman"/>
          <w:sz w:val="24"/>
          <w:szCs w:val="24"/>
        </w:rPr>
      </w:pP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5. ПЕРЕДАЧА, РЕГИСТРАЦИЯ И ИСПОЛЬЗОВАНИЕ ПРЕДМЕТА ЛИЗИНГА</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5.1. Балансодержателем Предмета лизинга является: Лизингополучатель.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5.2. Предмет лизинга регистрируется в ГИБДД: за Лизингополучателем, за его счет</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5.2.1. Плательщик транспортного налога: Лизингополучатель.</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5.3. Дата окончания срока лизинга «___» _______ 20__г.</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5.4. Лизингополучатель выбрал следующего Продавца Предмета лизинга:  ЗАО  «Техснаб-Авто», зарегистрированное за основным государственным регистрационным номером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xml:space="preserve"> 1032307149610.</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5.5. Место передачи Предмета лизинга от Лизингодателя Лизингополучателю: Россия, Ставропольский край, г. Невинномысск, улица Гагарина, дом 50 корпус 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5.6. Срок передачи Предмета лизинга от Лизингодателя Лизингополучателю: 5 рабочих дней с</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момента получения Лизингодателем Предмета лизинга от Продавца.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5.7. Место постоянного нахождения Предмета лизинга:  Россия, Ставропольский край, г. Невинномысск, улица Гагарина, дом 50 корпус А</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5.8. Субарендатор: нет.</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6. СТРАХОВАНИЕ ПРЕДМЕТА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6.1. Страховщиком по страхованию рисков утраты (хищения, угона), уничтожения (невозможности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или нецелесообразности восстановления Предмета лизинга за счет Страховщика)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повреждения Предмета лизинга, а также по добровольному страхованию гражданской</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ответственности владельцев ТС, выбранным по обоюдному согласию Сторон Договора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xml:space="preserve">является:  АО Согаз, ОГРН </w:t>
      </w:r>
      <w:r w:rsidRPr="00DF6699">
        <w:rPr>
          <w:rFonts w:ascii="Times New Roman" w:hAnsi="Times New Roman"/>
          <w:color w:val="000000"/>
          <w:sz w:val="24"/>
          <w:szCs w:val="24"/>
        </w:rPr>
        <w:t>1027739820921</w:t>
      </w:r>
      <w:r w:rsidRPr="00DF6699">
        <w:rPr>
          <w:rFonts w:ascii="Times New Roman" w:hAnsi="Times New Roman"/>
          <w:sz w:val="24"/>
          <w:szCs w:val="24"/>
        </w:rPr>
        <w:t>.</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6.2. Страхователем по обязательному страхованию гражданской ответственности владельцев ТС,</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определенным по обоюдному согласию Сторон Договора лизинга, является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xml:space="preserve"> Лизингополучатель.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6.3. Страхователем по страхованию рисков утраты (хищения, угона), уничтожения (невозможности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или нецелесообразности восстановления Предмета лизинга за счет Страховщика)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повреждения Предмета лизинга, а также по добровольному страхованию гражданской</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ответственности владельцев ТС, определенным по обоюдному согласию Сторон Договора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лизинга, является Лизингодатель.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6.4. Плательщиком страховой премии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6.5. Плательщиком страховой премии по страхованию рисков утраты (хищения, угона), уничтожения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(невозможности или нецелесообразности восстановления Предмета лизинга за счет</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Страховщика) и повреждения Предмета лизинга, а также по добровольному страхованию</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гражданской ответственности владельцев ТС, определенным по обоюдному согласию Сторон</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Договора лизинга, является Лизингополучатель.</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 xml:space="preserve"> 7. ПРАВА НА ПРЕДМЕТ ЛИЗИНГА ПО ОКОНЧАНИИ СРОКА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7.1. По окончании срока лизинга право собственности на Предмет лизинга передается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Лизингодателем Лизингополучателю путем заключения и исполнения отдельного договора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купли-продажи имущества, составлявшего Предмет лизинга.</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8. ДОПОЛНИТЕЛЬНЫЕ УСЛУГИ ЛИЗИНГОДАТЕЛЯ</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8.1. Дополнительные услуги не предоставляются.</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9. ОСОБЫЕ УСЛОВИЯ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9.1. В случае нарушения Лизингополучателем сроков возврата Предмета лизинга Лизингодателю в</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случаях, предусмотренных Договором лизинга, а также в иных случаях, Лизингодатель имеет</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право требовать от Лизингополучателя уплаты штрафной неустойки в размере 0,1% (Одна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десятая процента) от стоимости Предмета лизинга, указанной в Договоре купли-продажи, за</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каждый день просрочки возврата Предмета лизинга.</w:t>
      </w:r>
    </w:p>
    <w:p w:rsidR="00DF6699" w:rsidRPr="00DF6699" w:rsidRDefault="00DF6699" w:rsidP="00DF6699">
      <w:pPr>
        <w:rPr>
          <w:rFonts w:ascii="Times New Roman" w:hAnsi="Times New Roman"/>
          <w:sz w:val="24"/>
          <w:szCs w:val="24"/>
        </w:rPr>
      </w:pP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10. ПРОЧИЕ УСЛОВИЯ. РЕКВИЗИТЫ СТОРОН</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10.1. Все споры и разногласия, которые могут возникнуть из Договора лизинга или в связи с ним,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будут разрешаться в Арбитражном суде г. Москвы в соответствии с действующим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законодательством Российской Федерации.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10.2. Подписанием настоящего Договора лизинга Лизингополучатель подтверждает, что отсутствуют</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предусмотренные законодательством основания недействительности сделки – Договора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лизинга, которые известны или должны быть известны Лизингополучателю. В частности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Лизингополучатель подтверждает, что: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Лизингополучатель обладает полномочиями, достаточными для заключения Договора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согласно применимому законодательству, а если Договор лизинга подписан лицом,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действующим от имени Лизингополучателя, и/или представителем Лизингополучателя, то</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полномочия такого лица и/или представителя (в зависимости от того, что применимо) являются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достаточными для подписания Договора лизинга и имеют основание, соответствующее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требованиям применимого законодательства;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не требуется согласие третьего лица, органа юридического лица, государственного органа или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органа местного самоуправления на заключение Договора лизинга, а если такое согласие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требовалось, то оно было получено Лизингополучателем до момента заключения Договора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лизинга, и при этом Лизингополучатель не заключал с лицом, согласие которого требовалось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для заключения Договора лизинга, соглашение, устанавливающее иные последствия отсутствия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согласия такого лица на заключение Договора лизинга, нежели недействительность Договора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Лизингополучатель подписанием настоящего Договора лизинга подтверждает, что заключение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Лизингополучателем Договора лизинга не нарушает права и законные интересы третьих лиц;</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в случае, если цели деятельности Лизингополучателя определены в его учредительных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документах и/или в применимом законодательстве, Договор лизинга не противоречит таким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целям деятельности;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Лизингополучатель, заключая Договор лизинга, не находится под влиянием заблуждения,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обмана, насилия, угрозы, неблагоприятных обстоятельств, а Договор лизинга не является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кабальной сделкой для Лизингополучателя. Лизингополучатель имеет всю необходимую для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заключения Договора лизинга информацию. Лизингополучатель в полной мере осознает, на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каких условиях заключается Договор лизинга, в том числе понимает, что является предметом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Договора лизинга, права и обязанности Сторон Договора лизинга, а также правовые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последствия заключения Договора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Лизингополучатель подтверждает, что в Договоре лизинга отсутствуют очевидные оговорки,</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описки, опечатки;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 в случае, если Договор лизинга подписывается лицом, действующим от имени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Лизингополучателя, и/или представителем Лизингополучателя, такое лицо и/или представитель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Лизингополучателя (в зависимости от того, что применимо) подтверждает, что, подписывая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Договор лизинга, он действует разумно, осмотрительно, исключительно в интересах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Лизингополучателя и не наносит тем самым какой-либо ущерб Лизингополучателю.</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10.3. Подписанием настоящего Договора лизинга Лизингополучатель подтверждает, что в ходе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переговоров о заключении Договора лизинга Лизингополучателю предоставлена полная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достоверная информация, необходимая для заключения Договора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10.4. Лизингополучатель подписанием Договора лизинга подтверждает, что Лизингодатель до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подписания Договора лизинга предоставил Лизингополучателю копию Тарифов,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Лизингополучатель ознакомился с ними. Тарифы размещены на сайте Лизингодателя:</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________________.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10.5. Лизингополучатель подписанием настоящего Договора лизинга подтверждает, что адрес</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(адреса) электронной почты Лизингополучателя, указанный (указанные) в тексте настоящего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Договора лизинга, принадлежит (принадлежат) именно Лизингополучателю и направление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сообщений Лизингодателя по указанному адресу электронной почты (по любому из адресов</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электронной почты, если указано несколько) является надлежащим основанием для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возникновения, изменения или прекращения прав и обязанностей, которые указаны в этом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сообщении или возникают в связи с ним, если такое возникновение, изменение или прекращение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предусмотрено Договором лизинга или Правилами.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10.6. Лизингополучатель подписанием Договора лизинга подтверждает свою готовность и согласие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получать на адрес (адреса) электронной почты, указанный (указанные) в Договоре лизинга,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уведомления, извещения и любые иные сообщения, связанные с Договором лизинга, его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заключением, исполнением и прекращением.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10.7. Лизингополучатель подписанием настоящего Договора лизинга подтверждает, что третье лицо,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осуществляющее платеж по Договору лизинга за Лизингополучателя, если Лизингодатель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разрешил такому третьему лицу производить платежи за Лизингополучателя и не вернул их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третьему лицу, действует и будет действовать вследствие возложения на него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Лизингополучателем исполнения обязательств, а доказательством такого возложения является</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указание третьим лицом номера или иных реквизитов Договора лизинга в платежном поручении.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10.8. Подпись лица в настоящем Договоре лизинга, действующего от имени Лизингополучателя,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подтверждает согласие на обработку ______________ с местом нахождения: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___________________________________________, ОГРН __________, персональных данных лица,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подписавшего Договор лизинга, а именно: фамилия, имя, отчество, дата и место рождения, пол,</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место работы и должность, почтовый адрес; номера рабочего и мобильного телефонов, адреса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электронной почты, паспортные данные, данные, которые относятся (могут быть отнесены) к</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категории биометрические персональные данные, а также иные персональные данные,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полученные Лизингодателем в указанных ниже целях, включая сбор, запись, систематизацию,</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накопление, хранение, уточнение (обновление, изменение), извлечение, использование,</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передачу, обезличивание, блокирование, удаление, уничтожение персональных данных. Целями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обработки, в том числе целями сбора, персональных данных являются: определение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возможности заключения Договора лизинга, любых иных договоров, их заключения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исполнения, продвижения лизинговых и иных услуг посредством любых средств связи, а также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для обеспечения соблюдения законов и иных нормативно-правовых актов. Обработка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персональных данных осуществляется как с использованием средств автоматизации, так и без</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использования таких средств.</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Согласие на обработку персональных данных действует в течение двадцати лет, а в части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персональных данных, содержащихся в документах и на иных носителях информации, срок</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хранения которых по действующему законодательству превышает двадцать лет, согласие на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обработку персональных данных действует в течение сроков хранения таких документов и иных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носителей информации, установленных действующим законодательством. Настоящее согласие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может быть отозвано посредством направления соответствующего письменного заявления в</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адрес Лизингодателя по следующему адресу:</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_____________________________________________________. В этом случае Лизингодатель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прекращает обработку персональных данных, а персональные данные подлежат уничтожению</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или обезличиванию, если отсутствуют иные правовые основания для обработки, установленные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законодательством РФ или документами Лизингодателя, регламентирующими вопросы</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обработки персональных данных.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Лизингополучатель настоящим подтверждает, что согласие лиц, совершающих действия от</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имени Лизингополучателя, связанные с заключением, изменением, исполнением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прекращением Договора лизинга, на обработку их персональных данных, в том числе на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передачу персональных данных в целях заключения, изменения, исполнения и прекращения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договоров с третьими лицами, получено Лизингополучателем надлежащим образом, в порядке,</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установленном Федеральным законом от 27 июля 2006 года №152-ФЗ «О персональных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данных». Лизингополучатель настоящим подтверждает, что лица, совершающие действия от имени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Лизингополучателя, связанные с заключением, изменением, исполнением и прекращением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Договора лизинга, уведомлены об осуществлении обработки их персональных данных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Лизингодателем. Лизингополучатель обязуется по требованию Лизингодателя предоставить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последнему подлинники и/или копии согласий на обработку персональных данных лиц,</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совершающих действия от имени Лизингополучателя, связанные с заключением, изменением,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исполнением и прекращением Договора лизинга, в течение 2 (Двух) рабочий дней с момента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получения соответствующего требования. Ответственность за неполучение такого согласия,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получение согласия с нарушением требований законодательства о персональных данных, 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также ответственность за неуведомление лиц, указанных в настоящем абзаце, об обработке их</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персональных данных Лизингодателем несет Лизингополучатель.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10.9. В случае изменения информации о Лизингополучателе, представителе Лизингополучателя,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выгодоприобретателях и бенефициарных владельцах, как эта информация определена</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законодательством о противодействии легализации доходов, полученных преступным путем, и</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финансированию терроризма, Лизингополучатель обязуется незамедлительно, но в любом</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случае не позднее 7 (Семи) рабочих дней с даты таких изменений, уведомить об этих изменениях</w:t>
      </w:r>
    </w:p>
    <w:p w:rsidR="00DF6699" w:rsidRPr="00DF6699" w:rsidRDefault="00DF6699" w:rsidP="00DF6699">
      <w:pPr>
        <w:rPr>
          <w:rFonts w:ascii="Times New Roman" w:hAnsi="Times New Roman"/>
          <w:sz w:val="24"/>
          <w:szCs w:val="24"/>
        </w:rPr>
      </w:pPr>
      <w:r w:rsidRPr="00DF6699">
        <w:rPr>
          <w:rFonts w:ascii="Times New Roman" w:hAnsi="Times New Roman"/>
          <w:sz w:val="24"/>
          <w:szCs w:val="24"/>
        </w:rPr>
        <w:t>Лизингодателя в письменной форме.</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Лизингодатель:                                                                      Лизингополучатель: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b/>
          <w:bCs/>
          <w:sz w:val="24"/>
          <w:szCs w:val="24"/>
        </w:rPr>
        <w:t>_________________</w:t>
      </w:r>
      <w:r w:rsidRPr="00DF6699">
        <w:rPr>
          <w:rFonts w:ascii="Times New Roman" w:hAnsi="Times New Roman"/>
          <w:sz w:val="24"/>
          <w:szCs w:val="24"/>
        </w:rPr>
        <w:t>,                                                                        _____________________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b/>
          <w:bCs/>
          <w:sz w:val="24"/>
          <w:szCs w:val="24"/>
        </w:rPr>
        <w:t xml:space="preserve">ИНН </w:t>
      </w:r>
      <w:r w:rsidRPr="00DF6699">
        <w:rPr>
          <w:rFonts w:ascii="Times New Roman" w:hAnsi="Times New Roman"/>
          <w:sz w:val="24"/>
          <w:szCs w:val="24"/>
        </w:rPr>
        <w:t xml:space="preserve">___________; </w:t>
      </w:r>
      <w:r w:rsidRPr="00DF6699">
        <w:rPr>
          <w:rFonts w:ascii="Times New Roman" w:hAnsi="Times New Roman"/>
          <w:b/>
          <w:bCs/>
          <w:sz w:val="24"/>
          <w:szCs w:val="24"/>
        </w:rPr>
        <w:t xml:space="preserve">КПП </w:t>
      </w:r>
      <w:r w:rsidRPr="00DF6699">
        <w:rPr>
          <w:rFonts w:ascii="Times New Roman" w:hAnsi="Times New Roman"/>
          <w:sz w:val="24"/>
          <w:szCs w:val="24"/>
        </w:rPr>
        <w:t xml:space="preserve">________;                                                </w:t>
      </w:r>
      <w:r w:rsidRPr="00DF6699">
        <w:rPr>
          <w:rFonts w:ascii="Times New Roman" w:hAnsi="Times New Roman"/>
          <w:b/>
          <w:bCs/>
          <w:sz w:val="24"/>
          <w:szCs w:val="24"/>
        </w:rPr>
        <w:t xml:space="preserve">ИНН </w:t>
      </w:r>
      <w:r w:rsidRPr="00DF6699">
        <w:rPr>
          <w:rFonts w:ascii="Times New Roman" w:hAnsi="Times New Roman"/>
          <w:sz w:val="24"/>
          <w:szCs w:val="24"/>
        </w:rPr>
        <w:t xml:space="preserve">___________; </w:t>
      </w:r>
      <w:r w:rsidRPr="00DF6699">
        <w:rPr>
          <w:rFonts w:ascii="Times New Roman" w:hAnsi="Times New Roman"/>
          <w:b/>
          <w:bCs/>
          <w:sz w:val="24"/>
          <w:szCs w:val="24"/>
        </w:rPr>
        <w:t xml:space="preserve">КПП </w:t>
      </w:r>
      <w:r w:rsidRPr="00DF6699">
        <w:rPr>
          <w:rFonts w:ascii="Times New Roman" w:hAnsi="Times New Roman"/>
          <w:sz w:val="24"/>
          <w:szCs w:val="24"/>
        </w:rPr>
        <w:t>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b/>
          <w:bCs/>
          <w:sz w:val="24"/>
          <w:szCs w:val="24"/>
        </w:rPr>
        <w:t xml:space="preserve">ОГРН </w:t>
      </w:r>
      <w:r w:rsidRPr="00DF6699">
        <w:rPr>
          <w:rFonts w:ascii="Times New Roman" w:hAnsi="Times New Roman"/>
          <w:sz w:val="24"/>
          <w:szCs w:val="24"/>
        </w:rPr>
        <w:t xml:space="preserve">________________;                                                               </w:t>
      </w:r>
      <w:r w:rsidRPr="00DF6699">
        <w:rPr>
          <w:rFonts w:ascii="Times New Roman" w:hAnsi="Times New Roman"/>
          <w:b/>
          <w:bCs/>
          <w:sz w:val="24"/>
          <w:szCs w:val="24"/>
        </w:rPr>
        <w:t xml:space="preserve">ОГРН </w:t>
      </w:r>
      <w:r w:rsidRPr="00DF6699">
        <w:rPr>
          <w:rFonts w:ascii="Times New Roman" w:hAnsi="Times New Roman"/>
          <w:sz w:val="24"/>
          <w:szCs w:val="24"/>
        </w:rPr>
        <w:t>________________;</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Место нахождения (юридический адрес):                 Место нахождения (юридический адрес):</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___________;                                                                                    _________________________________;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b/>
          <w:bCs/>
          <w:sz w:val="24"/>
          <w:szCs w:val="24"/>
        </w:rPr>
        <w:t xml:space="preserve">Почтовый адрес: </w:t>
      </w:r>
      <w:r w:rsidRPr="00DF6699">
        <w:rPr>
          <w:rFonts w:ascii="Times New Roman" w:hAnsi="Times New Roman"/>
          <w:sz w:val="24"/>
          <w:szCs w:val="24"/>
        </w:rPr>
        <w:t xml:space="preserve">Российская Федерация,                      </w:t>
      </w:r>
      <w:r w:rsidRPr="00DF6699">
        <w:rPr>
          <w:rFonts w:ascii="Times New Roman" w:hAnsi="Times New Roman"/>
          <w:b/>
          <w:bCs/>
          <w:sz w:val="24"/>
          <w:szCs w:val="24"/>
        </w:rPr>
        <w:t xml:space="preserve">Почтовый адрес: </w:t>
      </w:r>
      <w:r w:rsidRPr="00DF6699">
        <w:rPr>
          <w:rFonts w:ascii="Times New Roman" w:hAnsi="Times New Roman"/>
          <w:sz w:val="24"/>
          <w:szCs w:val="24"/>
        </w:rPr>
        <w:t>Российская Федерация,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___________                                                                                __________________________________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b/>
          <w:bCs/>
          <w:sz w:val="24"/>
          <w:szCs w:val="24"/>
        </w:rPr>
        <w:t xml:space="preserve">Расчетный счет </w:t>
      </w:r>
      <w:r w:rsidRPr="00DF6699">
        <w:rPr>
          <w:rFonts w:ascii="Times New Roman" w:hAnsi="Times New Roman"/>
          <w:sz w:val="24"/>
          <w:szCs w:val="24"/>
        </w:rPr>
        <w:t xml:space="preserve">№ ________                                                  </w:t>
      </w:r>
      <w:r w:rsidRPr="00DF6699">
        <w:rPr>
          <w:rFonts w:ascii="Times New Roman" w:hAnsi="Times New Roman"/>
          <w:b/>
          <w:bCs/>
          <w:sz w:val="24"/>
          <w:szCs w:val="24"/>
        </w:rPr>
        <w:t xml:space="preserve">Расчетный счет </w:t>
      </w:r>
      <w:r w:rsidRPr="00DF6699">
        <w:rPr>
          <w:rFonts w:ascii="Times New Roman" w:hAnsi="Times New Roman"/>
          <w:sz w:val="24"/>
          <w:szCs w:val="24"/>
        </w:rPr>
        <w:t>№ 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в _________________                                                                 в_______________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к/с № ________________                                                              к/с №_________________________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БИК ________________                                                               БИК ____________________________</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Адреса электронной почты Лизингодателя:   Адреса электронной почты лизингополучателя:</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_____________                                                                               ________________________</w:t>
      </w:r>
    </w:p>
    <w:p w:rsidR="00DF6699" w:rsidRPr="00DF6699" w:rsidRDefault="00DF6699" w:rsidP="00DF6699">
      <w:pPr>
        <w:autoSpaceDE w:val="0"/>
        <w:autoSpaceDN w:val="0"/>
        <w:adjustRightInd w:val="0"/>
        <w:spacing w:after="0" w:line="240" w:lineRule="auto"/>
        <w:rPr>
          <w:rFonts w:ascii="Times New Roman" w:hAnsi="Times New Roman"/>
          <w:b/>
          <w:bCs/>
          <w:sz w:val="24"/>
          <w:szCs w:val="24"/>
        </w:rPr>
      </w:pPr>
      <w:r w:rsidRPr="00DF6699">
        <w:rPr>
          <w:rFonts w:ascii="Times New Roman" w:hAnsi="Times New Roman"/>
          <w:b/>
          <w:bCs/>
          <w:sz w:val="24"/>
          <w:szCs w:val="24"/>
        </w:rPr>
        <w:t>___________________                                                                ________________________</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Фамилия И.О.                                                                               Фамилия И.О.</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Должность                                                                                     Должность</w:t>
      </w:r>
    </w:p>
    <w:p w:rsidR="00DF6699" w:rsidRPr="00DF6699" w:rsidRDefault="00DF6699" w:rsidP="00DF6699">
      <w:pPr>
        <w:autoSpaceDE w:val="0"/>
        <w:autoSpaceDN w:val="0"/>
        <w:adjustRightInd w:val="0"/>
        <w:spacing w:after="0" w:line="240" w:lineRule="auto"/>
        <w:rPr>
          <w:rFonts w:ascii="Times New Roman" w:hAnsi="Times New Roman"/>
          <w:sz w:val="24"/>
          <w:szCs w:val="24"/>
        </w:rPr>
      </w:pPr>
      <w:r w:rsidRPr="00DF6699">
        <w:rPr>
          <w:rFonts w:ascii="Times New Roman" w:hAnsi="Times New Roman"/>
          <w:sz w:val="24"/>
          <w:szCs w:val="24"/>
        </w:rPr>
        <w:t>Наименование лизингодателя                                                    Наименование лизингополучателя</w:t>
      </w:r>
    </w:p>
    <w:p w:rsidR="0011774A" w:rsidRPr="00EB3E42" w:rsidRDefault="0011774A" w:rsidP="0011774A">
      <w:pPr>
        <w:rPr>
          <w:rFonts w:ascii="Times New Roman" w:hAnsi="Times New Roman"/>
          <w:b/>
          <w:bCs/>
          <w:sz w:val="20"/>
          <w:szCs w:val="20"/>
        </w:rPr>
      </w:pPr>
    </w:p>
    <w:p w:rsidR="0011774A" w:rsidRDefault="0011774A" w:rsidP="0011774A">
      <w:pPr>
        <w:rPr>
          <w:rFonts w:ascii="Times New Roman" w:hAnsi="Times New Roman"/>
          <w:b/>
          <w:bCs/>
          <w:sz w:val="20"/>
          <w:szCs w:val="20"/>
        </w:rPr>
      </w:pPr>
    </w:p>
    <w:p w:rsidR="00DF6699" w:rsidRDefault="00DF6699" w:rsidP="0011774A">
      <w:pPr>
        <w:rPr>
          <w:rFonts w:ascii="Times New Roman" w:hAnsi="Times New Roman"/>
          <w:b/>
          <w:bCs/>
          <w:sz w:val="20"/>
          <w:szCs w:val="20"/>
        </w:rPr>
      </w:pPr>
    </w:p>
    <w:p w:rsidR="00DF6699" w:rsidRDefault="00DF6699" w:rsidP="0011774A">
      <w:pPr>
        <w:rPr>
          <w:rFonts w:ascii="Times New Roman" w:hAnsi="Times New Roman"/>
          <w:b/>
          <w:bCs/>
          <w:sz w:val="20"/>
          <w:szCs w:val="20"/>
        </w:rPr>
      </w:pPr>
    </w:p>
    <w:p w:rsidR="00DF6699" w:rsidRDefault="00DF6699" w:rsidP="0011774A">
      <w:pPr>
        <w:rPr>
          <w:rFonts w:ascii="Times New Roman" w:hAnsi="Times New Roman"/>
          <w:b/>
          <w:bCs/>
          <w:sz w:val="20"/>
          <w:szCs w:val="20"/>
        </w:rPr>
      </w:pPr>
    </w:p>
    <w:p w:rsidR="00DF6699" w:rsidRDefault="00DF6699" w:rsidP="0011774A">
      <w:pPr>
        <w:rPr>
          <w:rFonts w:ascii="Times New Roman" w:hAnsi="Times New Roman"/>
          <w:b/>
          <w:bCs/>
          <w:sz w:val="20"/>
          <w:szCs w:val="20"/>
        </w:rPr>
      </w:pPr>
    </w:p>
    <w:p w:rsidR="00DF6699" w:rsidRDefault="00DF6699" w:rsidP="0011774A">
      <w:pPr>
        <w:rPr>
          <w:rFonts w:ascii="Times New Roman" w:hAnsi="Times New Roman"/>
          <w:b/>
          <w:bCs/>
          <w:sz w:val="20"/>
          <w:szCs w:val="20"/>
        </w:rPr>
      </w:pPr>
    </w:p>
    <w:p w:rsidR="00DF6699" w:rsidRPr="00EB3E42" w:rsidRDefault="00DF6699" w:rsidP="0011774A">
      <w:pPr>
        <w:rPr>
          <w:rFonts w:ascii="Times New Roman" w:hAnsi="Times New Roman"/>
          <w:b/>
          <w:bCs/>
          <w:sz w:val="20"/>
          <w:szCs w:val="20"/>
        </w:rPr>
      </w:pPr>
    </w:p>
    <w:p w:rsidR="00EB3E42" w:rsidRPr="00EB3E42" w:rsidRDefault="00EB3E42" w:rsidP="00EB3E42">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sidRPr="00EB3E42">
        <w:rPr>
          <w:rFonts w:ascii="Times New Roman" w:hAnsi="Times New Roman"/>
          <w:color w:val="000000"/>
          <w:spacing w:val="-6"/>
          <w:szCs w:val="24"/>
        </w:rPr>
        <w:t>И . о начальника юридического отдела                           ______________ Чернобай А.И.</w:t>
      </w:r>
    </w:p>
    <w:p w:rsidR="00EB3E42" w:rsidRPr="00EB3E42" w:rsidRDefault="00EB3E42" w:rsidP="00EB3E42">
      <w:pPr>
        <w:pStyle w:val="aa"/>
        <w:tabs>
          <w:tab w:val="clear" w:pos="1800"/>
          <w:tab w:val="left" w:pos="360"/>
          <w:tab w:val="left" w:pos="3213"/>
        </w:tabs>
        <w:spacing w:line="276" w:lineRule="auto"/>
        <w:ind w:left="0" w:firstLine="0"/>
        <w:rPr>
          <w:rFonts w:ascii="Times New Roman" w:hAnsi="Times New Roman"/>
          <w:color w:val="000000"/>
          <w:spacing w:val="-6"/>
          <w:szCs w:val="24"/>
        </w:rPr>
      </w:pPr>
    </w:p>
    <w:p w:rsidR="00EB3E42" w:rsidRPr="00EB3E42" w:rsidRDefault="00EB3E42" w:rsidP="00EB3E42">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EB3E42">
        <w:rPr>
          <w:rFonts w:ascii="Times New Roman" w:hAnsi="Times New Roman"/>
          <w:color w:val="000000"/>
          <w:spacing w:val="-6"/>
          <w:szCs w:val="24"/>
        </w:rPr>
        <w:t>Лицо, ответственное</w:t>
      </w:r>
      <w:r w:rsidRPr="00EB3E42">
        <w:rPr>
          <w:rFonts w:ascii="Times New Roman" w:hAnsi="Times New Roman"/>
          <w:color w:val="000000"/>
          <w:spacing w:val="-6"/>
          <w:szCs w:val="24"/>
        </w:rPr>
        <w:tab/>
      </w:r>
    </w:p>
    <w:p w:rsidR="00EB3E42" w:rsidRPr="00EB3E42" w:rsidRDefault="00EB3E42" w:rsidP="00EB3E42">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EB3E42">
        <w:rPr>
          <w:rFonts w:ascii="Times New Roman" w:hAnsi="Times New Roman"/>
          <w:color w:val="000000"/>
          <w:spacing w:val="-6"/>
          <w:szCs w:val="24"/>
        </w:rPr>
        <w:t xml:space="preserve">за проведение </w:t>
      </w:r>
      <w:r w:rsidRPr="00EB3E42">
        <w:rPr>
          <w:rFonts w:ascii="Times New Roman" w:hAnsi="Times New Roman"/>
          <w:szCs w:val="24"/>
        </w:rPr>
        <w:t>запроса предложений                       _______________ Лукинова Л.А.</w:t>
      </w:r>
    </w:p>
    <w:p w:rsidR="00EB3E42" w:rsidRPr="00EB3E42" w:rsidRDefault="00EB3E42" w:rsidP="00EB3E42">
      <w:pPr>
        <w:pStyle w:val="aa"/>
        <w:tabs>
          <w:tab w:val="clear" w:pos="1800"/>
          <w:tab w:val="left" w:pos="360"/>
        </w:tabs>
        <w:spacing w:line="276" w:lineRule="auto"/>
        <w:ind w:left="0" w:firstLine="0"/>
        <w:rPr>
          <w:rFonts w:ascii="Times New Roman" w:hAnsi="Times New Roman"/>
          <w:color w:val="000000"/>
          <w:spacing w:val="-6"/>
          <w:szCs w:val="24"/>
        </w:rPr>
      </w:pPr>
    </w:p>
    <w:p w:rsidR="00EB3E42" w:rsidRPr="00EB3E42" w:rsidRDefault="00EB3E42" w:rsidP="00EB3E42">
      <w:pPr>
        <w:pStyle w:val="aa"/>
        <w:tabs>
          <w:tab w:val="clear" w:pos="1800"/>
          <w:tab w:val="left" w:pos="360"/>
        </w:tabs>
        <w:spacing w:line="276" w:lineRule="auto"/>
        <w:ind w:left="0" w:firstLine="0"/>
        <w:rPr>
          <w:rFonts w:ascii="Times New Roman" w:hAnsi="Times New Roman"/>
          <w:color w:val="000000"/>
          <w:spacing w:val="-6"/>
          <w:szCs w:val="24"/>
        </w:rPr>
      </w:pPr>
      <w:r w:rsidRPr="00EB3E42">
        <w:rPr>
          <w:rFonts w:ascii="Times New Roman" w:hAnsi="Times New Roman"/>
          <w:color w:val="000000"/>
          <w:spacing w:val="-6"/>
          <w:szCs w:val="24"/>
        </w:rPr>
        <w:t xml:space="preserve">Специалист по закупкам                                                 </w:t>
      </w:r>
      <w:r w:rsidRPr="00EB3E42">
        <w:rPr>
          <w:rFonts w:ascii="Times New Roman" w:hAnsi="Times New Roman"/>
          <w:szCs w:val="24"/>
        </w:rPr>
        <w:t xml:space="preserve">_______________ </w:t>
      </w:r>
      <w:r w:rsidRPr="00EB3E42">
        <w:rPr>
          <w:rFonts w:ascii="Times New Roman" w:hAnsi="Times New Roman"/>
          <w:color w:val="000000"/>
          <w:spacing w:val="-6"/>
          <w:szCs w:val="24"/>
        </w:rPr>
        <w:t>Беспавлова Ю.Н.</w:t>
      </w:r>
    </w:p>
    <w:p w:rsidR="00EB3E42" w:rsidRPr="00EB3E42" w:rsidRDefault="00EB3E42" w:rsidP="00EB3E42">
      <w:pPr>
        <w:pStyle w:val="aa"/>
        <w:tabs>
          <w:tab w:val="num" w:pos="1134"/>
        </w:tabs>
        <w:spacing w:line="276" w:lineRule="auto"/>
        <w:ind w:left="0" w:firstLine="567"/>
        <w:rPr>
          <w:rFonts w:ascii="Times New Roman" w:hAnsi="Times New Roman"/>
          <w:szCs w:val="24"/>
        </w:rPr>
      </w:pPr>
    </w:p>
    <w:p w:rsidR="0011774A" w:rsidRPr="00EB3E42" w:rsidRDefault="0011774A" w:rsidP="0011774A">
      <w:pPr>
        <w:rPr>
          <w:rFonts w:ascii="Times New Roman" w:hAnsi="Times New Roman"/>
          <w:b/>
          <w:bCs/>
          <w:sz w:val="20"/>
          <w:szCs w:val="20"/>
        </w:rPr>
      </w:pPr>
    </w:p>
    <w:p w:rsidR="0011774A" w:rsidRPr="00EB3E42" w:rsidRDefault="0011774A" w:rsidP="0011774A">
      <w:pPr>
        <w:rPr>
          <w:rFonts w:ascii="Times New Roman" w:hAnsi="Times New Roman"/>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autoSpaceDE w:val="0"/>
        <w:autoSpaceDN w:val="0"/>
        <w:adjustRightInd w:val="0"/>
        <w:spacing w:after="0" w:line="240" w:lineRule="auto"/>
        <w:rPr>
          <w:rFonts w:ascii="PFBeauSansPro-Bold" w:hAnsi="PFBeauSansPro-Bold" w:cs="PFBeauSansPro-Bold"/>
          <w:b/>
          <w:bCs/>
          <w:sz w:val="20"/>
          <w:szCs w:val="20"/>
        </w:rPr>
        <w:sectPr w:rsidR="0011774A">
          <w:pgSz w:w="11906" w:h="16838"/>
          <w:pgMar w:top="1134" w:right="850" w:bottom="1134" w:left="1701" w:header="708" w:footer="708" w:gutter="0"/>
          <w:cols w:space="708"/>
          <w:docGrid w:linePitch="360"/>
        </w:sectPr>
      </w:pPr>
    </w:p>
    <w:p w:rsidR="0011774A" w:rsidRDefault="0011774A" w:rsidP="00EB3E42">
      <w:pPr>
        <w:autoSpaceDE w:val="0"/>
        <w:autoSpaceDN w:val="0"/>
        <w:adjustRightInd w:val="0"/>
        <w:spacing w:after="0" w:line="240" w:lineRule="auto"/>
        <w:rPr>
          <w:rFonts w:ascii="PFBeauSansPro-Regular" w:hAnsi="PFBeauSansPro-Regular" w:cs="PFBeauSansPro-Regular"/>
          <w:sz w:val="18"/>
          <w:szCs w:val="18"/>
        </w:rPr>
      </w:pPr>
    </w:p>
    <w:sectPr w:rsidR="0011774A" w:rsidSect="00DA410D">
      <w:footerReference w:type="default" r:id="rId12"/>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9B" w:rsidRDefault="0077669B" w:rsidP="009C742F">
      <w:pPr>
        <w:spacing w:after="0" w:line="240" w:lineRule="auto"/>
      </w:pPr>
      <w:r>
        <w:separator/>
      </w:r>
    </w:p>
  </w:endnote>
  <w:endnote w:type="continuationSeparator" w:id="0">
    <w:p w:rsidR="0077669B" w:rsidRDefault="0077669B"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A00002BF" w:usb1="5000E0FB"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PFBeauSansPro-Bold">
    <w:altName w:val="Times New Roman"/>
    <w:panose1 w:val="00000000000000000000"/>
    <w:charset w:val="CC"/>
    <w:family w:val="auto"/>
    <w:notTrueType/>
    <w:pitch w:val="default"/>
    <w:sig w:usb0="00000001" w:usb1="00000000" w:usb2="00000000" w:usb3="00000000" w:csb0="00000005" w:csb1="00000000"/>
  </w:font>
  <w:font w:name="PFBeauSansPro-Regular">
    <w:altName w:val="Sitka Small"/>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9B" w:rsidRDefault="0077669B">
    <w:pPr>
      <w:pStyle w:val="af0"/>
      <w:jc w:val="center"/>
    </w:pPr>
    <w:r>
      <w:fldChar w:fldCharType="begin"/>
    </w:r>
    <w:r>
      <w:instrText xml:space="preserve"> PAGE   \* MERGEFORMAT </w:instrText>
    </w:r>
    <w:r>
      <w:fldChar w:fldCharType="separate"/>
    </w:r>
    <w:r w:rsidR="005E7E80">
      <w:rPr>
        <w:noProof/>
      </w:rPr>
      <w:t>26</w:t>
    </w:r>
    <w:r>
      <w:rPr>
        <w:noProof/>
      </w:rPr>
      <w:fldChar w:fldCharType="end"/>
    </w:r>
  </w:p>
  <w:p w:rsidR="0077669B" w:rsidRDefault="0077669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9B" w:rsidRDefault="0077669B" w:rsidP="009C742F">
      <w:pPr>
        <w:spacing w:after="0" w:line="240" w:lineRule="auto"/>
      </w:pPr>
      <w:r>
        <w:separator/>
      </w:r>
    </w:p>
  </w:footnote>
  <w:footnote w:type="continuationSeparator" w:id="0">
    <w:p w:rsidR="0077669B" w:rsidRDefault="0077669B"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5">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0">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1"/>
  </w:num>
  <w:num w:numId="7">
    <w:abstractNumId w:val="6"/>
  </w:num>
  <w:num w:numId="8">
    <w:abstractNumId w:val="10"/>
  </w:num>
  <w:num w:numId="9">
    <w:abstractNumId w:val="7"/>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15"/>
    <w:rsid w:val="00000B79"/>
    <w:rsid w:val="00001812"/>
    <w:rsid w:val="0000302D"/>
    <w:rsid w:val="00003888"/>
    <w:rsid w:val="00004C4F"/>
    <w:rsid w:val="00004D32"/>
    <w:rsid w:val="00005194"/>
    <w:rsid w:val="00005980"/>
    <w:rsid w:val="00007F12"/>
    <w:rsid w:val="00010D35"/>
    <w:rsid w:val="000118D4"/>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CD1"/>
    <w:rsid w:val="000270F8"/>
    <w:rsid w:val="000272AC"/>
    <w:rsid w:val="00030743"/>
    <w:rsid w:val="0003256B"/>
    <w:rsid w:val="0003312E"/>
    <w:rsid w:val="00037CBF"/>
    <w:rsid w:val="00040E85"/>
    <w:rsid w:val="00041ECB"/>
    <w:rsid w:val="0004289D"/>
    <w:rsid w:val="00042AC3"/>
    <w:rsid w:val="00043C18"/>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497B"/>
    <w:rsid w:val="00054DF0"/>
    <w:rsid w:val="00055176"/>
    <w:rsid w:val="00055218"/>
    <w:rsid w:val="00057095"/>
    <w:rsid w:val="0005771E"/>
    <w:rsid w:val="000608C8"/>
    <w:rsid w:val="00061C66"/>
    <w:rsid w:val="000625C0"/>
    <w:rsid w:val="000634B7"/>
    <w:rsid w:val="00063612"/>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A3A"/>
    <w:rsid w:val="00083C47"/>
    <w:rsid w:val="00083F80"/>
    <w:rsid w:val="000842A5"/>
    <w:rsid w:val="00091F68"/>
    <w:rsid w:val="00093797"/>
    <w:rsid w:val="00093BC1"/>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2AA6"/>
    <w:rsid w:val="000D2D14"/>
    <w:rsid w:val="000D3567"/>
    <w:rsid w:val="000D3AE5"/>
    <w:rsid w:val="000D45FA"/>
    <w:rsid w:val="000D5964"/>
    <w:rsid w:val="000D5DDE"/>
    <w:rsid w:val="000E03FE"/>
    <w:rsid w:val="000E0ED5"/>
    <w:rsid w:val="000E19C2"/>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74A"/>
    <w:rsid w:val="00117C83"/>
    <w:rsid w:val="00120510"/>
    <w:rsid w:val="00123CA0"/>
    <w:rsid w:val="00124749"/>
    <w:rsid w:val="00125622"/>
    <w:rsid w:val="00126AFF"/>
    <w:rsid w:val="0012700D"/>
    <w:rsid w:val="001279D1"/>
    <w:rsid w:val="0013199D"/>
    <w:rsid w:val="00132683"/>
    <w:rsid w:val="001348C0"/>
    <w:rsid w:val="0013614A"/>
    <w:rsid w:val="00136ADD"/>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7D"/>
    <w:rsid w:val="002F0B30"/>
    <w:rsid w:val="002F151A"/>
    <w:rsid w:val="002F28BF"/>
    <w:rsid w:val="002F2985"/>
    <w:rsid w:val="002F3B13"/>
    <w:rsid w:val="002F506F"/>
    <w:rsid w:val="002F5531"/>
    <w:rsid w:val="0030008E"/>
    <w:rsid w:val="00301A62"/>
    <w:rsid w:val="003032CA"/>
    <w:rsid w:val="0030332C"/>
    <w:rsid w:val="00303C86"/>
    <w:rsid w:val="00306376"/>
    <w:rsid w:val="00307499"/>
    <w:rsid w:val="00307C7B"/>
    <w:rsid w:val="00312319"/>
    <w:rsid w:val="00312ECF"/>
    <w:rsid w:val="003132FB"/>
    <w:rsid w:val="00313DAB"/>
    <w:rsid w:val="0031597D"/>
    <w:rsid w:val="00315B01"/>
    <w:rsid w:val="00315B7F"/>
    <w:rsid w:val="00316543"/>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AEE"/>
    <w:rsid w:val="00354DF7"/>
    <w:rsid w:val="003551BD"/>
    <w:rsid w:val="00355E55"/>
    <w:rsid w:val="003577B4"/>
    <w:rsid w:val="00357F30"/>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672F"/>
    <w:rsid w:val="003B6BAC"/>
    <w:rsid w:val="003B6E47"/>
    <w:rsid w:val="003C0389"/>
    <w:rsid w:val="003C0809"/>
    <w:rsid w:val="003C0983"/>
    <w:rsid w:val="003C0DC0"/>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47E"/>
    <w:rsid w:val="003E164D"/>
    <w:rsid w:val="003E2BBC"/>
    <w:rsid w:val="003E4E38"/>
    <w:rsid w:val="003E5554"/>
    <w:rsid w:val="003E569A"/>
    <w:rsid w:val="003E6834"/>
    <w:rsid w:val="003E6B17"/>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457"/>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2033"/>
    <w:rsid w:val="004325AB"/>
    <w:rsid w:val="00433505"/>
    <w:rsid w:val="00433566"/>
    <w:rsid w:val="00434402"/>
    <w:rsid w:val="004371DA"/>
    <w:rsid w:val="0043775C"/>
    <w:rsid w:val="00437EBB"/>
    <w:rsid w:val="0044048A"/>
    <w:rsid w:val="00442309"/>
    <w:rsid w:val="004428CD"/>
    <w:rsid w:val="004432B7"/>
    <w:rsid w:val="00443AF0"/>
    <w:rsid w:val="00443D03"/>
    <w:rsid w:val="00444466"/>
    <w:rsid w:val="004454AF"/>
    <w:rsid w:val="0044606B"/>
    <w:rsid w:val="0045058F"/>
    <w:rsid w:val="0045059F"/>
    <w:rsid w:val="00450E2F"/>
    <w:rsid w:val="00451B39"/>
    <w:rsid w:val="00453331"/>
    <w:rsid w:val="00453C4F"/>
    <w:rsid w:val="0045471E"/>
    <w:rsid w:val="00454B35"/>
    <w:rsid w:val="004551E5"/>
    <w:rsid w:val="00455629"/>
    <w:rsid w:val="00456980"/>
    <w:rsid w:val="00461CEB"/>
    <w:rsid w:val="004628B3"/>
    <w:rsid w:val="00463960"/>
    <w:rsid w:val="004649F4"/>
    <w:rsid w:val="004666B4"/>
    <w:rsid w:val="0047013A"/>
    <w:rsid w:val="00470609"/>
    <w:rsid w:val="00473B96"/>
    <w:rsid w:val="00473D9C"/>
    <w:rsid w:val="00473E65"/>
    <w:rsid w:val="00475C3F"/>
    <w:rsid w:val="00476477"/>
    <w:rsid w:val="00476DFC"/>
    <w:rsid w:val="00477268"/>
    <w:rsid w:val="004774C5"/>
    <w:rsid w:val="00477A5D"/>
    <w:rsid w:val="004804A1"/>
    <w:rsid w:val="00480AF3"/>
    <w:rsid w:val="0048134B"/>
    <w:rsid w:val="00481EBB"/>
    <w:rsid w:val="0048502B"/>
    <w:rsid w:val="00485F3A"/>
    <w:rsid w:val="00487664"/>
    <w:rsid w:val="004877E8"/>
    <w:rsid w:val="00487F60"/>
    <w:rsid w:val="004916C5"/>
    <w:rsid w:val="00492263"/>
    <w:rsid w:val="00493D5F"/>
    <w:rsid w:val="00494974"/>
    <w:rsid w:val="004956B0"/>
    <w:rsid w:val="00495A9D"/>
    <w:rsid w:val="00495ABB"/>
    <w:rsid w:val="00496E05"/>
    <w:rsid w:val="004A000A"/>
    <w:rsid w:val="004A0BDC"/>
    <w:rsid w:val="004A0C33"/>
    <w:rsid w:val="004A1BEA"/>
    <w:rsid w:val="004A2D76"/>
    <w:rsid w:val="004A2E95"/>
    <w:rsid w:val="004A2FFF"/>
    <w:rsid w:val="004A61B8"/>
    <w:rsid w:val="004A6326"/>
    <w:rsid w:val="004A6C26"/>
    <w:rsid w:val="004A6C29"/>
    <w:rsid w:val="004A7B5F"/>
    <w:rsid w:val="004A7EE4"/>
    <w:rsid w:val="004B18CD"/>
    <w:rsid w:val="004B2D42"/>
    <w:rsid w:val="004B3031"/>
    <w:rsid w:val="004B3072"/>
    <w:rsid w:val="004B3EAF"/>
    <w:rsid w:val="004B495E"/>
    <w:rsid w:val="004B4A9A"/>
    <w:rsid w:val="004B4CE1"/>
    <w:rsid w:val="004B71D3"/>
    <w:rsid w:val="004C0507"/>
    <w:rsid w:val="004C0537"/>
    <w:rsid w:val="004C1760"/>
    <w:rsid w:val="004C217E"/>
    <w:rsid w:val="004C2723"/>
    <w:rsid w:val="004C2B9B"/>
    <w:rsid w:val="004C3387"/>
    <w:rsid w:val="004D092B"/>
    <w:rsid w:val="004D12FD"/>
    <w:rsid w:val="004D18D7"/>
    <w:rsid w:val="004D1F43"/>
    <w:rsid w:val="004D2336"/>
    <w:rsid w:val="004D2484"/>
    <w:rsid w:val="004D3388"/>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582"/>
    <w:rsid w:val="00505A71"/>
    <w:rsid w:val="005064DD"/>
    <w:rsid w:val="00506D32"/>
    <w:rsid w:val="00507D3B"/>
    <w:rsid w:val="005110BB"/>
    <w:rsid w:val="0051292F"/>
    <w:rsid w:val="00512CE7"/>
    <w:rsid w:val="00512EB4"/>
    <w:rsid w:val="00513444"/>
    <w:rsid w:val="00515923"/>
    <w:rsid w:val="00515DCA"/>
    <w:rsid w:val="00517E47"/>
    <w:rsid w:val="0052079C"/>
    <w:rsid w:val="00523F32"/>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60AA4"/>
    <w:rsid w:val="00560CF9"/>
    <w:rsid w:val="00561A77"/>
    <w:rsid w:val="00561F08"/>
    <w:rsid w:val="00563723"/>
    <w:rsid w:val="0056595C"/>
    <w:rsid w:val="005663CC"/>
    <w:rsid w:val="00566A9C"/>
    <w:rsid w:val="00566FFD"/>
    <w:rsid w:val="00567591"/>
    <w:rsid w:val="00567697"/>
    <w:rsid w:val="00567870"/>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FCD"/>
    <w:rsid w:val="005A3F44"/>
    <w:rsid w:val="005A4C9C"/>
    <w:rsid w:val="005A60D7"/>
    <w:rsid w:val="005A67A6"/>
    <w:rsid w:val="005A693E"/>
    <w:rsid w:val="005A732D"/>
    <w:rsid w:val="005A7717"/>
    <w:rsid w:val="005B0427"/>
    <w:rsid w:val="005B08B7"/>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2724"/>
    <w:rsid w:val="005D2F18"/>
    <w:rsid w:val="005D40CC"/>
    <w:rsid w:val="005D41A4"/>
    <w:rsid w:val="005D6518"/>
    <w:rsid w:val="005E06FB"/>
    <w:rsid w:val="005E116E"/>
    <w:rsid w:val="005E4217"/>
    <w:rsid w:val="005E4FBB"/>
    <w:rsid w:val="005E6765"/>
    <w:rsid w:val="005E73FF"/>
    <w:rsid w:val="005E7B1D"/>
    <w:rsid w:val="005E7E80"/>
    <w:rsid w:val="005F0636"/>
    <w:rsid w:val="005F0ABA"/>
    <w:rsid w:val="005F183F"/>
    <w:rsid w:val="005F3EF8"/>
    <w:rsid w:val="005F405E"/>
    <w:rsid w:val="005F47C7"/>
    <w:rsid w:val="005F494C"/>
    <w:rsid w:val="005F5D34"/>
    <w:rsid w:val="0060030F"/>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2E86"/>
    <w:rsid w:val="00633EE4"/>
    <w:rsid w:val="00634850"/>
    <w:rsid w:val="00635E5C"/>
    <w:rsid w:val="00637BC3"/>
    <w:rsid w:val="00643508"/>
    <w:rsid w:val="0064359B"/>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9D3"/>
    <w:rsid w:val="00684591"/>
    <w:rsid w:val="0068472D"/>
    <w:rsid w:val="0068490C"/>
    <w:rsid w:val="006849ED"/>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2691"/>
    <w:rsid w:val="006A5723"/>
    <w:rsid w:val="006A617C"/>
    <w:rsid w:val="006A7C1E"/>
    <w:rsid w:val="006B0310"/>
    <w:rsid w:val="006B0957"/>
    <w:rsid w:val="006B0994"/>
    <w:rsid w:val="006B2D23"/>
    <w:rsid w:val="006B34D7"/>
    <w:rsid w:val="006B376C"/>
    <w:rsid w:val="006B406F"/>
    <w:rsid w:val="006B40F2"/>
    <w:rsid w:val="006B4C4E"/>
    <w:rsid w:val="006B4E04"/>
    <w:rsid w:val="006B4F45"/>
    <w:rsid w:val="006B5D5B"/>
    <w:rsid w:val="006B6AFC"/>
    <w:rsid w:val="006B7878"/>
    <w:rsid w:val="006B78E5"/>
    <w:rsid w:val="006C2DDE"/>
    <w:rsid w:val="006C62C6"/>
    <w:rsid w:val="006C7025"/>
    <w:rsid w:val="006D065E"/>
    <w:rsid w:val="006D0927"/>
    <w:rsid w:val="006D0F43"/>
    <w:rsid w:val="006D3A31"/>
    <w:rsid w:val="006D46D4"/>
    <w:rsid w:val="006D60B9"/>
    <w:rsid w:val="006D635E"/>
    <w:rsid w:val="006D674B"/>
    <w:rsid w:val="006D69D7"/>
    <w:rsid w:val="006D7191"/>
    <w:rsid w:val="006D7B43"/>
    <w:rsid w:val="006E0EC8"/>
    <w:rsid w:val="006E17A7"/>
    <w:rsid w:val="006E19D9"/>
    <w:rsid w:val="006E376E"/>
    <w:rsid w:val="006E3B28"/>
    <w:rsid w:val="006E43AF"/>
    <w:rsid w:val="006E5CE5"/>
    <w:rsid w:val="006E7DA6"/>
    <w:rsid w:val="006F236A"/>
    <w:rsid w:val="006F35C3"/>
    <w:rsid w:val="006F38B8"/>
    <w:rsid w:val="006F4833"/>
    <w:rsid w:val="006F5A78"/>
    <w:rsid w:val="006F6442"/>
    <w:rsid w:val="006F7ABF"/>
    <w:rsid w:val="006F7AD8"/>
    <w:rsid w:val="007000A2"/>
    <w:rsid w:val="00700450"/>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669B"/>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53E3"/>
    <w:rsid w:val="00796C1F"/>
    <w:rsid w:val="00797974"/>
    <w:rsid w:val="007A1F03"/>
    <w:rsid w:val="007A2419"/>
    <w:rsid w:val="007A3DD2"/>
    <w:rsid w:val="007A40D3"/>
    <w:rsid w:val="007A42A0"/>
    <w:rsid w:val="007A4A3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24CE"/>
    <w:rsid w:val="007F2A78"/>
    <w:rsid w:val="007F2E02"/>
    <w:rsid w:val="007F2E65"/>
    <w:rsid w:val="007F34AC"/>
    <w:rsid w:val="007F3BBC"/>
    <w:rsid w:val="007F40C1"/>
    <w:rsid w:val="007F4971"/>
    <w:rsid w:val="007F4BE1"/>
    <w:rsid w:val="007F4FDB"/>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699A"/>
    <w:rsid w:val="00827FCF"/>
    <w:rsid w:val="00830D6F"/>
    <w:rsid w:val="008310C7"/>
    <w:rsid w:val="00831F6B"/>
    <w:rsid w:val="00832B67"/>
    <w:rsid w:val="00833033"/>
    <w:rsid w:val="008345B1"/>
    <w:rsid w:val="00835EDF"/>
    <w:rsid w:val="00836DF1"/>
    <w:rsid w:val="00840D38"/>
    <w:rsid w:val="00841B3B"/>
    <w:rsid w:val="00841C62"/>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6574"/>
    <w:rsid w:val="00866BCC"/>
    <w:rsid w:val="00867976"/>
    <w:rsid w:val="00870682"/>
    <w:rsid w:val="008716BA"/>
    <w:rsid w:val="00872780"/>
    <w:rsid w:val="00875215"/>
    <w:rsid w:val="0087556A"/>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119D"/>
    <w:rsid w:val="008A19C8"/>
    <w:rsid w:val="008A3177"/>
    <w:rsid w:val="008A320A"/>
    <w:rsid w:val="008A3BC7"/>
    <w:rsid w:val="008A4208"/>
    <w:rsid w:val="008A6201"/>
    <w:rsid w:val="008A6778"/>
    <w:rsid w:val="008B0234"/>
    <w:rsid w:val="008B1CF0"/>
    <w:rsid w:val="008B4450"/>
    <w:rsid w:val="008B4560"/>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E6B"/>
    <w:rsid w:val="00924EB8"/>
    <w:rsid w:val="00926086"/>
    <w:rsid w:val="00926F5A"/>
    <w:rsid w:val="00927A56"/>
    <w:rsid w:val="009309F8"/>
    <w:rsid w:val="009326B7"/>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47DC"/>
    <w:rsid w:val="00964FA6"/>
    <w:rsid w:val="00965947"/>
    <w:rsid w:val="00966878"/>
    <w:rsid w:val="00966976"/>
    <w:rsid w:val="00970D20"/>
    <w:rsid w:val="00970DCE"/>
    <w:rsid w:val="00970E7B"/>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C40"/>
    <w:rsid w:val="009C67B0"/>
    <w:rsid w:val="009C6D20"/>
    <w:rsid w:val="009C6EC2"/>
    <w:rsid w:val="009C742F"/>
    <w:rsid w:val="009C7EC9"/>
    <w:rsid w:val="009D010D"/>
    <w:rsid w:val="009D1D9B"/>
    <w:rsid w:val="009D4C41"/>
    <w:rsid w:val="009D511E"/>
    <w:rsid w:val="009D5659"/>
    <w:rsid w:val="009D7F8E"/>
    <w:rsid w:val="009E187F"/>
    <w:rsid w:val="009E25DD"/>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21AF"/>
    <w:rsid w:val="00A42C1C"/>
    <w:rsid w:val="00A445BB"/>
    <w:rsid w:val="00A46753"/>
    <w:rsid w:val="00A46A6F"/>
    <w:rsid w:val="00A4725B"/>
    <w:rsid w:val="00A53161"/>
    <w:rsid w:val="00A53F87"/>
    <w:rsid w:val="00A551D1"/>
    <w:rsid w:val="00A55CAC"/>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72D"/>
    <w:rsid w:val="00A95875"/>
    <w:rsid w:val="00A95A0F"/>
    <w:rsid w:val="00A9628F"/>
    <w:rsid w:val="00A9644C"/>
    <w:rsid w:val="00A970D0"/>
    <w:rsid w:val="00A97CF0"/>
    <w:rsid w:val="00AA0499"/>
    <w:rsid w:val="00AA1E16"/>
    <w:rsid w:val="00AA1F7C"/>
    <w:rsid w:val="00AA4E38"/>
    <w:rsid w:val="00AA5FE9"/>
    <w:rsid w:val="00AA7BAA"/>
    <w:rsid w:val="00AB0012"/>
    <w:rsid w:val="00AB017B"/>
    <w:rsid w:val="00AB1187"/>
    <w:rsid w:val="00AB1518"/>
    <w:rsid w:val="00AB3DC3"/>
    <w:rsid w:val="00AB4398"/>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080"/>
    <w:rsid w:val="00AD533F"/>
    <w:rsid w:val="00AD5C34"/>
    <w:rsid w:val="00AD6CEF"/>
    <w:rsid w:val="00AD6EF8"/>
    <w:rsid w:val="00AE102F"/>
    <w:rsid w:val="00AE19B0"/>
    <w:rsid w:val="00AE2140"/>
    <w:rsid w:val="00AE28B7"/>
    <w:rsid w:val="00AE3B7B"/>
    <w:rsid w:val="00AE46C4"/>
    <w:rsid w:val="00AE482F"/>
    <w:rsid w:val="00AE48C9"/>
    <w:rsid w:val="00AE4923"/>
    <w:rsid w:val="00AE4A66"/>
    <w:rsid w:val="00AE763E"/>
    <w:rsid w:val="00AF01FA"/>
    <w:rsid w:val="00AF0BBF"/>
    <w:rsid w:val="00AF0EB1"/>
    <w:rsid w:val="00AF136F"/>
    <w:rsid w:val="00AF2505"/>
    <w:rsid w:val="00AF2541"/>
    <w:rsid w:val="00AF4E2D"/>
    <w:rsid w:val="00AF53A5"/>
    <w:rsid w:val="00AF5510"/>
    <w:rsid w:val="00AF5A0A"/>
    <w:rsid w:val="00AF60C0"/>
    <w:rsid w:val="00AF6FB8"/>
    <w:rsid w:val="00B0157C"/>
    <w:rsid w:val="00B01F61"/>
    <w:rsid w:val="00B02A46"/>
    <w:rsid w:val="00B039AF"/>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32836"/>
    <w:rsid w:val="00B32C08"/>
    <w:rsid w:val="00B33259"/>
    <w:rsid w:val="00B332B3"/>
    <w:rsid w:val="00B3383D"/>
    <w:rsid w:val="00B36AE1"/>
    <w:rsid w:val="00B37897"/>
    <w:rsid w:val="00B37946"/>
    <w:rsid w:val="00B379D4"/>
    <w:rsid w:val="00B41579"/>
    <w:rsid w:val="00B43014"/>
    <w:rsid w:val="00B44904"/>
    <w:rsid w:val="00B4569B"/>
    <w:rsid w:val="00B46187"/>
    <w:rsid w:val="00B46AC4"/>
    <w:rsid w:val="00B5000D"/>
    <w:rsid w:val="00B5195F"/>
    <w:rsid w:val="00B51AE9"/>
    <w:rsid w:val="00B5357E"/>
    <w:rsid w:val="00B54E1F"/>
    <w:rsid w:val="00B56AC4"/>
    <w:rsid w:val="00B60524"/>
    <w:rsid w:val="00B60B9E"/>
    <w:rsid w:val="00B60FB9"/>
    <w:rsid w:val="00B61AED"/>
    <w:rsid w:val="00B61B27"/>
    <w:rsid w:val="00B63403"/>
    <w:rsid w:val="00B63F8C"/>
    <w:rsid w:val="00B65CB4"/>
    <w:rsid w:val="00B66783"/>
    <w:rsid w:val="00B703DA"/>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4BAE"/>
    <w:rsid w:val="00B84C8B"/>
    <w:rsid w:val="00B8672B"/>
    <w:rsid w:val="00B8720D"/>
    <w:rsid w:val="00B90C77"/>
    <w:rsid w:val="00B9139D"/>
    <w:rsid w:val="00B91CD2"/>
    <w:rsid w:val="00B93B5F"/>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B1408"/>
    <w:rsid w:val="00BB2CE8"/>
    <w:rsid w:val="00BB46B2"/>
    <w:rsid w:val="00BB5963"/>
    <w:rsid w:val="00BB5A75"/>
    <w:rsid w:val="00BB63D4"/>
    <w:rsid w:val="00BB74B5"/>
    <w:rsid w:val="00BB767A"/>
    <w:rsid w:val="00BB798D"/>
    <w:rsid w:val="00BC06A1"/>
    <w:rsid w:val="00BC0A12"/>
    <w:rsid w:val="00BC1457"/>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EE2"/>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4468"/>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1BC2"/>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12F7"/>
    <w:rsid w:val="00C9486B"/>
    <w:rsid w:val="00C94CA3"/>
    <w:rsid w:val="00C94F13"/>
    <w:rsid w:val="00CA0D1B"/>
    <w:rsid w:val="00CA0F36"/>
    <w:rsid w:val="00CA297C"/>
    <w:rsid w:val="00CA3D54"/>
    <w:rsid w:val="00CA4309"/>
    <w:rsid w:val="00CA44C8"/>
    <w:rsid w:val="00CA5370"/>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61CA"/>
    <w:rsid w:val="00D16210"/>
    <w:rsid w:val="00D20CF3"/>
    <w:rsid w:val="00D20E9B"/>
    <w:rsid w:val="00D21A13"/>
    <w:rsid w:val="00D22EA8"/>
    <w:rsid w:val="00D23506"/>
    <w:rsid w:val="00D24E62"/>
    <w:rsid w:val="00D25A7B"/>
    <w:rsid w:val="00D268C3"/>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FEE"/>
    <w:rsid w:val="00D94DF0"/>
    <w:rsid w:val="00D95E23"/>
    <w:rsid w:val="00D96274"/>
    <w:rsid w:val="00D972F6"/>
    <w:rsid w:val="00D97A47"/>
    <w:rsid w:val="00DA1BAC"/>
    <w:rsid w:val="00DA227C"/>
    <w:rsid w:val="00DA295A"/>
    <w:rsid w:val="00DA2B81"/>
    <w:rsid w:val="00DA2BB0"/>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EEF"/>
    <w:rsid w:val="00DB4A9A"/>
    <w:rsid w:val="00DB5711"/>
    <w:rsid w:val="00DB7135"/>
    <w:rsid w:val="00DC0532"/>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33F1"/>
    <w:rsid w:val="00DE3EC6"/>
    <w:rsid w:val="00DE48D2"/>
    <w:rsid w:val="00DE6058"/>
    <w:rsid w:val="00DE6400"/>
    <w:rsid w:val="00DE69ED"/>
    <w:rsid w:val="00DF2C52"/>
    <w:rsid w:val="00DF347A"/>
    <w:rsid w:val="00DF57C7"/>
    <w:rsid w:val="00DF6699"/>
    <w:rsid w:val="00DF6978"/>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52B7"/>
    <w:rsid w:val="00E1583F"/>
    <w:rsid w:val="00E16437"/>
    <w:rsid w:val="00E16890"/>
    <w:rsid w:val="00E20064"/>
    <w:rsid w:val="00E216AF"/>
    <w:rsid w:val="00E258BC"/>
    <w:rsid w:val="00E25935"/>
    <w:rsid w:val="00E301EE"/>
    <w:rsid w:val="00E335FA"/>
    <w:rsid w:val="00E33C4E"/>
    <w:rsid w:val="00E34016"/>
    <w:rsid w:val="00E34EAB"/>
    <w:rsid w:val="00E34F9A"/>
    <w:rsid w:val="00E3574C"/>
    <w:rsid w:val="00E35ECD"/>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D6"/>
    <w:rsid w:val="00EB71D1"/>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39F5"/>
    <w:rsid w:val="00ED5961"/>
    <w:rsid w:val="00ED60AC"/>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210E"/>
    <w:rsid w:val="00F223DB"/>
    <w:rsid w:val="00F2313D"/>
    <w:rsid w:val="00F232D8"/>
    <w:rsid w:val="00F23F2F"/>
    <w:rsid w:val="00F243E0"/>
    <w:rsid w:val="00F25688"/>
    <w:rsid w:val="00F25DF3"/>
    <w:rsid w:val="00F26488"/>
    <w:rsid w:val="00F265AC"/>
    <w:rsid w:val="00F26DD3"/>
    <w:rsid w:val="00F30602"/>
    <w:rsid w:val="00F30E24"/>
    <w:rsid w:val="00F30F55"/>
    <w:rsid w:val="00F33ECF"/>
    <w:rsid w:val="00F33F5C"/>
    <w:rsid w:val="00F35135"/>
    <w:rsid w:val="00F365B8"/>
    <w:rsid w:val="00F36D9E"/>
    <w:rsid w:val="00F40013"/>
    <w:rsid w:val="00F40E2C"/>
    <w:rsid w:val="00F41AE2"/>
    <w:rsid w:val="00F427B0"/>
    <w:rsid w:val="00F43F3E"/>
    <w:rsid w:val="00F44EFD"/>
    <w:rsid w:val="00F46B42"/>
    <w:rsid w:val="00F46B79"/>
    <w:rsid w:val="00F46BC1"/>
    <w:rsid w:val="00F46F67"/>
    <w:rsid w:val="00F471F4"/>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FA5"/>
    <w:rsid w:val="00F6529D"/>
    <w:rsid w:val="00F6540F"/>
    <w:rsid w:val="00F65E1F"/>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2A9D"/>
    <w:rsid w:val="00FA390E"/>
    <w:rsid w:val="00FA3A66"/>
    <w:rsid w:val="00FA4A24"/>
    <w:rsid w:val="00FA6827"/>
    <w:rsid w:val="00FA7D76"/>
    <w:rsid w:val="00FB0564"/>
    <w:rsid w:val="00FB08E7"/>
    <w:rsid w:val="00FB1046"/>
    <w:rsid w:val="00FB206B"/>
    <w:rsid w:val="00FB4D9E"/>
    <w:rsid w:val="00FB6071"/>
    <w:rsid w:val="00FB6CE0"/>
    <w:rsid w:val="00FB77EC"/>
    <w:rsid w:val="00FC1979"/>
    <w:rsid w:val="00FC1AFB"/>
    <w:rsid w:val="00FC1E98"/>
    <w:rsid w:val="00FC23A4"/>
    <w:rsid w:val="00FC2E40"/>
    <w:rsid w:val="00FC4134"/>
    <w:rsid w:val="00FC54D5"/>
    <w:rsid w:val="00FC6B6E"/>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2DF0E5-D0BB-4A29-886C-A3B4FEC1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locked/>
    <w:rsid w:val="00230D15"/>
    <w:rPr>
      <w:sz w:val="28"/>
    </w:rPr>
  </w:style>
  <w:style w:type="paragraph" w:customStyle="1" w:styleId="aa">
    <w:name w:val="Пункт"/>
    <w:basedOn w:val="a2"/>
    <w:link w:val="12"/>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spacing w:after="0" w:line="240" w:lineRule="auto"/>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99"/>
    <w:qFormat/>
    <w:rsid w:val="00672BA4"/>
    <w:pPr>
      <w:ind w:left="720"/>
      <w:contextualSpacing/>
    </w:pPr>
  </w:style>
  <w:style w:type="paragraph" w:styleId="af3">
    <w:name w:val="Body Text Indent"/>
    <w:basedOn w:val="a2"/>
    <w:link w:val="af4"/>
    <w:uiPriority w:val="99"/>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uiPriority w:val="99"/>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22"/>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2"/>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2"/>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uiPriority w:val="39"/>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e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0" Type="http://schemas.openxmlformats.org/officeDocument/2006/relationships/hyperlink" Target="mailto:info@neve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7E7E-7FA1-444A-A804-944E541D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6321</Words>
  <Characters>49802</Characters>
  <Application>Microsoft Office Word</Application>
  <DocSecurity>0</DocSecurity>
  <Lines>415</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56011</CharactersWithSpaces>
  <SharedDoc>false</SharedDoc>
  <HLinks>
    <vt:vector size="24" baseType="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20</cp:revision>
  <cp:lastPrinted>2016-12-02T14:39:00Z</cp:lastPrinted>
  <dcterms:created xsi:type="dcterms:W3CDTF">2016-12-02T13:34:00Z</dcterms:created>
  <dcterms:modified xsi:type="dcterms:W3CDTF">2016-12-09T11:35:00Z</dcterms:modified>
</cp:coreProperties>
</file>