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F35DC4" w:rsidRPr="00F35DC4" w:rsidRDefault="00E37E46" w:rsidP="00F35DC4">
      <w:pPr>
        <w:autoSpaceDE w:val="0"/>
        <w:autoSpaceDN w:val="0"/>
        <w:adjustRightInd w:val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согласование </w:t>
      </w:r>
      <w:r w:rsidR="00F35DC4" w:rsidRPr="00F35DC4">
        <w:rPr>
          <w:sz w:val="32"/>
          <w:szCs w:val="32"/>
          <w:u w:val="single"/>
        </w:rPr>
        <w:t xml:space="preserve"> и корректировка актов согласования технологической и (или) аварийной брони</w:t>
      </w:r>
    </w:p>
    <w:p w:rsidR="00C206A8" w:rsidRPr="00F35DC4" w:rsidRDefault="00C206A8" w:rsidP="00220A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5DC4">
        <w:rPr>
          <w:rFonts w:ascii="Times New Roman" w:hAnsi="Times New Roman" w:cs="Times New Roman"/>
          <w:sz w:val="22"/>
          <w:szCs w:val="22"/>
        </w:rPr>
        <w:t>наименование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2C17F1" w:rsidRPr="002C17F1">
        <w:rPr>
          <w:rFonts w:ascii="Times New Roman" w:hAnsi="Times New Roman" w:cs="Times New Roman"/>
          <w:sz w:val="24"/>
          <w:szCs w:val="24"/>
        </w:rPr>
        <w:t>Потребители,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частичное или полное ограничение режима потребления электрической энергии (мощности) которого может привести к экономическим, экологическим, социальным последствиям, относящийся к категориям, определенным в приложении к Правилам полного и (или) частичного ограничения режима потребления электрической энергии.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2C17F1">
        <w:rPr>
          <w:rFonts w:ascii="Times New Roman" w:hAnsi="Times New Roman" w:cs="Times New Roman"/>
          <w:sz w:val="24"/>
          <w:szCs w:val="24"/>
        </w:rPr>
        <w:t>бесплатно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2C17F1">
        <w:rPr>
          <w:rFonts w:ascii="Times New Roman" w:hAnsi="Times New Roman" w:cs="Times New Roman"/>
          <w:sz w:val="24"/>
          <w:szCs w:val="24"/>
        </w:rPr>
        <w:t>по заявлению потребителя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63296D">
        <w:rPr>
          <w:rFonts w:ascii="Times New Roman" w:hAnsi="Times New Roman" w:cs="Times New Roman"/>
          <w:sz w:val="24"/>
          <w:szCs w:val="24"/>
          <w:u w:val="single"/>
        </w:rPr>
        <w:t>составление/корректировка акта согласования технологической и (или) аварийной брони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D9341F">
        <w:rPr>
          <w:rFonts w:ascii="Times New Roman" w:hAnsi="Times New Roman" w:cs="Times New Roman"/>
          <w:sz w:val="24"/>
          <w:szCs w:val="24"/>
        </w:rPr>
        <w:t>до 11 рабочих дней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084"/>
        <w:gridCol w:w="2661"/>
      </w:tblGrid>
      <w:tr w:rsidR="00020A8F" w:rsidRPr="00775CEE" w:rsidTr="005C0D39">
        <w:trPr>
          <w:trHeight w:val="833"/>
        </w:trPr>
        <w:tc>
          <w:tcPr>
            <w:tcW w:w="633" w:type="dxa"/>
          </w:tcPr>
          <w:p w:rsidR="00020A8F" w:rsidRPr="00020A8F" w:rsidRDefault="00020A8F" w:rsidP="00832B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20A8F">
              <w:rPr>
                <w:b/>
                <w:bCs/>
              </w:rPr>
              <w:t>№</w:t>
            </w:r>
          </w:p>
        </w:tc>
        <w:tc>
          <w:tcPr>
            <w:tcW w:w="2094" w:type="dxa"/>
          </w:tcPr>
          <w:p w:rsidR="00020A8F" w:rsidRPr="00020A8F" w:rsidRDefault="00020A8F" w:rsidP="00832BF7">
            <w:pPr>
              <w:autoSpaceDE w:val="0"/>
              <w:autoSpaceDN w:val="0"/>
              <w:adjustRightInd w:val="0"/>
            </w:pPr>
            <w:r w:rsidRPr="00020A8F">
              <w:rPr>
                <w:b/>
                <w:bCs/>
              </w:rPr>
              <w:t>Этап</w:t>
            </w:r>
          </w:p>
        </w:tc>
        <w:tc>
          <w:tcPr>
            <w:tcW w:w="3861" w:type="dxa"/>
          </w:tcPr>
          <w:p w:rsidR="00020A8F" w:rsidRPr="00020A8F" w:rsidRDefault="00020A8F" w:rsidP="00832BF7">
            <w:pPr>
              <w:autoSpaceDE w:val="0"/>
              <w:autoSpaceDN w:val="0"/>
              <w:adjustRightInd w:val="0"/>
            </w:pPr>
            <w:r w:rsidRPr="00020A8F">
              <w:rPr>
                <w:b/>
                <w:bCs/>
              </w:rPr>
              <w:t>Содержание/Условия этапа</w:t>
            </w:r>
          </w:p>
        </w:tc>
        <w:tc>
          <w:tcPr>
            <w:tcW w:w="2646" w:type="dxa"/>
          </w:tcPr>
          <w:p w:rsidR="00020A8F" w:rsidRPr="00020A8F" w:rsidRDefault="00020A8F" w:rsidP="00832B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20A8F">
              <w:rPr>
                <w:b/>
                <w:bCs/>
              </w:rPr>
              <w:t>Форма</w:t>
            </w:r>
          </w:p>
          <w:p w:rsidR="00020A8F" w:rsidRPr="00020A8F" w:rsidRDefault="00020A8F" w:rsidP="00832B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20A8F">
              <w:rPr>
                <w:b/>
                <w:bCs/>
              </w:rPr>
              <w:t>предоставления</w:t>
            </w:r>
          </w:p>
          <w:p w:rsidR="00020A8F" w:rsidRPr="00020A8F" w:rsidRDefault="00020A8F" w:rsidP="00832BF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</w:tcPr>
          <w:p w:rsidR="00020A8F" w:rsidRPr="00020A8F" w:rsidRDefault="00020A8F" w:rsidP="00832B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20A8F">
              <w:rPr>
                <w:b/>
                <w:bCs/>
              </w:rPr>
              <w:t>Срок исполнения</w:t>
            </w:r>
          </w:p>
          <w:p w:rsidR="00020A8F" w:rsidRPr="00020A8F" w:rsidRDefault="00020A8F" w:rsidP="00832BF7">
            <w:pPr>
              <w:autoSpaceDE w:val="0"/>
              <w:autoSpaceDN w:val="0"/>
              <w:adjustRightInd w:val="0"/>
            </w:pPr>
          </w:p>
        </w:tc>
        <w:tc>
          <w:tcPr>
            <w:tcW w:w="2661" w:type="dxa"/>
          </w:tcPr>
          <w:p w:rsidR="00020A8F" w:rsidRPr="00020A8F" w:rsidRDefault="00020A8F" w:rsidP="00832B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20A8F">
              <w:rPr>
                <w:b/>
                <w:bCs/>
              </w:rPr>
              <w:t>Ссылка на</w:t>
            </w:r>
          </w:p>
          <w:p w:rsidR="00020A8F" w:rsidRPr="00020A8F" w:rsidRDefault="00020A8F" w:rsidP="00832B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20A8F">
              <w:rPr>
                <w:b/>
                <w:bCs/>
              </w:rPr>
              <w:t>нормативный</w:t>
            </w:r>
          </w:p>
          <w:p w:rsidR="00020A8F" w:rsidRPr="00020A8F" w:rsidRDefault="00020A8F" w:rsidP="00832B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20A8F">
              <w:rPr>
                <w:b/>
                <w:bCs/>
              </w:rPr>
              <w:t>правовой акт</w:t>
            </w:r>
          </w:p>
          <w:p w:rsidR="00020A8F" w:rsidRPr="00020A8F" w:rsidRDefault="00020A8F" w:rsidP="00832BF7">
            <w:pPr>
              <w:autoSpaceDE w:val="0"/>
              <w:autoSpaceDN w:val="0"/>
              <w:adjustRightInd w:val="0"/>
            </w:pPr>
          </w:p>
        </w:tc>
      </w:tr>
      <w:tr w:rsidR="00020A8F" w:rsidRPr="00775CEE" w:rsidTr="005C0D39">
        <w:tc>
          <w:tcPr>
            <w:tcW w:w="633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  <w:r w:rsidRPr="00775CEE">
              <w:rPr>
                <w:sz w:val="28"/>
                <w:szCs w:val="28"/>
              </w:rPr>
              <w:t xml:space="preserve">1. </w:t>
            </w:r>
          </w:p>
          <w:p w:rsidR="00020A8F" w:rsidRPr="00775CEE" w:rsidRDefault="00020A8F" w:rsidP="0083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Получение от потребителя проекта акта согласования технологической и (или)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аварийной брони</w:t>
            </w:r>
          </w:p>
          <w:p w:rsidR="00020A8F" w:rsidRPr="00775CEE" w:rsidRDefault="00020A8F" w:rsidP="0083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Регистрация полученного проекта акта с присвоением входящего номера.</w:t>
            </w:r>
          </w:p>
          <w:p w:rsidR="00020A8F" w:rsidRPr="00775CEE" w:rsidRDefault="00020A8F" w:rsidP="0083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5C0D39" w:rsidRDefault="005C0D39" w:rsidP="00832BF7">
            <w:pPr>
              <w:autoSpaceDE w:val="0"/>
              <w:autoSpaceDN w:val="0"/>
              <w:adjustRightInd w:val="0"/>
            </w:pPr>
            <w:r>
              <w:t xml:space="preserve">Письменно в </w:t>
            </w:r>
          </w:p>
          <w:p w:rsidR="005C0D39" w:rsidRDefault="00020A8F" w:rsidP="00832BF7">
            <w:pPr>
              <w:autoSpaceDE w:val="0"/>
              <w:autoSpaceDN w:val="0"/>
              <w:adjustRightInd w:val="0"/>
            </w:pPr>
            <w:r>
              <w:t xml:space="preserve">АО «НЭСК» </w:t>
            </w:r>
          </w:p>
          <w:p w:rsidR="005C0D39" w:rsidRDefault="00020A8F" w:rsidP="00832BF7">
            <w:pPr>
              <w:autoSpaceDE w:val="0"/>
              <w:autoSpaceDN w:val="0"/>
              <w:adjustRightInd w:val="0"/>
            </w:pPr>
            <w:r>
              <w:t xml:space="preserve">оригинал  акта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3-х экз.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</w:p>
          <w:p w:rsidR="00020A8F" w:rsidRPr="00775CEE" w:rsidRDefault="00020A8F" w:rsidP="0083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20A8F" w:rsidRPr="009830BA" w:rsidRDefault="00020A8F" w:rsidP="00832BF7">
            <w:pPr>
              <w:autoSpaceDE w:val="0"/>
              <w:autoSpaceDN w:val="0"/>
              <w:adjustRightInd w:val="0"/>
            </w:pPr>
            <w:r w:rsidRPr="009830BA">
              <w:t>При обращении</w:t>
            </w:r>
          </w:p>
        </w:tc>
        <w:tc>
          <w:tcPr>
            <w:tcW w:w="2661" w:type="dxa"/>
          </w:tcPr>
          <w:p w:rsidR="00020A8F" w:rsidRPr="00775CEE" w:rsidRDefault="00020A8F" w:rsidP="0083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0A8F" w:rsidRPr="00775CEE" w:rsidTr="005C0D39">
        <w:tc>
          <w:tcPr>
            <w:tcW w:w="633" w:type="dxa"/>
          </w:tcPr>
          <w:p w:rsidR="00020A8F" w:rsidRPr="00775CEE" w:rsidRDefault="00020A8F" w:rsidP="0083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CEE">
              <w:rPr>
                <w:sz w:val="28"/>
                <w:szCs w:val="28"/>
              </w:rPr>
              <w:t>2.</w:t>
            </w:r>
          </w:p>
        </w:tc>
        <w:tc>
          <w:tcPr>
            <w:tcW w:w="2094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Рассмотрение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полученного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проекта акта согласования технологической и (или) аварийной брони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</w:p>
          <w:p w:rsidR="00020A8F" w:rsidRDefault="00020A8F" w:rsidP="00832BF7">
            <w:pPr>
              <w:autoSpaceDE w:val="0"/>
              <w:autoSpaceDN w:val="0"/>
              <w:adjustRightInd w:val="0"/>
            </w:pPr>
          </w:p>
        </w:tc>
        <w:tc>
          <w:tcPr>
            <w:tcW w:w="3861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1. Проверка представленных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сведений.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2 Подписание акта согласования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технологической и (или) аварийной брони.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3. Уведомление потребителя о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готовности акта посредством телефонной связи.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</w:p>
        </w:tc>
        <w:tc>
          <w:tcPr>
            <w:tcW w:w="2646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10 дней с даты получения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проекта акта</w:t>
            </w:r>
          </w:p>
          <w:p w:rsidR="00020A8F" w:rsidRPr="009830BA" w:rsidRDefault="00020A8F" w:rsidP="00832BF7">
            <w:pPr>
              <w:autoSpaceDE w:val="0"/>
              <w:autoSpaceDN w:val="0"/>
              <w:adjustRightInd w:val="0"/>
            </w:pPr>
          </w:p>
        </w:tc>
        <w:tc>
          <w:tcPr>
            <w:tcW w:w="2661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 xml:space="preserve">п. 31 (4) </w:t>
            </w:r>
            <w:r w:rsidRPr="00775CEE">
              <w:rPr>
                <w:sz w:val="28"/>
                <w:szCs w:val="28"/>
              </w:rPr>
              <w:t>«</w:t>
            </w:r>
            <w:r>
              <w:t>Правил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 xml:space="preserve">недискриминационного доступа </w:t>
            </w:r>
            <w:proofErr w:type="gramStart"/>
            <w:r>
              <w:t>по</w:t>
            </w:r>
            <w:proofErr w:type="gramEnd"/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передаче электрической энергии и оказания этих услуг»,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утвержденных Постановлением Правительства  РФ от 27.12.2004 № 861.</w:t>
            </w:r>
          </w:p>
          <w:p w:rsidR="00020A8F" w:rsidRPr="00775CEE" w:rsidRDefault="00020A8F" w:rsidP="0083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0A8F" w:rsidRPr="00775CEE" w:rsidTr="005C0D39">
        <w:tc>
          <w:tcPr>
            <w:tcW w:w="633" w:type="dxa"/>
          </w:tcPr>
          <w:p w:rsidR="00020A8F" w:rsidRPr="00775CEE" w:rsidRDefault="00020A8F" w:rsidP="0083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CE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094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Передача акта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потребителю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</w:p>
        </w:tc>
        <w:tc>
          <w:tcPr>
            <w:tcW w:w="3861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1. Выдача потребителю акта или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замечаний по нему</w:t>
            </w:r>
          </w:p>
          <w:p w:rsidR="00020A8F" w:rsidRDefault="00020A8F" w:rsidP="00832BF7">
            <w:pPr>
              <w:autoSpaceDE w:val="0"/>
              <w:autoSpaceDN w:val="0"/>
              <w:adjustRightInd w:val="0"/>
            </w:pPr>
          </w:p>
        </w:tc>
        <w:tc>
          <w:tcPr>
            <w:tcW w:w="2646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 xml:space="preserve"> Отправка почтой или передача  представителю потребителя в 2 экз.</w:t>
            </w:r>
          </w:p>
        </w:tc>
        <w:tc>
          <w:tcPr>
            <w:tcW w:w="2084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  <w:r>
              <w:t>В течение 1 рабочего  дня  со дня подписания акта или при обращении</w:t>
            </w:r>
          </w:p>
        </w:tc>
        <w:tc>
          <w:tcPr>
            <w:tcW w:w="2661" w:type="dxa"/>
          </w:tcPr>
          <w:p w:rsidR="00020A8F" w:rsidRDefault="00020A8F" w:rsidP="00832BF7">
            <w:pPr>
              <w:autoSpaceDE w:val="0"/>
              <w:autoSpaceDN w:val="0"/>
              <w:adjustRightInd w:val="0"/>
            </w:pPr>
          </w:p>
        </w:tc>
      </w:tr>
    </w:tbl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C206A8" w:rsidRPr="00220A90" w:rsidRDefault="00C206A8" w:rsidP="00220A90">
      <w:pPr>
        <w:pStyle w:val="ConsPlusNonformat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5C0D39">
        <w:rPr>
          <w:rFonts w:ascii="Times New Roman" w:hAnsi="Times New Roman" w:cs="Times New Roman"/>
          <w:u w:val="single"/>
        </w:rPr>
        <w:t xml:space="preserve">приемная </w:t>
      </w:r>
      <w:bookmarkStart w:id="0" w:name="_GoBack"/>
      <w:bookmarkEnd w:id="0"/>
      <w:r w:rsidR="000535FF" w:rsidRPr="000535FF">
        <w:rPr>
          <w:rFonts w:ascii="Times New Roman" w:hAnsi="Times New Roman" w:cs="Times New Roman"/>
          <w:u w:val="single"/>
        </w:rPr>
        <w:t>АО «НЭСК»</w:t>
      </w:r>
      <w:r w:rsidRPr="000535FF">
        <w:rPr>
          <w:rFonts w:ascii="Times New Roman" w:hAnsi="Times New Roman" w:cs="Times New Roman"/>
          <w:u w:val="single"/>
        </w:rPr>
        <w:t>.</w:t>
      </w:r>
    </w:p>
    <w:p w:rsidR="00A11632" w:rsidRDefault="00A11632"/>
    <w:sectPr w:rsidR="00A11632" w:rsidSect="005C0D39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020A8F"/>
    <w:rsid w:val="000535FF"/>
    <w:rsid w:val="00220A90"/>
    <w:rsid w:val="002C17F1"/>
    <w:rsid w:val="0059649A"/>
    <w:rsid w:val="005C0D39"/>
    <w:rsid w:val="0063296D"/>
    <w:rsid w:val="007003CF"/>
    <w:rsid w:val="00945784"/>
    <w:rsid w:val="00A11632"/>
    <w:rsid w:val="00A1564A"/>
    <w:rsid w:val="00C206A8"/>
    <w:rsid w:val="00D9341F"/>
    <w:rsid w:val="00E37E46"/>
    <w:rsid w:val="00ED4BC7"/>
    <w:rsid w:val="00F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11</cp:revision>
  <dcterms:created xsi:type="dcterms:W3CDTF">2016-04-01T11:27:00Z</dcterms:created>
  <dcterms:modified xsi:type="dcterms:W3CDTF">2018-02-27T05:08:00Z</dcterms:modified>
</cp:coreProperties>
</file>