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C206A8" w:rsidRPr="00220A90" w:rsidRDefault="006F0032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Снятие контрольных показания прибора учета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6F0032">
        <w:rPr>
          <w:rFonts w:ascii="Times New Roman" w:hAnsi="Times New Roman" w:cs="Times New Roman"/>
          <w:sz w:val="24"/>
          <w:szCs w:val="24"/>
        </w:rPr>
        <w:t>бесплатно.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</w:t>
      </w:r>
      <w:r w:rsidR="00554FA4">
        <w:rPr>
          <w:rFonts w:ascii="Times New Roman" w:hAnsi="Times New Roman" w:cs="Times New Roman"/>
          <w:sz w:val="24"/>
          <w:szCs w:val="24"/>
        </w:rPr>
        <w:t xml:space="preserve"> договора на энергоснабжение с </w:t>
      </w:r>
      <w:r w:rsidR="00945784" w:rsidRPr="0094578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45784" w:rsidRPr="0094578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945784" w:rsidRPr="009457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45784" w:rsidRPr="009457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5784" w:rsidRPr="009457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45784" w:rsidRPr="00945784">
        <w:rPr>
          <w:rFonts w:ascii="Times New Roman" w:hAnsi="Times New Roman" w:cs="Times New Roman"/>
          <w:sz w:val="24"/>
          <w:szCs w:val="24"/>
        </w:rPr>
        <w:t>евинномысск</w:t>
      </w:r>
      <w:proofErr w:type="spellEnd"/>
      <w:r w:rsidR="00945784"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FE1674" w:rsidRPr="00FE1674">
        <w:rPr>
          <w:rFonts w:ascii="Times New Roman" w:hAnsi="Times New Roman" w:cs="Times New Roman"/>
          <w:sz w:val="24"/>
          <w:szCs w:val="24"/>
        </w:rPr>
        <w:t>снятие контрольных показаний прибора учета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6D5508">
        <w:rPr>
          <w:rFonts w:ascii="Times New Roman" w:hAnsi="Times New Roman" w:cs="Times New Roman"/>
          <w:sz w:val="24"/>
          <w:szCs w:val="24"/>
        </w:rPr>
        <w:t>до 5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398"/>
      </w:tblGrid>
      <w:tr w:rsidR="006D5508" w:rsidRPr="00775CEE" w:rsidTr="0066559E">
        <w:tc>
          <w:tcPr>
            <w:tcW w:w="633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№</w:t>
            </w:r>
          </w:p>
        </w:tc>
        <w:tc>
          <w:tcPr>
            <w:tcW w:w="2094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</w:pPr>
            <w:r w:rsidRPr="006D5508">
              <w:rPr>
                <w:b/>
                <w:bCs/>
              </w:rPr>
              <w:t>Этап</w:t>
            </w:r>
          </w:p>
        </w:tc>
        <w:tc>
          <w:tcPr>
            <w:tcW w:w="3861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</w:pPr>
            <w:r w:rsidRPr="006D5508">
              <w:rPr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Форма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предоставления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Срок исполнения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2398" w:type="dxa"/>
          </w:tcPr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Ссылка на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нормативный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5508">
              <w:rPr>
                <w:b/>
                <w:bCs/>
              </w:rPr>
              <w:t>правовой акт</w:t>
            </w:r>
          </w:p>
          <w:p w:rsidR="006D5508" w:rsidRPr="006D5508" w:rsidRDefault="006D5508" w:rsidP="0066559E">
            <w:pPr>
              <w:autoSpaceDE w:val="0"/>
              <w:autoSpaceDN w:val="0"/>
              <w:adjustRightInd w:val="0"/>
            </w:pPr>
          </w:p>
        </w:tc>
      </w:tr>
      <w:tr w:rsidR="006D5508" w:rsidRPr="00AB0EE3" w:rsidTr="0066559E">
        <w:trPr>
          <w:trHeight w:val="2297"/>
        </w:trPr>
        <w:tc>
          <w:tcPr>
            <w:tcW w:w="633" w:type="dxa"/>
          </w:tcPr>
          <w:p w:rsidR="006D5508" w:rsidRPr="00AB0EE3" w:rsidRDefault="006D5508" w:rsidP="0066559E">
            <w:pPr>
              <w:autoSpaceDE w:val="0"/>
              <w:autoSpaceDN w:val="0"/>
              <w:adjustRightInd w:val="0"/>
            </w:pPr>
            <w:r w:rsidRPr="00AB0EE3">
              <w:t>1.</w:t>
            </w:r>
          </w:p>
        </w:tc>
        <w:tc>
          <w:tcPr>
            <w:tcW w:w="2094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Формирование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маршрута</w:t>
            </w:r>
          </w:p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3861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Условие этапа – наличие договора энергоснабжения.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Содержание этапа –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формирование сетевой организацией реестров потребителей для проведения контрольного съема </w:t>
            </w:r>
            <w:proofErr w:type="gramStart"/>
            <w:r>
              <w:t>по</w:t>
            </w:r>
            <w:proofErr w:type="gramEnd"/>
          </w:p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  <w:r>
              <w:t>результатам составления баланса.</w:t>
            </w:r>
          </w:p>
        </w:tc>
        <w:tc>
          <w:tcPr>
            <w:tcW w:w="2646" w:type="dxa"/>
          </w:tcPr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2084" w:type="dxa"/>
          </w:tcPr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2398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Постановление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Правительства РФ от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04.05.2012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 № 442 и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06.05.2011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№ 354</w:t>
            </w:r>
          </w:p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</w:tr>
      <w:tr w:rsidR="006D5508" w:rsidRPr="00AB0EE3" w:rsidTr="0066559E">
        <w:tc>
          <w:tcPr>
            <w:tcW w:w="633" w:type="dxa"/>
          </w:tcPr>
          <w:p w:rsidR="006D5508" w:rsidRPr="00AB0EE3" w:rsidRDefault="006D5508" w:rsidP="0066559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094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Визуальный осмотр узла учета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потребителя перед снятием контрольных показаний прибора учета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Условие этапа – осуществление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потребителем допуска сотрудника сетевой организации к расчетному прибору учета.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Содержание этапа: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1. Допуск к узлу  учета электроэнергии.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2. Проверка наличия и целостности пломб сетевой организации и </w:t>
            </w:r>
            <w:proofErr w:type="spellStart"/>
            <w:r>
              <w:t>госповерителя</w:t>
            </w:r>
            <w:proofErr w:type="spellEnd"/>
            <w:r>
              <w:t xml:space="preserve"> на приборах учета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3.Проверка правильности вращения счетного механизма или </w:t>
            </w:r>
            <w:r>
              <w:lastRenderedPageBreak/>
              <w:t>наличия мерцания индикатора.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4.Проверка целостности кожуха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электросчетчика.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5.Проверка целостности электропроводки к счетчику.</w:t>
            </w:r>
          </w:p>
        </w:tc>
        <w:tc>
          <w:tcPr>
            <w:tcW w:w="2646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lastRenderedPageBreak/>
              <w:t>Визуально</w:t>
            </w:r>
          </w:p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2084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В день проведения снятия контрольных показаний приборов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учета</w:t>
            </w:r>
          </w:p>
          <w:p w:rsidR="006D5508" w:rsidRPr="00775CEE" w:rsidRDefault="006D5508" w:rsidP="006655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2398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Постановление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Правительства РФ от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04.05.2012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 № 442 и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 xml:space="preserve">06.05.2011 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№ 354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</w:tr>
      <w:tr w:rsidR="006D5508" w:rsidRPr="00AB0EE3" w:rsidTr="0066559E">
        <w:tc>
          <w:tcPr>
            <w:tcW w:w="633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094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Проведение снятия контрольных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показаний приборов учета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Условие этапа – отсутствие нарушений при визуальном осмотре узла учета потребителя.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Содержание этапа: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Заполнение бланка Акта контрольного съема показаний приборов расчетного учета электрической энергии с указанием №договора,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наименования потребителя, данных электросчетчика и показаний или занесение показаний в ведомость контрольного съема.</w:t>
            </w:r>
          </w:p>
        </w:tc>
        <w:tc>
          <w:tcPr>
            <w:tcW w:w="2646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Письменно.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Акт контрольного съема показаний приборов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расчетного учета электрической энергии</w:t>
            </w:r>
          </w:p>
          <w:p w:rsidR="006D5508" w:rsidRDefault="006D5508" w:rsidP="0066559E">
            <w:pPr>
              <w:tabs>
                <w:tab w:val="left" w:pos="2040"/>
              </w:tabs>
              <w:autoSpaceDE w:val="0"/>
              <w:autoSpaceDN w:val="0"/>
              <w:adjustRightInd w:val="0"/>
            </w:pPr>
            <w:r>
              <w:t>или ведомость контрольного съема показаний приборов учета.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В день проведения снятия контрольных показаний приборов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  <w:r>
              <w:t>учета</w:t>
            </w:r>
          </w:p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  <w:tc>
          <w:tcPr>
            <w:tcW w:w="2398" w:type="dxa"/>
          </w:tcPr>
          <w:p w:rsidR="006D5508" w:rsidRDefault="006D5508" w:rsidP="0066559E">
            <w:pPr>
              <w:autoSpaceDE w:val="0"/>
              <w:autoSpaceDN w:val="0"/>
              <w:adjustRightInd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554FA4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>
      <w:bookmarkStart w:id="0" w:name="_GoBack"/>
      <w:bookmarkEnd w:id="0"/>
    </w:p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535FF"/>
    <w:rsid w:val="00220A90"/>
    <w:rsid w:val="00554FA4"/>
    <w:rsid w:val="0059649A"/>
    <w:rsid w:val="006D5508"/>
    <w:rsid w:val="006F0032"/>
    <w:rsid w:val="00945784"/>
    <w:rsid w:val="00A11632"/>
    <w:rsid w:val="00A1564A"/>
    <w:rsid w:val="00A54CAF"/>
    <w:rsid w:val="00C206A8"/>
    <w:rsid w:val="00C51E72"/>
    <w:rsid w:val="00ED4BC7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7</cp:revision>
  <dcterms:created xsi:type="dcterms:W3CDTF">2016-04-01T10:44:00Z</dcterms:created>
  <dcterms:modified xsi:type="dcterms:W3CDTF">2018-02-27T05:07:00Z</dcterms:modified>
</cp:coreProperties>
</file>