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22 декабря 2011 г. N 76/5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 2012 ГОД ПЛАТЫ ЗА РЕГУЛИРУЕМЫЕ УСЛУГИ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consultantplus://offline/ref=CCCEF5D401852A09BF14C69DD0E326DB432D9CC5C1A762AA7B506FEE1DA4E23ECF99A8F002W468E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31 августа 2006 г. N 530 "Об утверждении основных положений функционирования розничных рынков электрической энергии",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consultantplus://offline/ref=CCCEF5D401852A09BF14D890C68F78D14524C3CCCAAA6BFE260F34B34AADE86988D6F1B1454205994F7C46W36AE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Губернатора Ставропольского края от 02 июля 2007 г. N 413, региональная тарифная комиссия Ставропольского края постановляет: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2012 год </w:t>
      </w:r>
      <w:hyperlink w:anchor="Par32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регулируемые услуги согласно приложению.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21 июня 2011 г. N 38/6 "Об установлении на 2011 год платы за регулируемые услуги";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20 октября 2011 г. N 59/2 "О внесении изменений в Приложения к постановлениям региональной тарифной комиссии Ставропольского края от 21 июня 2011 г. N 38/3 и 38/6".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C6AD9" w:rsidSect="00981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декабря 2011 г. N 76/5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ПЛАТА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РЕГУЛИРУЕМЫЕ УСЛУГИ НА 2012 ГОД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 │                  Тарифы, дифференцированные по диапазонам напряжения                  │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</w:t>
      </w:r>
      <w:proofErr w:type="spellStart"/>
      <w:r>
        <w:rPr>
          <w:rFonts w:ascii="Courier New" w:hAnsi="Courier New" w:cs="Courier New"/>
          <w:sz w:val="20"/>
          <w:szCs w:val="20"/>
        </w:rPr>
        <w:t>п│гарантирующего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авщика├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с 01.01.2012 по 30.06.2012         │        с 01.07.2012 по 31.12.2012         │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├──────────┬──────────┬──────────┬──────────┼──────────┬──────────┬──────────┬──────────┤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ВН    │   СН1    │   СН2    │    НН    │    ВН    │   СН1    │   СН2    │    НН    │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┴──────────┴──────────┴──────────┴──────────┴──────────┴──────────┴──────────┘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2"/>
      <w:bookmarkEnd w:id="4"/>
      <w:r>
        <w:rPr>
          <w:rFonts w:ascii="Courier New" w:hAnsi="Courier New" w:cs="Courier New"/>
          <w:sz w:val="20"/>
          <w:szCs w:val="20"/>
        </w:rPr>
        <w:t xml:space="preserve"> 1.  ОАО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</w:t>
      </w:r>
      <w:proofErr w:type="spellStart"/>
      <w:r>
        <w:rPr>
          <w:rFonts w:ascii="Courier New" w:hAnsi="Courier New" w:cs="Courier New"/>
          <w:sz w:val="20"/>
          <w:szCs w:val="20"/>
        </w:rPr>
        <w:t>Ставропольэнергосбыт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63,959     63,959     63,959     63,959     70,812     70,812     70,812     70,812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63,959     63,959     63,959     63,959     70,812     70,812     70,812     70,812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 для потребителей,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объектам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электросетевого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хозяйства</w:t>
      </w:r>
      <w:proofErr w:type="gramEnd"/>
      <w:r>
        <w:rPr>
          <w:rFonts w:ascii="Courier New" w:hAnsi="Courier New" w:cs="Courier New"/>
          <w:sz w:val="20"/>
          <w:szCs w:val="20"/>
        </w:rPr>
        <w:t>, относящимся 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Единой национальной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358,108    358,108    358,108    358,108    427,224    427,224    427,224    427,224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121,408    121,408    121,408    121,408    137,101    137,101    137,101    137,101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тариф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43783,550  43783,550  43783,550  43783,550  55342,407  55342,407  55342,407  55342,407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1052,479   1351,089   1840,909   2931,569   1055,925   1323,343   1806,842   2870,060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583,939    643,209    762,549   1150,699    556,352    622,311    736,711   1130,816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97"/>
      <w:bookmarkEnd w:id="5"/>
      <w:r>
        <w:rPr>
          <w:rFonts w:ascii="Courier New" w:hAnsi="Courier New" w:cs="Courier New"/>
          <w:sz w:val="20"/>
          <w:szCs w:val="20"/>
        </w:rPr>
        <w:t xml:space="preserve"> 2.  ГУП СК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</w:t>
      </w:r>
      <w:proofErr w:type="spellStart"/>
      <w:r>
        <w:rPr>
          <w:rFonts w:ascii="Courier New" w:hAnsi="Courier New" w:cs="Courier New"/>
          <w:sz w:val="20"/>
          <w:szCs w:val="20"/>
        </w:rPr>
        <w:t>Ставрополькоммунэлектро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96,009     96,009     96,009     96,009     96,063     96,063     96,063     96,063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2.2 для прочих                  1121,449   1420,059   1909,879   3000,539   1116,761   1384,178   1867,678   2930,896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потребителей</w:t>
      </w:r>
      <w:proofErr w:type="gramEnd"/>
      <w:r>
        <w:rPr>
          <w:rFonts w:ascii="Courier New" w:hAnsi="Courier New" w:cs="Courier New"/>
          <w:sz w:val="20"/>
          <w:szCs w:val="20"/>
        </w:rPr>
        <w:t>, применяющих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тариф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652,909    712,179    831,519   1219,669    617,187    683,147    797,547   1191,652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29"/>
      <w:bookmarkEnd w:id="6"/>
      <w:r>
        <w:rPr>
          <w:rFonts w:ascii="Courier New" w:hAnsi="Courier New" w:cs="Courier New"/>
          <w:sz w:val="20"/>
          <w:szCs w:val="20"/>
        </w:rPr>
        <w:t xml:space="preserve"> 3.  ОАО "Пятигорские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сети"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тариф           42,329     42,329     42,329     42,329     46,803     46,803     46,803     46,803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42,329     42,329     42,329     42,329     46,803     46,803     46,803     46,803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3.2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1014,469   1313,079   1802,899   2893,559   1013,734   1281,152   1764,651   2827,869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545,929    605,199    724,539   1112,689    514,161    580,120    694,520   1088,625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61"/>
      <w:bookmarkEnd w:id="7"/>
      <w:r>
        <w:rPr>
          <w:rFonts w:ascii="Courier New" w:hAnsi="Courier New" w:cs="Courier New"/>
          <w:sz w:val="20"/>
          <w:szCs w:val="20"/>
        </w:rPr>
        <w:t xml:space="preserve"> 4.  ОАО "</w:t>
      </w:r>
      <w:proofErr w:type="spellStart"/>
      <w:r>
        <w:rPr>
          <w:rFonts w:ascii="Courier New" w:hAnsi="Courier New" w:cs="Courier New"/>
          <w:sz w:val="20"/>
          <w:szCs w:val="20"/>
        </w:rPr>
        <w:t>Горэлектросеть</w:t>
      </w:r>
      <w:proofErr w:type="spellEnd"/>
      <w:r>
        <w:rPr>
          <w:rFonts w:ascii="Courier New" w:hAnsi="Courier New" w:cs="Courier New"/>
          <w:sz w:val="20"/>
          <w:szCs w:val="20"/>
        </w:rPr>
        <w:t>", г.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Кисловодск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54,549     54,549     54,549     54,549     60,637     60,637     60,637     60,637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54,549     54,549     54,549     54,549     60,637     60,637     60,637     60,637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-          -          -          -          -          -          - 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4.2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1033,919   1332,529   1822,349   2913,009   1035,324   1302,741   1786,240   2849,458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565,379    624,649    743,989   1132,139    535,750    601,710    716,109   1110,215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93"/>
      <w:bookmarkEnd w:id="8"/>
      <w:r>
        <w:rPr>
          <w:rFonts w:ascii="Courier New" w:hAnsi="Courier New" w:cs="Courier New"/>
          <w:sz w:val="20"/>
          <w:szCs w:val="20"/>
        </w:rPr>
        <w:t xml:space="preserve"> 5.  ОАО "</w:t>
      </w:r>
      <w:proofErr w:type="spellStart"/>
      <w:r>
        <w:rPr>
          <w:rFonts w:ascii="Courier New" w:hAnsi="Courier New" w:cs="Courier New"/>
          <w:sz w:val="20"/>
          <w:szCs w:val="20"/>
        </w:rPr>
        <w:t>Горэлектросеть</w:t>
      </w:r>
      <w:proofErr w:type="spellEnd"/>
      <w:r>
        <w:rPr>
          <w:rFonts w:ascii="Courier New" w:hAnsi="Courier New" w:cs="Courier New"/>
          <w:sz w:val="20"/>
          <w:szCs w:val="20"/>
        </w:rPr>
        <w:t>", г.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Невинномысск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39,369     39,369     39,369     39,369     43,517     43,517     43,517     43,517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39,369     39,369     39,369     39,369     43,517     43,517     43,517     43,517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5.2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1015,569   1314,179   1803,999   2894,659   1014,955   1282,373   1765,872   2829,090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547,029    606,299    725,639   1113,789    515,382    581,341    695,741   1089,846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26"/>
      <w:bookmarkEnd w:id="9"/>
      <w:r>
        <w:rPr>
          <w:rFonts w:ascii="Courier New" w:hAnsi="Courier New" w:cs="Courier New"/>
          <w:sz w:val="20"/>
          <w:szCs w:val="20"/>
        </w:rPr>
        <w:t xml:space="preserve"> 6.  ОАО "</w:t>
      </w:r>
      <w:proofErr w:type="spellStart"/>
      <w:r>
        <w:rPr>
          <w:rFonts w:ascii="Courier New" w:hAnsi="Courier New" w:cs="Courier New"/>
          <w:sz w:val="20"/>
          <w:szCs w:val="20"/>
        </w:rPr>
        <w:t>Ессентукские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городские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электрические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сети</w:t>
      </w:r>
      <w:proofErr w:type="gramEnd"/>
      <w:r>
        <w:rPr>
          <w:rFonts w:ascii="Courier New" w:hAnsi="Courier New" w:cs="Courier New"/>
          <w:sz w:val="20"/>
          <w:szCs w:val="20"/>
        </w:rPr>
        <w:t>"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44,929     44,929     44,929     44,929     49,689     49,689     49,689     49,689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44,929     44,929     44,929     44,929     49,689     49,689     49,689     49,689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6.2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1019,699   1318,309   1808,129   2898,789   1019,539   1286,957   1770,456   2833,674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551,159    610,429    729,769   1117,919    519,966    585,926    700,325   1094,431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60"/>
      <w:bookmarkEnd w:id="10"/>
      <w:r>
        <w:rPr>
          <w:rFonts w:ascii="Courier New" w:hAnsi="Courier New" w:cs="Courier New"/>
          <w:sz w:val="20"/>
          <w:szCs w:val="20"/>
        </w:rPr>
        <w:t xml:space="preserve"> 7.  МУП "</w:t>
      </w:r>
      <w:proofErr w:type="spellStart"/>
      <w:r>
        <w:rPr>
          <w:rFonts w:ascii="Courier New" w:hAnsi="Courier New" w:cs="Courier New"/>
          <w:sz w:val="20"/>
          <w:szCs w:val="20"/>
        </w:rPr>
        <w:t>Горэлектросеть</w:t>
      </w:r>
      <w:proofErr w:type="spellEnd"/>
      <w:r>
        <w:rPr>
          <w:rFonts w:ascii="Courier New" w:hAnsi="Courier New" w:cs="Courier New"/>
          <w:sz w:val="20"/>
          <w:szCs w:val="20"/>
        </w:rPr>
        <w:t>", г.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Буденновск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44,549     44,549     44,549     44,549     49,267     49,267     49,267     49,267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44,549     44,549     44,549     44,549     49,267     49,267     49,267     49,267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7.2 для потребителей,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объектам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электросетевого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хозяйства</w:t>
      </w:r>
      <w:proofErr w:type="gramEnd"/>
      <w:r>
        <w:rPr>
          <w:rFonts w:ascii="Courier New" w:hAnsi="Courier New" w:cs="Courier New"/>
          <w:sz w:val="20"/>
          <w:szCs w:val="20"/>
        </w:rPr>
        <w:t>, относящимся 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Единой национальной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234,768    234,768    234,768    234,768    418,347    418,347    418,347    418,347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103,418    103,418    103,418    103,418    117,132    117,132    117,132    117,132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43783,550  43783,550  43783,550  43783,550  55342,407  55342,407  55342,407  55342,407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7.3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1034,489   1333,099   1822,919   2913,579   1035,956   1303,374   1786,873   2850,091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565,949    625,219    744,559   1132,709    536,383    602,343    716,742   1110,847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14"/>
      <w:bookmarkEnd w:id="11"/>
      <w:r>
        <w:rPr>
          <w:rFonts w:ascii="Courier New" w:hAnsi="Courier New" w:cs="Courier New"/>
          <w:sz w:val="20"/>
          <w:szCs w:val="20"/>
        </w:rPr>
        <w:t xml:space="preserve"> 8.  ЗАО "Южная энергетическая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компания</w:t>
      </w:r>
      <w:proofErr w:type="gramEnd"/>
      <w:r>
        <w:rPr>
          <w:rFonts w:ascii="Courier New" w:hAnsi="Courier New" w:cs="Courier New"/>
          <w:sz w:val="20"/>
          <w:szCs w:val="20"/>
        </w:rPr>
        <w:t>" (филиал в г.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Лермонтове)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-         29,450     29,450     29,450      -         29,450     29,450     29,450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-          29,450     29,450     29,450      -         29,450     29,450     29,450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8.2 для прочих потребителей,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-         836,500   1255,800   1806,610      -        679,365   1151,871   1551,678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-          96,440    292,980    405,820      -         92,702    287,461    395,862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-      143613,570 243366,450 282260,270      -     131126,811 235705,505 277472,359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8.3 для потребителей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энергии,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сетям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сетевой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организации через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установки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производителя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-         259,567                           -         246,311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тариф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 -          39,300                           -          39,300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-      143613,570                           -      131126,811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69"/>
      <w:bookmarkEnd w:id="12"/>
      <w:r>
        <w:rPr>
          <w:rFonts w:ascii="Courier New" w:hAnsi="Courier New" w:cs="Courier New"/>
          <w:sz w:val="20"/>
          <w:szCs w:val="20"/>
        </w:rPr>
        <w:t xml:space="preserve"> 9.  ОАО "</w:t>
      </w:r>
      <w:proofErr w:type="spellStart"/>
      <w:r>
        <w:rPr>
          <w:rFonts w:ascii="Courier New" w:hAnsi="Courier New" w:cs="Courier New"/>
          <w:sz w:val="20"/>
          <w:szCs w:val="20"/>
        </w:rPr>
        <w:t>Оборонэнергосбыт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9.1 для сетевых организаций,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приобретающих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энергию в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расхода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потерь</w:t>
      </w:r>
      <w:proofErr w:type="gramEnd"/>
      <w:r>
        <w:rPr>
          <w:rFonts w:ascii="Courier New" w:hAnsi="Courier New" w:cs="Courier New"/>
          <w:sz w:val="20"/>
          <w:szCs w:val="20"/>
        </w:rPr>
        <w:t>) при ее передаче: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141,439    141,439    141,439    141,439    157,021    157,021    157,021    157,021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141,439    141,439    141,439    141,439    157,021    157,021    157,021    157,021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     -          -          -          -          -          -          -          -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9.2 для прочих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потребителей,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1117,819   1416,429   1906,249   2996,909   1128,659   1396,076   1879,576   2942,794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тариф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тариф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энергию            649,279    708,549    827,889   1216,039    629,085    695,045    809,445   1203,550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МВт.ч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ставка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мощность        295112,410 371838,140 573375,550 774047,690 290648,660 378219,146 600411,998 810408,798</w:t>
      </w:r>
    </w:p>
    <w:p w:rsidR="00FC6AD9" w:rsidRDefault="00FC6A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руб.</w:t>
      </w:r>
      <w:proofErr w:type="gramEnd"/>
      <w:r>
        <w:rPr>
          <w:rFonts w:ascii="Courier New" w:hAnsi="Courier New" w:cs="Courier New"/>
          <w:sz w:val="20"/>
          <w:szCs w:val="20"/>
        </w:rPr>
        <w:t>/МВт в месяц)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НДС начисляется дополнительно.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Плата за регулируемые услуги рассчитана исходя из стоимости услуг коммерческого оператора ОАО "Администратор торговой системы", установленной приказом ФСТ России от 29 ноября 2011 года N 302-э/3, стоимости услуг ОАО "Системный оператор Единой энергетической системы", установленной приказом ФСТ России от 13 декабря 2011 г. N 498-э/1, единых (котловых) тарифов на услуги по передаче электрической энергии по распределительным сетям Ставропольского края, установленных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22 декабря 2011 г. N 76/2, и сбытовых надбавок гарантирующих поставщиков электрической энергии, установленных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22 декабря 2011 г. N 76/1.</w:t>
      </w: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AD9" w:rsidRDefault="00FC6A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6AD9" w:rsidRDefault="00FC6A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FC6AD9"/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9"/>
    <w:rsid w:val="004454F9"/>
    <w:rsid w:val="00C430B9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70E7-CADB-44D7-B2AF-21EE559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6A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EF5D401852A09BF14D890C68F78D14524C3CCCDAC6AF9200F34B34AADE86988D6F1B1454205994F7D45W36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EF5D401852A09BF14D890C68F78D14524C3CCCDAC6AF5260F34B34AADE86988D6F1B1454205994F7D45W36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EF5D401852A09BF14D890C68F78D14524C3CCCDAE6DF82F0F34B34AADE869W868E" TargetMode="External"/><Relationship Id="rId5" Type="http://schemas.openxmlformats.org/officeDocument/2006/relationships/hyperlink" Target="consultantplus://offline/ref=CCCEF5D401852A09BF14D890C68F78D14524C3CCCDAF6AFE2E0F34B34AADE869W86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2014-10-03T04:58:00Z</dcterms:created>
  <dcterms:modified xsi:type="dcterms:W3CDTF">2014-10-03T04:59:00Z</dcterms:modified>
</cp:coreProperties>
</file>