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A76" w:rsidRPr="00A42261" w:rsidRDefault="00E21A76" w:rsidP="00E21A76">
      <w:r w:rsidRPr="00A42261">
        <w:t xml:space="preserve">ПЛАН ЗАКУПКИ ТОВАРОВ, РАБОТ, УСЛУГ </w:t>
      </w:r>
      <w:r w:rsidRPr="00A42261">
        <w:br/>
        <w:t xml:space="preserve">на 2019 год (на период с 01.01.2019 по 31.12.2019)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 xml:space="preserve">357100, Ставропольский край, г Невинномысск, </w:t>
            </w:r>
            <w:proofErr w:type="spellStart"/>
            <w:r w:rsidRPr="00A42261">
              <w:t>ул</w:t>
            </w:r>
            <w:proofErr w:type="spellEnd"/>
            <w:r w:rsidRPr="00A42261">
              <w:t xml:space="preserve"> Гагарина, дом 50, корпус </w:t>
            </w:r>
            <w:proofErr w:type="spellStart"/>
            <w:r w:rsidRPr="00A42261">
              <w:t>КОРПУС</w:t>
            </w:r>
            <w:proofErr w:type="spellEnd"/>
            <w:r w:rsidRPr="00A42261">
              <w:t xml:space="preserve"> А</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7-86554-30140</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info@nevesk.ru</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2631802151</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263101001</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07424000000</w:t>
            </w:r>
          </w:p>
        </w:tc>
      </w:tr>
    </w:tbl>
    <w:p w:rsidR="00E21A76" w:rsidRPr="00A42261" w:rsidRDefault="00E21A76" w:rsidP="00E21A76"/>
    <w:tbl>
      <w:tblPr>
        <w:tblW w:w="0" w:type="auto"/>
        <w:tblInd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76"/>
        <w:gridCol w:w="551"/>
        <w:gridCol w:w="769"/>
        <w:gridCol w:w="1373"/>
        <w:gridCol w:w="1428"/>
        <w:gridCol w:w="421"/>
        <w:gridCol w:w="1051"/>
        <w:gridCol w:w="707"/>
        <w:gridCol w:w="798"/>
        <w:gridCol w:w="955"/>
        <w:gridCol w:w="955"/>
        <w:gridCol w:w="902"/>
        <w:gridCol w:w="979"/>
        <w:gridCol w:w="893"/>
        <w:gridCol w:w="789"/>
        <w:gridCol w:w="1192"/>
      </w:tblGrid>
      <w:tr w:rsidR="00A42261" w:rsidRPr="00A42261" w:rsidTr="00E21A7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Заказчик</w:t>
            </w:r>
          </w:p>
        </w:tc>
      </w:tr>
      <w:tr w:rsidR="00216AED"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Минимально необходимые требования, предъявляемые к закупаемым </w:t>
            </w:r>
            <w:proofErr w:type="spellStart"/>
            <w:proofErr w:type="gramStart"/>
            <w:r w:rsidRPr="00A42261">
              <w:t>товарам,работам</w:t>
            </w:r>
            <w:proofErr w:type="gramEnd"/>
            <w:r w:rsidRPr="00A42261">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r>
      <w:tr w:rsidR="00216AED"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код</w:t>
            </w:r>
            <w:proofErr w:type="gramEnd"/>
            <w:r w:rsidRPr="00A42261">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код</w:t>
            </w:r>
            <w:proofErr w:type="gramEnd"/>
            <w:r w:rsidRPr="00A42261">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планируемая</w:t>
            </w:r>
            <w:proofErr w:type="gramEnd"/>
            <w:r w:rsidRPr="00A42261">
              <w:t xml:space="preserve"> дата или период размещения извеще</w:t>
            </w:r>
            <w:r w:rsidRPr="00A42261">
              <w:lastRenderedPageBreak/>
              <w:t>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lastRenderedPageBreak/>
              <w:t>срок</w:t>
            </w:r>
            <w:proofErr w:type="gramEnd"/>
            <w:r w:rsidRPr="00A42261">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да</w:t>
            </w:r>
            <w:proofErr w:type="gramEnd"/>
            <w:r w:rsidRPr="00A42261">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Приобретение</w:t>
            </w:r>
            <w:r w:rsidR="00D4256A" w:rsidRPr="00A42261">
              <w:t xml:space="preserve"> </w:t>
            </w:r>
            <w:r w:rsidRPr="00A42261">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w:t>
            </w:r>
            <w:r w:rsidRPr="00A42261">
              <w:lastRenderedPageBreak/>
              <w:t xml:space="preserve">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6 108 443.34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строительно-монтажных работ по объекту: Реконструкция оборудования РУ-10кВРП-5 2-я секция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w:t>
            </w:r>
            <w:r w:rsidRPr="00A42261">
              <w:lastRenderedPageBreak/>
              <w:t xml:space="preserve">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401 427.93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устройств нежилого здания по</w:t>
            </w:r>
            <w:r w:rsidR="00D4256A" w:rsidRPr="00A42261">
              <w:t xml:space="preserve"> </w:t>
            </w:r>
            <w:r w:rsidRPr="00A42261">
              <w:t xml:space="preserve">бульвару Мира 27А к объектам электросетевого хозяйства АО "НЭСК" Строительство КЛ-0,4 </w:t>
            </w:r>
            <w:proofErr w:type="spellStart"/>
            <w:r w:rsidRPr="00A42261">
              <w:t>кВ</w:t>
            </w:r>
            <w:proofErr w:type="spellEnd"/>
            <w:r w:rsidRPr="00A42261">
              <w:t xml:space="preserve"> №81.20 от ШСН-81.20 группа 2 до точки присоединения, расположенной на границе</w:t>
            </w:r>
            <w:r w:rsidR="00D4256A" w:rsidRPr="00A42261">
              <w:t xml:space="preserve"> </w:t>
            </w:r>
            <w:r w:rsidRPr="00A42261">
              <w:t>земельного участка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322 416.55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выполнения</w:t>
            </w:r>
            <w:r w:rsidR="00D4256A" w:rsidRPr="00A42261">
              <w:t xml:space="preserve"> </w:t>
            </w:r>
            <w:r w:rsidRPr="00A42261">
              <w:t>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АО «</w:t>
            </w:r>
            <w:proofErr w:type="spellStart"/>
            <w:r w:rsidRPr="00A42261">
              <w:t>Арнест</w:t>
            </w:r>
            <w:proofErr w:type="spellEnd"/>
            <w:r w:rsidRPr="00A42261">
              <w:t>», расположенных по ул. Комбинатская, 3А к объектам электросетевого хозяйства АО «НЭСК»:</w:t>
            </w:r>
            <w:r w:rsidR="00D4256A" w:rsidRPr="00A42261">
              <w:t xml:space="preserve"> </w:t>
            </w:r>
            <w:r w:rsidRPr="00A42261">
              <w:t>Строительство КЛ-6кВ №290.6 (от КТП-290.6 до опоры №21 ВЛ-6кВ №27)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6 753 089.20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165 000.00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строительно- монтажных работы по объекту: Реконструкция КЛ-6 кВФ-65 ПС "Камвольная" (К.65К65-ТП-52) на участке от РП-16 до ТП-52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700 700.18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счетчиков учета электрической энергии.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Дата изготовления – 2018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196 055.00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разработки проектно-сметной документации, строительно-монтажных работ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устройствзаявителей-ЛЭП-6</w:t>
            </w:r>
            <w:proofErr w:type="gramStart"/>
            <w:r w:rsidRPr="00A42261">
              <w:t>кВ,ТП</w:t>
            </w:r>
            <w:proofErr w:type="gramEnd"/>
            <w:r w:rsidRPr="00A42261">
              <w:t>-6/0,4, расположенных по ул. Монтажная 12б к объектам электросетевого хозяйства</w:t>
            </w:r>
            <w:r w:rsidR="00D4256A" w:rsidRPr="00A42261">
              <w:t xml:space="preserve"> </w:t>
            </w:r>
            <w:r w:rsidRPr="00A42261">
              <w:t xml:space="preserve">АО "НЭСК" Строительство участка ВЛ-6кВ № 35«Линар» (от опоры № 22 сЛР-806-7 до опоры № 26 с ЛР-806-9 » на границе земельного участка по ул. Монтажная,12б)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356 227.94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Приобретение 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 Цедент обязан в течении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течении 2 рабочих дней с момента перехода прав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6 982 934.60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27.90.9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БРП-15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1.Сертификат о соответствии оборудования требованиям стандарта ГОСТ- Р; 2.Сертификаты о соответствии оборудования изготовителя требованиям стандарта; 3. ГОСТ-P или сертификаты материалов и оборудования изготовителя. 2. Срок поставки – до 29.12.2018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6 971 000.00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Ремонт 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D4256A" w:rsidRPr="00A42261">
              <w:t xml:space="preserve"> </w:t>
            </w:r>
            <w:r w:rsidRPr="00A42261">
              <w:t xml:space="preserve">объекту: Реконструкция ВЛ-0.4 </w:t>
            </w:r>
            <w:proofErr w:type="spellStart"/>
            <w:r w:rsidRPr="00A42261">
              <w:t>кВ</w:t>
            </w:r>
            <w:proofErr w:type="spellEnd"/>
            <w:r w:rsidRPr="00A42261">
              <w:t xml:space="preserve"> №51 </w:t>
            </w:r>
            <w:proofErr w:type="spellStart"/>
            <w:r w:rsidRPr="00A42261">
              <w:t>Постышева</w:t>
            </w:r>
            <w:proofErr w:type="spellEnd"/>
            <w:r w:rsidRPr="00A42261">
              <w:t>-Пограничная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473 174.83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330 798.43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Проведение 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Соответствие с приказом </w:t>
            </w:r>
            <w:proofErr w:type="spellStart"/>
            <w:r w:rsidRPr="00A42261">
              <w:t>Минздравсоцразвития</w:t>
            </w:r>
            <w:proofErr w:type="spellEnd"/>
            <w:r w:rsidRPr="00A42261">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A42261">
              <w:t>г.Невинномысске</w:t>
            </w:r>
            <w:proofErr w:type="spellEnd"/>
            <w:r w:rsidRPr="00A42261">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199 647.14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оценке восстановительной стоимости основных средств (переоценка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Выполнение строительно-монтажных работ по объекту: реконструкция ТП-7 РУ-6 </w:t>
            </w:r>
            <w:proofErr w:type="spellStart"/>
            <w:r w:rsidRPr="00A42261">
              <w:t>кВ</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344 453.49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мероприятий</w:t>
            </w:r>
            <w:r w:rsidR="00D4256A" w:rsidRPr="00A42261">
              <w:t xml:space="preserve"> </w:t>
            </w:r>
            <w:r w:rsidRPr="00A42261">
              <w:t xml:space="preserve">сетевой организации, установленных техническими </w:t>
            </w:r>
            <w:proofErr w:type="gramStart"/>
            <w:r w:rsidRPr="00A42261">
              <w:t>условиями ,по</w:t>
            </w:r>
            <w:proofErr w:type="gramEnd"/>
            <w:r w:rsidRPr="00A42261">
              <w:t xml:space="preserve"> договору технологического</w:t>
            </w:r>
            <w:r w:rsidR="00D4256A" w:rsidRPr="00A42261">
              <w:t xml:space="preserve"> </w:t>
            </w:r>
            <w:r w:rsidRPr="00A42261">
              <w:t xml:space="preserve">присоединения </w:t>
            </w:r>
            <w:proofErr w:type="spellStart"/>
            <w:r w:rsidRPr="00A42261">
              <w:t>энергопринимаю</w:t>
            </w:r>
            <w:proofErr w:type="spellEnd"/>
            <w:r w:rsidRPr="00A42261">
              <w:t xml:space="preserve"> </w:t>
            </w:r>
            <w:proofErr w:type="spellStart"/>
            <w:r w:rsidRPr="00A42261">
              <w:t>щих</w:t>
            </w:r>
            <w:proofErr w:type="spellEnd"/>
            <w:r w:rsidRPr="00A42261">
              <w:t xml:space="preserve"> устройств заявителя: БКТП 2*630 </w:t>
            </w:r>
            <w:proofErr w:type="spellStart"/>
            <w:r w:rsidRPr="00A42261">
              <w:t>кВА</w:t>
            </w:r>
            <w:proofErr w:type="spellEnd"/>
            <w:r w:rsidRPr="00A42261">
              <w:t xml:space="preserve"> для энергоснабжения МБУ"СКК Олимп": Реконструкция РП-2 РУ-6 </w:t>
            </w:r>
            <w:proofErr w:type="spellStart"/>
            <w:r w:rsidRPr="00A42261">
              <w:t>кВ</w:t>
            </w:r>
            <w:proofErr w:type="spellEnd"/>
            <w:r w:rsidRPr="00A42261">
              <w:t xml:space="preserve"> (монтаж КСО)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230 858.10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93.29.19.000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организации поездки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148 000.00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Модернизация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 соответствии с регламентом ОРЭМ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2 879 660.20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D4256A" w:rsidP="00D4256A">
            <w:r w:rsidRPr="00A42261">
              <w:t xml:space="preserve">Выполнение </w:t>
            </w:r>
            <w:r w:rsidR="00E21A76" w:rsidRPr="00A42261">
              <w:t>проектно-сметной</w:t>
            </w:r>
            <w:r w:rsidRPr="00A42261">
              <w:t xml:space="preserve"> </w:t>
            </w:r>
            <w:r w:rsidR="00E21A76" w:rsidRPr="00A42261">
              <w:t>документации, строительно-монтажные</w:t>
            </w:r>
            <w:r w:rsidRPr="00A42261">
              <w:t xml:space="preserve"> </w:t>
            </w:r>
            <w:r w:rsidR="00E21A76" w:rsidRPr="00A42261">
              <w:t>работы в части мероприятий сетевой организации по технологическому</w:t>
            </w:r>
            <w:r w:rsidRPr="00A42261">
              <w:t xml:space="preserve"> </w:t>
            </w:r>
            <w:r w:rsidR="00E21A76" w:rsidRPr="00A42261">
              <w:t xml:space="preserve">присоединению </w:t>
            </w:r>
            <w:proofErr w:type="spellStart"/>
            <w:r w:rsidR="00E21A76" w:rsidRPr="00A42261">
              <w:t>энергопринимающих</w:t>
            </w:r>
            <w:proofErr w:type="spellEnd"/>
            <w:r w:rsidR="00E21A76" w:rsidRPr="00A42261">
              <w:t xml:space="preserve"> устройств индивидуального жилого дома,</w:t>
            </w:r>
            <w:r w:rsidRPr="00A42261">
              <w:t xml:space="preserve"> </w:t>
            </w:r>
            <w:r w:rsidR="00E21A76" w:rsidRPr="00A42261">
              <w:t>расположенного по ул. Титова 83 к</w:t>
            </w:r>
            <w:r w:rsidRPr="00A42261">
              <w:t xml:space="preserve"> </w:t>
            </w:r>
            <w:r w:rsidR="00E21A76" w:rsidRPr="00A42261">
              <w:t>объектам электросетевого хозяйства АО "НЭСК" Реконструкция участкаВЛ-0,4кВ № 33.3 от опоры, расположенной в районе ул. Титова 65 до опоры,</w:t>
            </w:r>
            <w:r w:rsidRPr="00A42261">
              <w:t xml:space="preserve"> </w:t>
            </w:r>
            <w:r w:rsidR="00E21A76" w:rsidRPr="00A42261">
              <w:t xml:space="preserve">расположенной в районе ул. Титова 85.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197 810.34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устройств по пер.Больничный22б к объектам электросетевого хозяйства АО "НЭСК" · Монтаж КТП-309 · Реконструкция ВЛ-0,4 </w:t>
            </w:r>
            <w:proofErr w:type="spellStart"/>
            <w:r w:rsidRPr="00A42261">
              <w:t>кВ</w:t>
            </w:r>
            <w:proofErr w:type="spellEnd"/>
            <w:r w:rsidRPr="00A42261">
              <w:t xml:space="preserve"> № 19.5 с заменой провода</w:t>
            </w:r>
            <w:r w:rsidR="00D4256A" w:rsidRPr="00A42261">
              <w:t xml:space="preserve"> </w:t>
            </w:r>
            <w:r w:rsidRPr="00A42261">
              <w:t>марки АС на СИП на участке от ул. Фрунзе до ул. Энгельса и заменой отпаек к</w:t>
            </w:r>
            <w:r w:rsidR="00D4256A" w:rsidRPr="00A42261">
              <w:t xml:space="preserve"> </w:t>
            </w:r>
            <w:r w:rsidRPr="00A42261">
              <w:t xml:space="preserve">потребителям на этом участке линии Строительство участка ВЛ-10кВ № 13 "Тельмана" (от оп. № 12 до вновь монтируемой КТП-309)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838 726.43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проектно-сметной документации, строительно-монтажных работ в</w:t>
            </w:r>
            <w:r w:rsidR="00D4256A" w:rsidRPr="00A42261">
              <w:t xml:space="preserve"> </w:t>
            </w:r>
            <w:r w:rsidRPr="00A42261">
              <w:t>части 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заявителя расположенного по ул. Энгельса 34 к</w:t>
            </w:r>
            <w:r w:rsidR="00D4256A" w:rsidRPr="00A42261">
              <w:t xml:space="preserve"> </w:t>
            </w:r>
            <w:r w:rsidRPr="00A42261">
              <w:t xml:space="preserve">объектам электросетевого хозяйства АО "НЭСК" Строительство КЛ-0,4 кВ№155.15 от ТП-155 Ф-15 до ВРУ-0,4кВМКД по ул. Энгельса,34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605 736.27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проектно-сметной документации, строительно-монтажных работ в</w:t>
            </w:r>
            <w:r w:rsidR="00D4256A" w:rsidRPr="00A42261">
              <w:t xml:space="preserve"> </w:t>
            </w:r>
            <w:r w:rsidRPr="00A42261">
              <w:t>части 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нежилого здания ("Газпром </w:t>
            </w:r>
            <w:proofErr w:type="spellStart"/>
            <w:r w:rsidRPr="00A42261">
              <w:t>межрегионгаз</w:t>
            </w:r>
            <w:proofErr w:type="spellEnd"/>
            <w:r w:rsidR="00D4256A" w:rsidRPr="00A42261">
              <w:t xml:space="preserve"> </w:t>
            </w:r>
            <w:r w:rsidRPr="00A42261">
              <w:t>Ставрополь") по ул. Скачковая 43/ ул. Калинина 115 к объектам</w:t>
            </w:r>
            <w:r w:rsidR="00D4256A" w:rsidRPr="00A42261">
              <w:t xml:space="preserve"> </w:t>
            </w:r>
            <w:r w:rsidRPr="00A42261">
              <w:t xml:space="preserve">электросетевого хозяйства АО "НЭСК" Строительство КЛ-0,4 </w:t>
            </w:r>
            <w:proofErr w:type="spellStart"/>
            <w:r w:rsidRPr="00A42261">
              <w:t>кВ</w:t>
            </w:r>
            <w:proofErr w:type="spellEnd"/>
            <w:r w:rsidRPr="00A42261">
              <w:t xml:space="preserve"> от ТП-22 ф-7 до ШСН-22.7 Строительство ВЛ-0,4 </w:t>
            </w:r>
            <w:proofErr w:type="spellStart"/>
            <w:r w:rsidRPr="00A42261">
              <w:t>кВ</w:t>
            </w:r>
            <w:proofErr w:type="spellEnd"/>
            <w:r w:rsidRPr="00A42261">
              <w:t xml:space="preserve"> от вновь монтируемой ШСН-22.7 до участка заявителя по ул. Скачковая Монтаж ШСН -22.7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619 538.63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Обслуживание АИИСКУЭ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603 841.06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Услуги</w:t>
            </w:r>
            <w:r w:rsidR="00D4256A" w:rsidRPr="00A42261">
              <w:t xml:space="preserve"> </w:t>
            </w:r>
            <w:r w:rsidRPr="00A42261">
              <w:t xml:space="preserve">по сопровождению экземпляров систем </w:t>
            </w:r>
            <w:proofErr w:type="spellStart"/>
            <w:r w:rsidRPr="00A42261">
              <w:t>КонсультантПлюс</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1.Адаптация (установка, тестирование, регистрация,) экземпляров Систем; 2. Сопровождение экземпляров Систем, в </w:t>
            </w:r>
            <w:proofErr w:type="spellStart"/>
            <w:r w:rsidRPr="00A42261">
              <w:t>т.ч</w:t>
            </w:r>
            <w:proofErr w:type="spellEnd"/>
            <w:r w:rsidRPr="00A42261">
              <w:t>. передача Заказчику актуальной информации, адаптированной к имеющимся у Заказчика экземплярам Систем); 3.</w:t>
            </w:r>
            <w:proofErr w:type="gramStart"/>
            <w:r w:rsidRPr="00A42261">
              <w:t>Консультирова-ние</w:t>
            </w:r>
            <w:proofErr w:type="gramEnd"/>
            <w:r w:rsidRPr="00A42261">
              <w:t xml:space="preserve"> по работе с Системами, в </w:t>
            </w:r>
            <w:proofErr w:type="spellStart"/>
            <w:r w:rsidRPr="00A42261">
              <w:t>т.ч</w:t>
            </w:r>
            <w:proofErr w:type="spellEnd"/>
            <w:r w:rsidRPr="00A42261">
              <w:t xml:space="preserve">. обучение Заказчика работе с Системами.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220 192.80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Поверка (калибровка) средств измерений (СИ)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поверки согласно методике поверки утвержденной для поверяемого устройства.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511 368.76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 xml:space="preserve">Поставка счетчиков учета электрической энергии для целей расширения АИИСКУЭ "МИРТ Энергобаланс"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 xml:space="preserve">Дата изготовления – IV кв. 2018-2019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155.00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950 190.00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 xml:space="preserve">Поставка счетчиков учета электрической энергии для целей расширения АИИСКУЭ "МИРТ Энергобаланс"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 xml:space="preserve">Дата изготовления IV кв. 2018– 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36.00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972 192.00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автогидроподъёмника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Год выпуска 2018-2019г. Наличие ПТС. 6-ти местная кабина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4 130 000.00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Default="00E21A76" w:rsidP="00D4256A">
            <w:r w:rsidRPr="00A42261">
              <w:t xml:space="preserve">Да </w:t>
            </w:r>
          </w:p>
          <w:p w:rsidR="00257E74" w:rsidRPr="00A42261" w:rsidRDefault="00257E74" w:rsidP="00D4256A">
            <w:r w:rsidRPr="00257E74">
              <w:rPr>
                <w:color w:val="FF0000"/>
              </w:rPr>
              <w:t>ИСКЛЮЧЕНА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Строительство КЛ-10 </w:t>
            </w:r>
            <w:proofErr w:type="spellStart"/>
            <w:r w:rsidRPr="00A42261">
              <w:t>кВ</w:t>
            </w:r>
            <w:proofErr w:type="spellEnd"/>
            <w:r w:rsidRPr="00A42261">
              <w:t xml:space="preserve"> от ПС</w:t>
            </w:r>
            <w:r w:rsidR="00A42261" w:rsidRPr="00A42261">
              <w:t xml:space="preserve"> </w:t>
            </w:r>
            <w:r w:rsidRPr="00A42261">
              <w:t>«</w:t>
            </w:r>
            <w:proofErr w:type="spellStart"/>
            <w:r w:rsidRPr="00A42261">
              <w:t>НовоНевинномысская</w:t>
            </w:r>
            <w:proofErr w:type="spellEnd"/>
            <w:r w:rsidRPr="00A42261">
              <w:t>» Ф-109 до ТП-76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2 810 657.44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907BA">
            <w:r w:rsidRPr="00A42261">
              <w:t>0</w:t>
            </w:r>
            <w:r w:rsidR="00E907BA">
              <w:t>3</w:t>
            </w:r>
            <w:r w:rsidRPr="00A42261">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907BA">
            <w:r w:rsidRPr="00A42261">
              <w:t>0</w:t>
            </w:r>
            <w:r w:rsidR="00E907BA">
              <w:t>7</w:t>
            </w:r>
            <w:r w:rsidRPr="00A42261">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кабеля АСБл-10 3х185ож</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2240A6" w:rsidP="00D4256A">
            <w:r>
              <w:t xml:space="preserve">2 </w:t>
            </w:r>
            <w:r w:rsidR="00E21A76" w:rsidRPr="00A42261">
              <w:t>41</w:t>
            </w:r>
            <w:r>
              <w:t>0</w:t>
            </w:r>
            <w:r w:rsidR="00E21A76" w:rsidRPr="00A42261">
              <w:t>.00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2 897 581.55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907BA">
            <w:r w:rsidRPr="00A42261">
              <w:t>0</w:t>
            </w:r>
            <w:r w:rsidR="00E907BA">
              <w:t>3</w:t>
            </w:r>
            <w:r w:rsidRPr="00A42261">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907BA">
            <w:r w:rsidRPr="00A42261">
              <w:t>0</w:t>
            </w:r>
            <w:r w:rsidR="00E907BA">
              <w:t>4</w:t>
            </w:r>
            <w:r w:rsidRPr="00A42261">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w:t>
            </w:r>
            <w:r w:rsidR="00A42261" w:rsidRPr="00A42261">
              <w:t xml:space="preserve"> </w:t>
            </w:r>
            <w:r w:rsidRPr="00A42261">
              <w:t xml:space="preserve">услуг по страхованию транспортного средства </w:t>
            </w:r>
            <w:proofErr w:type="spellStart"/>
            <w:r w:rsidRPr="00A42261">
              <w:t>Mercedes-Benz</w:t>
            </w:r>
            <w:proofErr w:type="spellEnd"/>
            <w:r w:rsidRPr="00A42261">
              <w:t xml:space="preserve"> GL 350 </w:t>
            </w:r>
            <w:proofErr w:type="spellStart"/>
            <w:r w:rsidRPr="00A42261">
              <w:t>Bluetec</w:t>
            </w:r>
            <w:proofErr w:type="spellEnd"/>
            <w:r w:rsidRPr="00A42261">
              <w:t xml:space="preserve"> 4Matic</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160 000.00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контроллера ЕК555Е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Качество поставляемого товара должно удостоверяться сертификатом качества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688 800.00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КЛ-10 </w:t>
            </w:r>
            <w:proofErr w:type="spellStart"/>
            <w:r w:rsidRPr="00A42261">
              <w:t>кВ</w:t>
            </w:r>
            <w:proofErr w:type="spellEnd"/>
            <w:r w:rsidRPr="00A42261">
              <w:t xml:space="preserve"> с ТП-121/3 до опорыВЛ-10кВ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939 151.33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Реконструкция ВЛ-0.4 </w:t>
            </w:r>
            <w:proofErr w:type="spellStart"/>
            <w:r w:rsidRPr="00A42261">
              <w:t>кВ</w:t>
            </w:r>
            <w:proofErr w:type="spellEnd"/>
            <w:r w:rsidRPr="00A42261">
              <w:t xml:space="preserve"> №50-6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261 943.81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Выполнение строительно-монтажных работ по объекту: Реконструкция ВЛ-0.4 </w:t>
            </w:r>
            <w:proofErr w:type="spellStart"/>
            <w:r w:rsidRPr="00A42261">
              <w:t>кВ</w:t>
            </w:r>
            <w:proofErr w:type="spellEnd"/>
            <w:r w:rsidRPr="00A42261">
              <w:t xml:space="preserve"> №50-2-6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786 786.84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Реконструкция РУ-0.4 </w:t>
            </w:r>
            <w:proofErr w:type="spellStart"/>
            <w:r w:rsidRPr="00A42261">
              <w:t>кВ</w:t>
            </w:r>
            <w:proofErr w:type="spellEnd"/>
            <w:r w:rsidRPr="00A42261">
              <w:t xml:space="preserve"> ТП-5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353 454.08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объекту: Замена ВНП на ВНА в РУ-10кВ ТП-174, ТП-173, ТП-153, ТП-225, РП-</w:t>
            </w:r>
            <w:proofErr w:type="gramStart"/>
            <w:r w:rsidRPr="00A42261">
              <w:t>3,ТП</w:t>
            </w:r>
            <w:proofErr w:type="gramEnd"/>
            <w:r w:rsidRPr="00A42261">
              <w:t xml:space="preserve">-160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908 162.10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Реконструкция РУ-0.4 </w:t>
            </w:r>
            <w:proofErr w:type="spellStart"/>
            <w:r w:rsidRPr="00A42261">
              <w:t>кВ</w:t>
            </w:r>
            <w:proofErr w:type="spellEnd"/>
            <w:r w:rsidRPr="00A42261">
              <w:t xml:space="preserve"> ТП-12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378 006.16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Реконструкция ТП-76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2 640 103.44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РП-5 РУ-10кВ (замена ячеек КСО РУ-6 </w:t>
            </w:r>
            <w:proofErr w:type="spellStart"/>
            <w:r w:rsidRPr="00A42261">
              <w:t>кВ</w:t>
            </w:r>
            <w:proofErr w:type="spellEnd"/>
            <w:r w:rsidR="00A42261" w:rsidRPr="00A42261">
              <w:t xml:space="preserve"> </w:t>
            </w:r>
            <w:r w:rsidRPr="00A42261">
              <w:t xml:space="preserve">шинного моста, установка </w:t>
            </w:r>
            <w:proofErr w:type="spellStart"/>
            <w:r w:rsidRPr="00A42261">
              <w:t>траснсформатора</w:t>
            </w:r>
            <w:proofErr w:type="spellEnd"/>
            <w:r w:rsidRPr="00A42261">
              <w:t xml:space="preserve"> Т-2 250 </w:t>
            </w:r>
            <w:proofErr w:type="spellStart"/>
            <w:r w:rsidRPr="00A42261">
              <w:t>кВА</w:t>
            </w:r>
            <w:proofErr w:type="spellEnd"/>
            <w:r w:rsidRPr="00A42261">
              <w:t>, РУ-0,4кВ установка</w:t>
            </w:r>
            <w:r w:rsidR="00A42261" w:rsidRPr="00A42261">
              <w:t xml:space="preserve"> </w:t>
            </w:r>
            <w:r w:rsidRPr="00A42261">
              <w:t>панелей ЩО-70)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5 419 110.84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Строительство блочной распределительной</w:t>
            </w:r>
            <w:r w:rsidR="00A42261" w:rsidRPr="00A42261">
              <w:t xml:space="preserve"> </w:t>
            </w:r>
            <w:r w:rsidRPr="00A42261">
              <w:t>подстанции РП-12 (район ТП-76) в комплекте с оборудованием (без</w:t>
            </w:r>
            <w:r w:rsidR="00A42261" w:rsidRPr="00A42261">
              <w:t xml:space="preserve"> </w:t>
            </w:r>
            <w:r w:rsidRPr="00A42261">
              <w:t>трансформаторов)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3 930 840.00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Строительство блочной распределительной</w:t>
            </w:r>
            <w:r w:rsidR="00A42261" w:rsidRPr="00A42261">
              <w:t xml:space="preserve"> </w:t>
            </w:r>
            <w:r w:rsidRPr="00A42261">
              <w:t>подстанции РП-17 (РП-16) в комплекте с оборудованием (без трансформаторов)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647 612.58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907BA">
            <w:r w:rsidRPr="00A42261">
              <w:t>2</w:t>
            </w:r>
            <w:r w:rsidR="00E907BA">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907BA" w:rsidP="00D4256A">
            <w: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907BA">
            <w:r w:rsidRPr="00A42261">
              <w:t xml:space="preserve">Поставка </w:t>
            </w:r>
            <w:r w:rsidR="00E907BA">
              <w:t>БРП</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2 868 396.86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Реконструкция ВЛ-0.4 </w:t>
            </w:r>
            <w:proofErr w:type="spellStart"/>
            <w:r w:rsidRPr="00A42261">
              <w:t>кВ</w:t>
            </w:r>
            <w:proofErr w:type="spellEnd"/>
            <w:r w:rsidRPr="00A42261">
              <w:t xml:space="preserve"> № 50-2Совхозная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896 147.44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в части мероприятий сетевой</w:t>
            </w:r>
            <w:r w:rsidR="00A42261" w:rsidRPr="00A42261">
              <w:t xml:space="preserve"> </w:t>
            </w:r>
            <w:r w:rsidRPr="00A42261">
              <w:t xml:space="preserve">организации по технологическому присоединению </w:t>
            </w:r>
            <w:proofErr w:type="spellStart"/>
            <w:r w:rsidRPr="00A42261">
              <w:t>энергопринимающих</w:t>
            </w:r>
            <w:proofErr w:type="spellEnd"/>
            <w:r w:rsidRPr="00A42261">
              <w:t xml:space="preserve"> устройств нестационарных</w:t>
            </w:r>
            <w:r w:rsidR="00A42261" w:rsidRPr="00A42261">
              <w:t xml:space="preserve"> </w:t>
            </w:r>
            <w:r w:rsidRPr="00A42261">
              <w:t>торговых объектов, расположенных в районе ул. Гагарина 21 к объектам</w:t>
            </w:r>
            <w:r w:rsidR="00A42261" w:rsidRPr="00A42261">
              <w:t xml:space="preserve"> </w:t>
            </w:r>
            <w:r w:rsidRPr="00A42261">
              <w:t xml:space="preserve">электросетевого хозяйства АО "НЭСК" Реконструкция ТП-45 РУ-0,4кВ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205 492.32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нефтепродуктов: бензинАИ-92, СУГ,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Литр;^</w:t>
            </w:r>
            <w:proofErr w:type="gramEnd"/>
            <w:r w:rsidRPr="00A42261">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72 925.00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3 148 048.00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нефтепродуктов: бензинАИ-92,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Литр;^</w:t>
            </w:r>
            <w:proofErr w:type="gramEnd"/>
            <w:r w:rsidRPr="00A42261">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895 364.83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1 056 530.50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Ремонт</w:t>
            </w:r>
            <w:r w:rsidR="00A42261" w:rsidRPr="00A42261">
              <w:t xml:space="preserve"> </w:t>
            </w:r>
            <w:r w:rsidRPr="00A42261">
              <w:t>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600 000.00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Открытие возобновляемой кредитной линии для пополнения оборотных средств с лимитом 30млн. руб.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 Период действия лимита ВКЛ – с июнь 2019 по май 2020; 2. Процентная ставка -13% (</w:t>
            </w:r>
            <w:proofErr w:type="gramStart"/>
            <w:r w:rsidRPr="00A42261">
              <w:t>Тринадцать )</w:t>
            </w:r>
            <w:proofErr w:type="gramEnd"/>
            <w:r w:rsidRPr="00A42261">
              <w:t xml:space="preserve"> процентов годовых; 3. Наличие лицензии.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30 000 000.00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bl>
    <w:p w:rsidR="00E21A76" w:rsidRPr="00A42261" w:rsidRDefault="00E21A76" w:rsidP="00E21A76">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5"/>
        <w:gridCol w:w="521"/>
        <w:gridCol w:w="521"/>
        <w:gridCol w:w="1755"/>
        <w:gridCol w:w="1700"/>
        <w:gridCol w:w="397"/>
        <w:gridCol w:w="810"/>
        <w:gridCol w:w="603"/>
        <w:gridCol w:w="1056"/>
        <w:gridCol w:w="1280"/>
        <w:gridCol w:w="949"/>
        <w:gridCol w:w="685"/>
        <w:gridCol w:w="685"/>
        <w:gridCol w:w="1168"/>
        <w:gridCol w:w="407"/>
        <w:gridCol w:w="1702"/>
      </w:tblGrid>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175 000.00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35591B">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w:t>
            </w:r>
            <w:r w:rsidR="0035591B">
              <w:rPr>
                <w:rFonts w:ascii="Arial" w:eastAsia="Times New Roman" w:hAnsi="Arial" w:cs="Arial"/>
                <w:sz w:val="18"/>
                <w:szCs w:val="18"/>
                <w:lang w:eastAsia="ru-RU"/>
              </w:rPr>
              <w:t>6</w:t>
            </w:r>
            <w:r w:rsidRPr="00A42261">
              <w:rPr>
                <w:rFonts w:ascii="Arial" w:eastAsia="Times New Roman" w:hAnsi="Arial" w:cs="Arial"/>
                <w:sz w:val="18"/>
                <w:szCs w:val="18"/>
                <w:lang w:eastAsia="ru-RU"/>
              </w:rPr>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03.2020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 строительно-монтажных работ по</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объекту: Реконструкция ВЛ-10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6"Красная деревня" Ф-107 НН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3 808 859.40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ВЛ-0.4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237-1Октябрьская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441 754.38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строительно-монтажных работ по объекту: КЛ-6кВ ТП-124/2 до ТП-158/3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853 414.06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РУ-0.4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ТП-2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545 647.42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 строительно-монтажных работ по</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объекту: Реконструкция РУ-0.4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ТП-6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552 023.56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строительно-монтажных работ по объекту: Строительство КЛ-6кв от ПС66"Азот" до РП-15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4 269 446.81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Поставка кабеля АСБл-10 3х185ож</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2 380.00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3 151 487.35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ВЛ-0.4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84Социалистическая (59-105)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668 944.37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Проведение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 Соответствие с приказом </w:t>
            </w:r>
            <w:proofErr w:type="spellStart"/>
            <w:r w:rsidRPr="00A42261">
              <w:rPr>
                <w:rFonts w:ascii="Arial" w:eastAsia="Times New Roman" w:hAnsi="Arial" w:cs="Arial"/>
                <w:sz w:val="18"/>
                <w:szCs w:val="18"/>
                <w:lang w:eastAsia="ru-RU"/>
              </w:rPr>
              <w:t>Минздравсоцразвития</w:t>
            </w:r>
            <w:proofErr w:type="spellEnd"/>
            <w:r w:rsidRPr="00A42261">
              <w:rPr>
                <w:rFonts w:ascii="Arial" w:eastAsia="Times New Roman" w:hAnsi="Arial" w:cs="Arial"/>
                <w:sz w:val="18"/>
                <w:szCs w:val="18"/>
                <w:lang w:eastAsia="ru-RU"/>
              </w:rP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Наличие лицензии на право медицинской деятельности 3. Нахождение медицинского учреждения в </w:t>
            </w:r>
            <w:proofErr w:type="spellStart"/>
            <w:r w:rsidRPr="00A42261">
              <w:rPr>
                <w:rFonts w:ascii="Arial" w:eastAsia="Times New Roman" w:hAnsi="Arial" w:cs="Arial"/>
                <w:sz w:val="18"/>
                <w:szCs w:val="18"/>
                <w:lang w:eastAsia="ru-RU"/>
              </w:rPr>
              <w:t>г.Невинномысске</w:t>
            </w:r>
            <w:proofErr w:type="spellEnd"/>
            <w:r w:rsidRPr="00A42261">
              <w:rPr>
                <w:rFonts w:ascii="Arial" w:eastAsia="Times New Roman" w:hAnsi="Arial" w:cs="Arial"/>
                <w:sz w:val="18"/>
                <w:szCs w:val="18"/>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6099A">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369 416.10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Оказание</w:t>
            </w:r>
            <w:r w:rsidR="004A539E">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услуг по оценке восстановительной стоимости основных </w:t>
            </w:r>
            <w:proofErr w:type="gramStart"/>
            <w:r w:rsidRPr="00A42261">
              <w:rPr>
                <w:rFonts w:ascii="Arial" w:eastAsia="Times New Roman" w:hAnsi="Arial" w:cs="Arial"/>
                <w:sz w:val="18"/>
                <w:szCs w:val="18"/>
                <w:lang w:eastAsia="ru-RU"/>
              </w:rPr>
              <w:t>средств(</w:t>
            </w:r>
            <w:proofErr w:type="gramEnd"/>
            <w:r w:rsidRPr="00A42261">
              <w:rPr>
                <w:rFonts w:ascii="Arial" w:eastAsia="Times New Roman" w:hAnsi="Arial" w:cs="Arial"/>
                <w:sz w:val="18"/>
                <w:szCs w:val="18"/>
                <w:lang w:eastAsia="ru-RU"/>
              </w:rPr>
              <w:t>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6099A">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125 000.00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4A539E" w:rsidRPr="004A539E" w:rsidTr="004A53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proofErr w:type="spellStart"/>
            <w:r w:rsidRPr="004A539E">
              <w:rPr>
                <w:rFonts w:ascii="Arial" w:eastAsia="Times New Roman" w:hAnsi="Arial" w:cs="Arial"/>
                <w:sz w:val="18"/>
                <w:szCs w:val="18"/>
                <w:lang w:eastAsia="ru-RU"/>
              </w:rPr>
              <w:t>Оказаниеуслуг</w:t>
            </w:r>
            <w:proofErr w:type="spellEnd"/>
            <w:r w:rsidRPr="004A539E">
              <w:rPr>
                <w:rFonts w:ascii="Arial" w:eastAsia="Times New Roman" w:hAnsi="Arial" w:cs="Arial"/>
                <w:sz w:val="18"/>
                <w:szCs w:val="18"/>
                <w:lang w:eastAsia="ru-RU"/>
              </w:rPr>
              <w:t xml:space="preserve">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415 675.40 Российский рубль</w:t>
            </w:r>
            <w:r w:rsidRPr="004A539E">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09.2020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АКЦИОНЕРНОЕ ОБЩЕСТВО "НЕВИННОМЫССКАЯ ЭЛЕКТРОСЕТЕВАЯ КОМПАНИЯ"</w:t>
            </w:r>
          </w:p>
        </w:tc>
      </w:tr>
      <w:tr w:rsidR="004A539E" w:rsidRPr="004A539E" w:rsidTr="004A53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Оказание услуг по обращению с твердыми коммунальными отходами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135 121.38 Российский рубль</w:t>
            </w:r>
            <w:r w:rsidRPr="004A539E">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АКЦИОНЕРНОЕ ОБЩЕСТВО "НЕВИННОМЫССКАЯ ЭЛЕКТРОСЕТЕВАЯ КОМПАНИЯ"</w:t>
            </w:r>
          </w:p>
        </w:tc>
      </w:tr>
      <w:tr w:rsidR="00EF5519" w:rsidRPr="00EF5519" w:rsidTr="00EF551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Приобретение</w:t>
            </w:r>
            <w:r w:rsidR="00F22AAA">
              <w:rPr>
                <w:rFonts w:ascii="Arial" w:eastAsia="Times New Roman" w:hAnsi="Arial" w:cs="Arial"/>
                <w:sz w:val="18"/>
                <w:szCs w:val="18"/>
                <w:lang w:eastAsia="ru-RU"/>
              </w:rPr>
              <w:t xml:space="preserve"> </w:t>
            </w:r>
            <w:r w:rsidRPr="00EF5519">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1 953 915.33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АКЦИОНЕРНОЕ ОБЩЕСТВО "НЕВИННОМЫССКАЯ ЭЛЕКТРОСЕТЕВАЯ КОМПАНИЯ"</w:t>
            </w:r>
          </w:p>
        </w:tc>
      </w:tr>
      <w:tr w:rsidR="00AD32CA" w:rsidRPr="00AD32CA" w:rsidTr="00AD32C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Приобретение</w:t>
            </w:r>
            <w:r>
              <w:rPr>
                <w:rFonts w:ascii="Arial" w:eastAsia="Times New Roman" w:hAnsi="Arial" w:cs="Arial"/>
                <w:sz w:val="18"/>
                <w:szCs w:val="18"/>
                <w:lang w:eastAsia="ru-RU"/>
              </w:rPr>
              <w:t xml:space="preserve"> </w:t>
            </w:r>
            <w:r w:rsidRPr="00AD32CA">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3 354 989.09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АКЦИОНЕРНОЕ ОБЩЕСТВО "НЕВИННОМЫССКАЯ ЭЛЕКТРОСЕТЕВАЯ КОМПАНИЯ"</w:t>
            </w:r>
          </w:p>
        </w:tc>
      </w:tr>
      <w:tr w:rsidR="00AD32CA" w:rsidRPr="00AD32CA" w:rsidTr="00AD32C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Приобретение</w:t>
            </w:r>
            <w:r>
              <w:rPr>
                <w:rFonts w:ascii="Arial" w:eastAsia="Times New Roman" w:hAnsi="Arial" w:cs="Arial"/>
                <w:sz w:val="18"/>
                <w:szCs w:val="18"/>
                <w:lang w:eastAsia="ru-RU"/>
              </w:rPr>
              <w:t xml:space="preserve"> </w:t>
            </w:r>
            <w:r w:rsidRPr="00AD32CA">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7 968 165.62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АКЦИОНЕРНОЕ ОБЩЕСТВО "НЕВИННОМЫССКАЯ ЭЛЕКТРОСЕТЕВАЯ КОМПАНИЯ"</w:t>
            </w:r>
          </w:p>
        </w:tc>
      </w:tr>
      <w:tr w:rsidR="006161B6" w:rsidRPr="006161B6" w:rsidTr="006161B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Выполнение строительно-монтажных работ в</w:t>
            </w:r>
            <w:r>
              <w:rPr>
                <w:rFonts w:ascii="Arial" w:eastAsia="Times New Roman" w:hAnsi="Arial" w:cs="Arial"/>
                <w:sz w:val="18"/>
                <w:szCs w:val="18"/>
                <w:lang w:eastAsia="ru-RU"/>
              </w:rPr>
              <w:t xml:space="preserve"> </w:t>
            </w:r>
            <w:r w:rsidRPr="006161B6">
              <w:rPr>
                <w:rFonts w:ascii="Arial" w:eastAsia="Times New Roman" w:hAnsi="Arial" w:cs="Arial"/>
                <w:sz w:val="18"/>
                <w:szCs w:val="18"/>
                <w:lang w:eastAsia="ru-RU"/>
              </w:rPr>
              <w:t>части мероприятий сетевой организации по технологическому присоединению</w:t>
            </w:r>
            <w:r>
              <w:rPr>
                <w:rFonts w:ascii="Arial" w:eastAsia="Times New Roman" w:hAnsi="Arial" w:cs="Arial"/>
                <w:sz w:val="18"/>
                <w:szCs w:val="18"/>
                <w:lang w:eastAsia="ru-RU"/>
              </w:rPr>
              <w:t xml:space="preserve"> </w:t>
            </w:r>
            <w:proofErr w:type="spellStart"/>
            <w:r w:rsidRPr="006161B6">
              <w:rPr>
                <w:rFonts w:ascii="Arial" w:eastAsia="Times New Roman" w:hAnsi="Arial" w:cs="Arial"/>
                <w:sz w:val="18"/>
                <w:szCs w:val="18"/>
                <w:lang w:eastAsia="ru-RU"/>
              </w:rPr>
              <w:t>энергопринимающих</w:t>
            </w:r>
            <w:proofErr w:type="spellEnd"/>
            <w:r w:rsidRPr="006161B6">
              <w:rPr>
                <w:rFonts w:ascii="Arial" w:eastAsia="Times New Roman" w:hAnsi="Arial" w:cs="Arial"/>
                <w:sz w:val="18"/>
                <w:szCs w:val="18"/>
                <w:lang w:eastAsia="ru-RU"/>
              </w:rPr>
              <w:t xml:space="preserve"> устройств жилого дома, расположенного по ул. Партизанская, д.2 к объектам</w:t>
            </w:r>
            <w:r>
              <w:rPr>
                <w:rFonts w:ascii="Arial" w:eastAsia="Times New Roman" w:hAnsi="Arial" w:cs="Arial"/>
                <w:sz w:val="18"/>
                <w:szCs w:val="18"/>
                <w:lang w:eastAsia="ru-RU"/>
              </w:rPr>
              <w:t xml:space="preserve"> </w:t>
            </w:r>
            <w:r w:rsidRPr="006161B6">
              <w:rPr>
                <w:rFonts w:ascii="Arial" w:eastAsia="Times New Roman" w:hAnsi="Arial" w:cs="Arial"/>
                <w:sz w:val="18"/>
                <w:szCs w:val="18"/>
                <w:lang w:eastAsia="ru-RU"/>
              </w:rPr>
              <w:t xml:space="preserve">электросетевого хозяйства АО «НЭСК»: -- Реконструкция ВЛ-0,4 </w:t>
            </w:r>
            <w:proofErr w:type="spellStart"/>
            <w:r w:rsidRPr="006161B6">
              <w:rPr>
                <w:rFonts w:ascii="Arial" w:eastAsia="Times New Roman" w:hAnsi="Arial" w:cs="Arial"/>
                <w:sz w:val="18"/>
                <w:szCs w:val="18"/>
                <w:lang w:eastAsia="ru-RU"/>
              </w:rPr>
              <w:t>кВ</w:t>
            </w:r>
            <w:proofErr w:type="spellEnd"/>
            <w:r w:rsidRPr="006161B6">
              <w:rPr>
                <w:rFonts w:ascii="Arial" w:eastAsia="Times New Roman" w:hAnsi="Arial" w:cs="Arial"/>
                <w:sz w:val="18"/>
                <w:szCs w:val="18"/>
                <w:lang w:eastAsia="ru-RU"/>
              </w:rPr>
              <w:t xml:space="preserve"> № 47.1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220 033.99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АКЦИОНЕРНОЕ ОБЩЕСТВО "НЕВИННОМЫССКАЯ ЭЛЕКТРОСЕТЕВАЯ КОМПАНИЯ"</w:t>
            </w:r>
          </w:p>
        </w:tc>
      </w:tr>
      <w:tr w:rsidR="00C0670A" w:rsidTr="00C0670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 xml:space="preserve">Выполнение строительно-монтажных работ в части мероприятий сетевой организации по технологическому присоединению </w:t>
            </w:r>
            <w:proofErr w:type="spellStart"/>
            <w:r w:rsidRPr="00C0670A">
              <w:rPr>
                <w:rFonts w:ascii="Arial" w:eastAsia="Times New Roman" w:hAnsi="Arial" w:cs="Arial"/>
                <w:sz w:val="18"/>
                <w:szCs w:val="18"/>
                <w:lang w:eastAsia="ru-RU"/>
              </w:rPr>
              <w:t>энергопринимающих</w:t>
            </w:r>
            <w:proofErr w:type="spellEnd"/>
            <w:r w:rsidRPr="00C0670A">
              <w:rPr>
                <w:rFonts w:ascii="Arial" w:eastAsia="Times New Roman" w:hAnsi="Arial" w:cs="Arial"/>
                <w:sz w:val="18"/>
                <w:szCs w:val="18"/>
                <w:lang w:eastAsia="ru-RU"/>
              </w:rPr>
              <w:t xml:space="preserve"> устройств </w:t>
            </w:r>
            <w:proofErr w:type="spellStart"/>
            <w:r w:rsidRPr="00C0670A">
              <w:rPr>
                <w:rFonts w:ascii="Arial" w:eastAsia="Times New Roman" w:hAnsi="Arial" w:cs="Arial"/>
                <w:sz w:val="18"/>
                <w:szCs w:val="18"/>
                <w:lang w:eastAsia="ru-RU"/>
              </w:rPr>
              <w:t>устройств</w:t>
            </w:r>
            <w:proofErr w:type="spellEnd"/>
            <w:r w:rsidRPr="00C0670A">
              <w:rPr>
                <w:rFonts w:ascii="Arial" w:eastAsia="Times New Roman" w:hAnsi="Arial" w:cs="Arial"/>
                <w:sz w:val="18"/>
                <w:szCs w:val="18"/>
                <w:lang w:eastAsia="ru-RU"/>
              </w:rPr>
              <w:t xml:space="preserve"> жилого дома и нежилого здания, расположенных по ул. Калинина83 к объектам электросетевого хозяйства АО «НЭСК»: · Реконструкция ВЛ-0,4кВ № 121.5 Реконструкция ВЛ-0,4кВ № 121.5 (узлы учета эл</w:t>
            </w:r>
            <w:proofErr w:type="gramStart"/>
            <w:r w:rsidRPr="00C0670A">
              <w:rPr>
                <w:rFonts w:ascii="Arial" w:eastAsia="Times New Roman" w:hAnsi="Arial" w:cs="Arial"/>
                <w:sz w:val="18"/>
                <w:szCs w:val="18"/>
                <w:lang w:eastAsia="ru-RU"/>
              </w:rPr>
              <w:t>. энергии</w:t>
            </w:r>
            <w:proofErr w:type="gramEnd"/>
            <w:r w:rsidRPr="00C0670A">
              <w:rPr>
                <w:rFonts w:ascii="Arial" w:eastAsia="Times New Roman" w:hAnsi="Arial" w:cs="Arial"/>
                <w:sz w:val="18"/>
                <w:szCs w:val="1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1 166 425.18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АКЦИОНЕРНОЕ ОБЩЕСТВО "НЕВИННОМЫССКАЯ ЭЛЕКТРОСЕТЕВАЯ КОМПАНИЯ"</w:t>
            </w:r>
          </w:p>
        </w:tc>
      </w:tr>
      <w:tr w:rsidR="00C0670A" w:rsidTr="00C0670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Приобретение</w:t>
            </w:r>
            <w:r>
              <w:rPr>
                <w:rFonts w:ascii="Arial" w:eastAsia="Times New Roman" w:hAnsi="Arial" w:cs="Arial"/>
                <w:sz w:val="18"/>
                <w:szCs w:val="18"/>
                <w:lang w:val="en-US" w:eastAsia="ru-RU"/>
              </w:rPr>
              <w:t xml:space="preserve"> </w:t>
            </w:r>
            <w:r w:rsidRPr="00C0670A">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4 015 199.37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АКЦИОНЕРНОЕ ОБЩЕСТВО "НЕВИННОМЫССКАЯ ЭЛЕКТРОСЕТЕВАЯ КОМПАНИЯ"</w:t>
            </w:r>
          </w:p>
        </w:tc>
      </w:tr>
      <w:tr w:rsidR="00405B17" w:rsidRPr="00405B17" w:rsidTr="00405B1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proofErr w:type="spellStart"/>
            <w:r w:rsidRPr="00405B17">
              <w:rPr>
                <w:rFonts w:ascii="Arial" w:eastAsia="Times New Roman" w:hAnsi="Arial" w:cs="Arial"/>
                <w:sz w:val="18"/>
                <w:szCs w:val="18"/>
                <w:lang w:eastAsia="ru-RU"/>
              </w:rPr>
              <w:t>Поставкасчетчиков</w:t>
            </w:r>
            <w:proofErr w:type="spellEnd"/>
            <w:r w:rsidRPr="00405B17">
              <w:rPr>
                <w:rFonts w:ascii="Arial" w:eastAsia="Times New Roman" w:hAnsi="Arial" w:cs="Arial"/>
                <w:sz w:val="18"/>
                <w:szCs w:val="18"/>
                <w:lang w:eastAsia="ru-RU"/>
              </w:rPr>
              <w:t xml:space="preserve"> учета электрической энергии для целей расширения АИИС КУЭ «</w:t>
            </w:r>
            <w:proofErr w:type="spellStart"/>
            <w:r w:rsidRPr="00405B17">
              <w:rPr>
                <w:rFonts w:ascii="Arial" w:eastAsia="Times New Roman" w:hAnsi="Arial" w:cs="Arial"/>
                <w:sz w:val="18"/>
                <w:szCs w:val="18"/>
                <w:lang w:eastAsia="ru-RU"/>
              </w:rPr>
              <w:t>МИРТЭнергобаланс</w:t>
            </w:r>
            <w:proofErr w:type="spellEnd"/>
            <w:r w:rsidRPr="00405B17">
              <w:rPr>
                <w:rFonts w:ascii="Arial" w:eastAsia="Times New Roman" w:hAnsi="Arial" w:cs="Arial"/>
                <w:sz w:val="18"/>
                <w:szCs w:val="1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Дата изготовления – 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70.00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410 760.00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АКЦИОНЕРНОЕ ОБЩЕСТВО "НЕВИННОМЫССКАЯ ЭЛЕКТРОСЕТЕВАЯ КОМПАНИЯ"</w:t>
            </w:r>
          </w:p>
        </w:tc>
      </w:tr>
      <w:tr w:rsidR="00405B17" w:rsidRPr="00405B17" w:rsidTr="00405B1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Поставка счетчиков учета электрической энергии для целей расширения АИИСКУЭ «МИРТ Энергобаланс».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Дата изготовления – 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165.00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1 627 638.00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АКЦИОНЕРНОЕ ОБЩЕСТВО "НЕВИННОМЫССКАЯ ЭЛЕКТРОСЕТЕВАЯ КОМПАНИЯ"</w:t>
            </w:r>
          </w:p>
        </w:tc>
      </w:tr>
      <w:tr w:rsidR="00405B17" w:rsidRPr="00405B17" w:rsidTr="00405B1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Выполнение строительно-монтажных работ в части мероприятий сетевой организации по технологическому присоединению </w:t>
            </w:r>
            <w:proofErr w:type="spellStart"/>
            <w:r w:rsidRPr="00405B17">
              <w:rPr>
                <w:rFonts w:ascii="Arial" w:eastAsia="Times New Roman" w:hAnsi="Arial" w:cs="Arial"/>
                <w:sz w:val="18"/>
                <w:szCs w:val="18"/>
                <w:lang w:eastAsia="ru-RU"/>
              </w:rPr>
              <w:t>энергопринимающих</w:t>
            </w:r>
            <w:proofErr w:type="spellEnd"/>
            <w:r w:rsidRPr="00405B17">
              <w:rPr>
                <w:rFonts w:ascii="Arial" w:eastAsia="Times New Roman" w:hAnsi="Arial" w:cs="Arial"/>
                <w:sz w:val="18"/>
                <w:szCs w:val="18"/>
                <w:lang w:eastAsia="ru-RU"/>
              </w:rPr>
              <w:t xml:space="preserve"> устройств нежилого помещения по адресу: г. Невинномысск, ул. Гагарина, 85 пом. 9-11, 17-20 к сетям АО "НЭСК" · Реконструкция ВЛ-0,4 </w:t>
            </w:r>
            <w:proofErr w:type="spellStart"/>
            <w:r w:rsidRPr="00405B17">
              <w:rPr>
                <w:rFonts w:ascii="Arial" w:eastAsia="Times New Roman" w:hAnsi="Arial" w:cs="Arial"/>
                <w:sz w:val="18"/>
                <w:szCs w:val="18"/>
                <w:lang w:eastAsia="ru-RU"/>
              </w:rPr>
              <w:t>кВ</w:t>
            </w:r>
            <w:proofErr w:type="spellEnd"/>
            <w:r w:rsidRPr="00405B17">
              <w:rPr>
                <w:rFonts w:ascii="Arial" w:eastAsia="Times New Roman" w:hAnsi="Arial" w:cs="Arial"/>
                <w:sz w:val="18"/>
                <w:szCs w:val="18"/>
                <w:lang w:eastAsia="ru-RU"/>
              </w:rPr>
              <w:t xml:space="preserve"> № 158.2 до нежилого помещения заявителя по адресу ул. Гагарина, 85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142 875.13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АКЦИОНЕРНОЕ ОБЩЕСТВО "НЕВИННОМЫССКАЯ ЭЛЕКТРОСЕТЕВАЯ КОМПАНИЯ"</w:t>
            </w:r>
          </w:p>
        </w:tc>
      </w:tr>
    </w:tbl>
    <w:p w:rsidR="00E21A76" w:rsidRPr="00A42261" w:rsidRDefault="00E21A76" w:rsidP="00E21A76">
      <w:pPr>
        <w:spacing w:after="240" w:line="240" w:lineRule="atLeast"/>
        <w:rPr>
          <w:rFonts w:ascii="Arial" w:eastAsia="Times New Roman" w:hAnsi="Arial" w:cs="Arial"/>
          <w:sz w:val="18"/>
          <w:szCs w:val="18"/>
          <w:lang w:eastAsia="ru-RU"/>
        </w:rPr>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E21A76" w:rsidRPr="00A42261" w:rsidTr="00E21A76">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E21A76" w:rsidRPr="00A42261" w:rsidRDefault="00E21A76" w:rsidP="00E21A76">
            <w:pPr>
              <w:spacing w:before="144" w:after="288"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Участие субъектов малого и среднего предпринимательства в закупках</w:t>
            </w:r>
          </w:p>
        </w:tc>
      </w:tr>
      <w:tr w:rsidR="00E21A76" w:rsidRPr="00A42261" w:rsidTr="00E21A76">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119 412 856.39 рублей. </w:t>
            </w: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E21A76" w:rsidRPr="00A42261" w:rsidRDefault="00E21A76" w:rsidP="00E21A76">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E21A76" w:rsidRPr="00A42261" w:rsidTr="00E21A7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Заказчик</w:t>
            </w:r>
          </w:p>
        </w:tc>
      </w:tr>
      <w:tr w:rsidR="00E21A76"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Минимально необходимые требования, предъявляемые к закупаемым </w:t>
            </w:r>
            <w:proofErr w:type="spellStart"/>
            <w:proofErr w:type="gramStart"/>
            <w:r w:rsidRPr="00A42261">
              <w:rPr>
                <w:rFonts w:ascii="Arial" w:eastAsia="Times New Roman" w:hAnsi="Arial" w:cs="Arial"/>
                <w:sz w:val="18"/>
                <w:szCs w:val="18"/>
                <w:lang w:eastAsia="ru-RU"/>
              </w:rPr>
              <w:t>товарам,работам</w:t>
            </w:r>
            <w:proofErr w:type="gramEnd"/>
            <w:r w:rsidRPr="00A42261">
              <w:rPr>
                <w:rFonts w:ascii="Arial" w:eastAsia="Times New Roman" w:hAnsi="Arial" w:cs="Arial"/>
                <w:sz w:val="18"/>
                <w:szCs w:val="18"/>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r>
      <w:tr w:rsidR="00E21A76"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код</w:t>
            </w:r>
            <w:proofErr w:type="gramEnd"/>
            <w:r w:rsidRPr="00A42261">
              <w:rPr>
                <w:rFonts w:ascii="Arial" w:eastAsia="Times New Roman" w:hAnsi="Arial" w:cs="Arial"/>
                <w:sz w:val="18"/>
                <w:szCs w:val="18"/>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код</w:t>
            </w:r>
            <w:proofErr w:type="gramEnd"/>
            <w:r w:rsidRPr="00A42261">
              <w:rPr>
                <w:rFonts w:ascii="Arial" w:eastAsia="Times New Roman" w:hAnsi="Arial" w:cs="Arial"/>
                <w:sz w:val="18"/>
                <w:szCs w:val="18"/>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планируемая</w:t>
            </w:r>
            <w:proofErr w:type="gramEnd"/>
            <w:r w:rsidRPr="00A42261">
              <w:rPr>
                <w:rFonts w:ascii="Arial" w:eastAsia="Times New Roman" w:hAnsi="Arial" w:cs="Arial"/>
                <w:sz w:val="18"/>
                <w:szCs w:val="18"/>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срок</w:t>
            </w:r>
            <w:proofErr w:type="gramEnd"/>
            <w:r w:rsidRPr="00A42261">
              <w:rPr>
                <w:rFonts w:ascii="Arial" w:eastAsia="Times New Roman" w:hAnsi="Arial" w:cs="Arial"/>
                <w:sz w:val="18"/>
                <w:szCs w:val="18"/>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да</w:t>
            </w:r>
            <w:proofErr w:type="gramEnd"/>
            <w:r w:rsidRPr="00A42261">
              <w:rPr>
                <w:rFonts w:ascii="Arial" w:eastAsia="Times New Roman" w:hAnsi="Arial" w:cs="Arial"/>
                <w:sz w:val="18"/>
                <w:szCs w:val="18"/>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16</w:t>
            </w:r>
          </w:p>
        </w:tc>
      </w:tr>
    </w:tbl>
    <w:p w:rsidR="00E21A76" w:rsidRPr="00A42261" w:rsidRDefault="00E21A76" w:rsidP="00E21A76">
      <w:pPr>
        <w:pBdr>
          <w:top w:val="single" w:sz="6" w:space="1" w:color="auto"/>
        </w:pBdr>
        <w:spacing w:after="150" w:line="240" w:lineRule="auto"/>
        <w:jc w:val="center"/>
        <w:rPr>
          <w:rFonts w:ascii="Arial" w:eastAsia="Times New Roman" w:hAnsi="Arial" w:cs="Arial"/>
          <w:vanish/>
          <w:sz w:val="16"/>
          <w:szCs w:val="16"/>
          <w:lang w:eastAsia="ru-RU"/>
        </w:rPr>
      </w:pPr>
      <w:r w:rsidRPr="00A42261">
        <w:rPr>
          <w:rFonts w:ascii="Arial" w:eastAsia="Times New Roman" w:hAnsi="Arial" w:cs="Arial"/>
          <w:vanish/>
          <w:sz w:val="16"/>
          <w:szCs w:val="16"/>
          <w:lang w:eastAsia="ru-RU"/>
        </w:rPr>
        <w:t>Конец формы</w:t>
      </w:r>
    </w:p>
    <w:p w:rsidR="00D4256A" w:rsidRPr="00A42261" w:rsidRDefault="00D4256A"/>
    <w:sectPr w:rsidR="00D4256A" w:rsidRPr="00A42261" w:rsidSect="00E21A7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B4598"/>
    <w:multiLevelType w:val="multilevel"/>
    <w:tmpl w:val="27D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4B7BF6"/>
    <w:multiLevelType w:val="multilevel"/>
    <w:tmpl w:val="BDE6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76"/>
    <w:rsid w:val="00216AED"/>
    <w:rsid w:val="002240A6"/>
    <w:rsid w:val="00232442"/>
    <w:rsid w:val="00257E74"/>
    <w:rsid w:val="0035591B"/>
    <w:rsid w:val="00405B17"/>
    <w:rsid w:val="004A539E"/>
    <w:rsid w:val="00513833"/>
    <w:rsid w:val="006139A1"/>
    <w:rsid w:val="006161B6"/>
    <w:rsid w:val="00A42261"/>
    <w:rsid w:val="00A6099A"/>
    <w:rsid w:val="00AD32CA"/>
    <w:rsid w:val="00C0670A"/>
    <w:rsid w:val="00D4256A"/>
    <w:rsid w:val="00DE0525"/>
    <w:rsid w:val="00E21A76"/>
    <w:rsid w:val="00E907BA"/>
    <w:rsid w:val="00EF5519"/>
    <w:rsid w:val="00F22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6D026-5AF3-482C-8236-2271A9ED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A76"/>
    <w:rPr>
      <w:color w:val="0060A4"/>
      <w:u w:val="single"/>
    </w:rPr>
  </w:style>
  <w:style w:type="paragraph" w:styleId="a4">
    <w:name w:val="Normal (Web)"/>
    <w:basedOn w:val="a"/>
    <w:uiPriority w:val="99"/>
    <w:semiHidden/>
    <w:unhideWhenUsed/>
    <w:rsid w:val="00E21A76"/>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E21A76"/>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E21A76"/>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E21A7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21A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21A7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21A76"/>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09319">
      <w:bodyDiv w:val="1"/>
      <w:marLeft w:val="0"/>
      <w:marRight w:val="0"/>
      <w:marTop w:val="0"/>
      <w:marBottom w:val="0"/>
      <w:divBdr>
        <w:top w:val="none" w:sz="0" w:space="0" w:color="auto"/>
        <w:left w:val="none" w:sz="0" w:space="0" w:color="auto"/>
        <w:bottom w:val="none" w:sz="0" w:space="0" w:color="auto"/>
        <w:right w:val="none" w:sz="0" w:space="0" w:color="auto"/>
      </w:divBdr>
      <w:divsChild>
        <w:div w:id="1624381966">
          <w:marLeft w:val="0"/>
          <w:marRight w:val="0"/>
          <w:marTop w:val="0"/>
          <w:marBottom w:val="0"/>
          <w:divBdr>
            <w:top w:val="none" w:sz="0" w:space="0" w:color="auto"/>
            <w:left w:val="none" w:sz="0" w:space="0" w:color="auto"/>
            <w:bottom w:val="none" w:sz="0" w:space="0" w:color="auto"/>
            <w:right w:val="none" w:sz="0" w:space="0" w:color="auto"/>
          </w:divBdr>
          <w:divsChild>
            <w:div w:id="1715470966">
              <w:marLeft w:val="0"/>
              <w:marRight w:val="0"/>
              <w:marTop w:val="0"/>
              <w:marBottom w:val="0"/>
              <w:divBdr>
                <w:top w:val="none" w:sz="0" w:space="0" w:color="auto"/>
                <w:left w:val="none" w:sz="0" w:space="0" w:color="auto"/>
                <w:bottom w:val="none" w:sz="0" w:space="0" w:color="auto"/>
                <w:right w:val="none" w:sz="0" w:space="0" w:color="auto"/>
              </w:divBdr>
              <w:divsChild>
                <w:div w:id="650211735">
                  <w:marLeft w:val="0"/>
                  <w:marRight w:val="0"/>
                  <w:marTop w:val="0"/>
                  <w:marBottom w:val="0"/>
                  <w:divBdr>
                    <w:top w:val="none" w:sz="0" w:space="0" w:color="auto"/>
                    <w:left w:val="none" w:sz="0" w:space="0" w:color="auto"/>
                    <w:bottom w:val="none" w:sz="0" w:space="0" w:color="auto"/>
                    <w:right w:val="none" w:sz="0" w:space="0" w:color="auto"/>
                  </w:divBdr>
                  <w:divsChild>
                    <w:div w:id="17835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22051">
      <w:bodyDiv w:val="1"/>
      <w:marLeft w:val="0"/>
      <w:marRight w:val="0"/>
      <w:marTop w:val="0"/>
      <w:marBottom w:val="0"/>
      <w:divBdr>
        <w:top w:val="none" w:sz="0" w:space="0" w:color="auto"/>
        <w:left w:val="none" w:sz="0" w:space="0" w:color="auto"/>
        <w:bottom w:val="none" w:sz="0" w:space="0" w:color="auto"/>
        <w:right w:val="none" w:sz="0" w:space="0" w:color="auto"/>
      </w:divBdr>
      <w:divsChild>
        <w:div w:id="529732349">
          <w:marLeft w:val="0"/>
          <w:marRight w:val="0"/>
          <w:marTop w:val="0"/>
          <w:marBottom w:val="0"/>
          <w:divBdr>
            <w:top w:val="none" w:sz="0" w:space="0" w:color="auto"/>
            <w:left w:val="none" w:sz="0" w:space="0" w:color="auto"/>
            <w:bottom w:val="none" w:sz="0" w:space="0" w:color="auto"/>
            <w:right w:val="none" w:sz="0" w:space="0" w:color="auto"/>
          </w:divBdr>
          <w:divsChild>
            <w:div w:id="489062290">
              <w:marLeft w:val="0"/>
              <w:marRight w:val="0"/>
              <w:marTop w:val="0"/>
              <w:marBottom w:val="0"/>
              <w:divBdr>
                <w:top w:val="none" w:sz="0" w:space="0" w:color="auto"/>
                <w:left w:val="none" w:sz="0" w:space="0" w:color="auto"/>
                <w:bottom w:val="none" w:sz="0" w:space="0" w:color="auto"/>
                <w:right w:val="none" w:sz="0" w:space="0" w:color="auto"/>
              </w:divBdr>
              <w:divsChild>
                <w:div w:id="1388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7081">
          <w:marLeft w:val="0"/>
          <w:marRight w:val="0"/>
          <w:marTop w:val="0"/>
          <w:marBottom w:val="0"/>
          <w:divBdr>
            <w:top w:val="none" w:sz="0" w:space="0" w:color="auto"/>
            <w:left w:val="none" w:sz="0" w:space="0" w:color="auto"/>
            <w:bottom w:val="none" w:sz="0" w:space="0" w:color="auto"/>
            <w:right w:val="none" w:sz="0" w:space="0" w:color="auto"/>
          </w:divBdr>
          <w:divsChild>
            <w:div w:id="3631778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167020181">
      <w:bodyDiv w:val="1"/>
      <w:marLeft w:val="0"/>
      <w:marRight w:val="0"/>
      <w:marTop w:val="0"/>
      <w:marBottom w:val="0"/>
      <w:divBdr>
        <w:top w:val="none" w:sz="0" w:space="0" w:color="auto"/>
        <w:left w:val="none" w:sz="0" w:space="0" w:color="auto"/>
        <w:bottom w:val="none" w:sz="0" w:space="0" w:color="auto"/>
        <w:right w:val="none" w:sz="0" w:space="0" w:color="auto"/>
      </w:divBdr>
    </w:div>
    <w:div w:id="1549948586">
      <w:bodyDiv w:val="1"/>
      <w:marLeft w:val="0"/>
      <w:marRight w:val="0"/>
      <w:marTop w:val="0"/>
      <w:marBottom w:val="0"/>
      <w:divBdr>
        <w:top w:val="none" w:sz="0" w:space="0" w:color="auto"/>
        <w:left w:val="none" w:sz="0" w:space="0" w:color="auto"/>
        <w:bottom w:val="none" w:sz="0" w:space="0" w:color="auto"/>
        <w:right w:val="none" w:sz="0" w:space="0" w:color="auto"/>
      </w:divBdr>
      <w:divsChild>
        <w:div w:id="1118181757">
          <w:marLeft w:val="0"/>
          <w:marRight w:val="0"/>
          <w:marTop w:val="0"/>
          <w:marBottom w:val="0"/>
          <w:divBdr>
            <w:top w:val="none" w:sz="0" w:space="0" w:color="auto"/>
            <w:left w:val="none" w:sz="0" w:space="0" w:color="auto"/>
            <w:bottom w:val="none" w:sz="0" w:space="0" w:color="auto"/>
            <w:right w:val="none" w:sz="0" w:space="0" w:color="auto"/>
          </w:divBdr>
          <w:divsChild>
            <w:div w:id="1849981475">
              <w:marLeft w:val="0"/>
              <w:marRight w:val="0"/>
              <w:marTop w:val="0"/>
              <w:marBottom w:val="0"/>
              <w:divBdr>
                <w:top w:val="none" w:sz="0" w:space="0" w:color="auto"/>
                <w:left w:val="none" w:sz="0" w:space="0" w:color="auto"/>
                <w:bottom w:val="none" w:sz="0" w:space="0" w:color="auto"/>
                <w:right w:val="none" w:sz="0" w:space="0" w:color="auto"/>
              </w:divBdr>
              <w:divsChild>
                <w:div w:id="333190438">
                  <w:marLeft w:val="0"/>
                  <w:marRight w:val="0"/>
                  <w:marTop w:val="0"/>
                  <w:marBottom w:val="0"/>
                  <w:divBdr>
                    <w:top w:val="none" w:sz="0" w:space="0" w:color="auto"/>
                    <w:left w:val="none" w:sz="0" w:space="0" w:color="auto"/>
                    <w:bottom w:val="none" w:sz="0" w:space="0" w:color="auto"/>
                    <w:right w:val="none" w:sz="0" w:space="0" w:color="auto"/>
                  </w:divBdr>
                  <w:divsChild>
                    <w:div w:id="7065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832981">
      <w:bodyDiv w:val="1"/>
      <w:marLeft w:val="0"/>
      <w:marRight w:val="0"/>
      <w:marTop w:val="0"/>
      <w:marBottom w:val="0"/>
      <w:divBdr>
        <w:top w:val="none" w:sz="0" w:space="0" w:color="auto"/>
        <w:left w:val="none" w:sz="0" w:space="0" w:color="auto"/>
        <w:bottom w:val="none" w:sz="0" w:space="0" w:color="auto"/>
        <w:right w:val="none" w:sz="0" w:space="0" w:color="auto"/>
      </w:divBdr>
      <w:divsChild>
        <w:div w:id="352001252">
          <w:marLeft w:val="0"/>
          <w:marRight w:val="0"/>
          <w:marTop w:val="0"/>
          <w:marBottom w:val="0"/>
          <w:divBdr>
            <w:top w:val="none" w:sz="0" w:space="0" w:color="auto"/>
            <w:left w:val="none" w:sz="0" w:space="0" w:color="auto"/>
            <w:bottom w:val="none" w:sz="0" w:space="0" w:color="auto"/>
            <w:right w:val="none" w:sz="0" w:space="0" w:color="auto"/>
          </w:divBdr>
          <w:divsChild>
            <w:div w:id="564801289">
              <w:marLeft w:val="0"/>
              <w:marRight w:val="0"/>
              <w:marTop w:val="0"/>
              <w:marBottom w:val="0"/>
              <w:divBdr>
                <w:top w:val="none" w:sz="0" w:space="0" w:color="auto"/>
                <w:left w:val="none" w:sz="0" w:space="0" w:color="auto"/>
                <w:bottom w:val="none" w:sz="0" w:space="0" w:color="auto"/>
                <w:right w:val="none" w:sz="0" w:space="0" w:color="auto"/>
              </w:divBdr>
              <w:divsChild>
                <w:div w:id="174156418">
                  <w:marLeft w:val="0"/>
                  <w:marRight w:val="0"/>
                  <w:marTop w:val="0"/>
                  <w:marBottom w:val="0"/>
                  <w:divBdr>
                    <w:top w:val="none" w:sz="0" w:space="0" w:color="auto"/>
                    <w:left w:val="none" w:sz="0" w:space="0" w:color="auto"/>
                    <w:bottom w:val="none" w:sz="0" w:space="0" w:color="auto"/>
                    <w:right w:val="none" w:sz="0" w:space="0" w:color="auto"/>
                  </w:divBdr>
                  <w:divsChild>
                    <w:div w:id="13315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55893">
      <w:bodyDiv w:val="1"/>
      <w:marLeft w:val="0"/>
      <w:marRight w:val="0"/>
      <w:marTop w:val="0"/>
      <w:marBottom w:val="0"/>
      <w:divBdr>
        <w:top w:val="none" w:sz="0" w:space="0" w:color="auto"/>
        <w:left w:val="none" w:sz="0" w:space="0" w:color="auto"/>
        <w:bottom w:val="none" w:sz="0" w:space="0" w:color="auto"/>
        <w:right w:val="none" w:sz="0" w:space="0" w:color="auto"/>
      </w:divBdr>
      <w:divsChild>
        <w:div w:id="671302191">
          <w:marLeft w:val="0"/>
          <w:marRight w:val="0"/>
          <w:marTop w:val="0"/>
          <w:marBottom w:val="0"/>
          <w:divBdr>
            <w:top w:val="none" w:sz="0" w:space="0" w:color="auto"/>
            <w:left w:val="none" w:sz="0" w:space="0" w:color="auto"/>
            <w:bottom w:val="none" w:sz="0" w:space="0" w:color="auto"/>
            <w:right w:val="none" w:sz="0" w:space="0" w:color="auto"/>
          </w:divBdr>
          <w:divsChild>
            <w:div w:id="342904838">
              <w:marLeft w:val="0"/>
              <w:marRight w:val="0"/>
              <w:marTop w:val="0"/>
              <w:marBottom w:val="0"/>
              <w:divBdr>
                <w:top w:val="none" w:sz="0" w:space="0" w:color="auto"/>
                <w:left w:val="none" w:sz="0" w:space="0" w:color="auto"/>
                <w:bottom w:val="none" w:sz="0" w:space="0" w:color="auto"/>
                <w:right w:val="none" w:sz="0" w:space="0" w:color="auto"/>
              </w:divBdr>
              <w:divsChild>
                <w:div w:id="7524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112">
          <w:marLeft w:val="0"/>
          <w:marRight w:val="0"/>
          <w:marTop w:val="0"/>
          <w:marBottom w:val="0"/>
          <w:divBdr>
            <w:top w:val="none" w:sz="0" w:space="0" w:color="auto"/>
            <w:left w:val="none" w:sz="0" w:space="0" w:color="auto"/>
            <w:bottom w:val="none" w:sz="0" w:space="0" w:color="auto"/>
            <w:right w:val="none" w:sz="0" w:space="0" w:color="auto"/>
          </w:divBdr>
          <w:divsChild>
            <w:div w:id="540016682">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801413780">
      <w:bodyDiv w:val="1"/>
      <w:marLeft w:val="0"/>
      <w:marRight w:val="0"/>
      <w:marTop w:val="0"/>
      <w:marBottom w:val="0"/>
      <w:divBdr>
        <w:top w:val="none" w:sz="0" w:space="0" w:color="auto"/>
        <w:left w:val="none" w:sz="0" w:space="0" w:color="auto"/>
        <w:bottom w:val="none" w:sz="0" w:space="0" w:color="auto"/>
        <w:right w:val="none" w:sz="0" w:space="0" w:color="auto"/>
      </w:divBdr>
      <w:divsChild>
        <w:div w:id="1253855771">
          <w:marLeft w:val="0"/>
          <w:marRight w:val="0"/>
          <w:marTop w:val="0"/>
          <w:marBottom w:val="0"/>
          <w:divBdr>
            <w:top w:val="none" w:sz="0" w:space="0" w:color="auto"/>
            <w:left w:val="none" w:sz="0" w:space="0" w:color="auto"/>
            <w:bottom w:val="none" w:sz="0" w:space="0" w:color="auto"/>
            <w:right w:val="none" w:sz="0" w:space="0" w:color="auto"/>
          </w:divBdr>
          <w:divsChild>
            <w:div w:id="418526190">
              <w:marLeft w:val="0"/>
              <w:marRight w:val="0"/>
              <w:marTop w:val="0"/>
              <w:marBottom w:val="0"/>
              <w:divBdr>
                <w:top w:val="none" w:sz="0" w:space="0" w:color="auto"/>
                <w:left w:val="none" w:sz="0" w:space="0" w:color="auto"/>
                <w:bottom w:val="none" w:sz="0" w:space="0" w:color="auto"/>
                <w:right w:val="none" w:sz="0" w:space="0" w:color="auto"/>
              </w:divBdr>
              <w:divsChild>
                <w:div w:id="302468325">
                  <w:marLeft w:val="0"/>
                  <w:marRight w:val="0"/>
                  <w:marTop w:val="0"/>
                  <w:marBottom w:val="0"/>
                  <w:divBdr>
                    <w:top w:val="none" w:sz="0" w:space="0" w:color="auto"/>
                    <w:left w:val="none" w:sz="0" w:space="0" w:color="auto"/>
                    <w:bottom w:val="none" w:sz="0" w:space="0" w:color="auto"/>
                    <w:right w:val="none" w:sz="0" w:space="0" w:color="auto"/>
                  </w:divBdr>
                  <w:divsChild>
                    <w:div w:id="1517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17636">
      <w:bodyDiv w:val="1"/>
      <w:marLeft w:val="0"/>
      <w:marRight w:val="0"/>
      <w:marTop w:val="0"/>
      <w:marBottom w:val="0"/>
      <w:divBdr>
        <w:top w:val="none" w:sz="0" w:space="0" w:color="auto"/>
        <w:left w:val="none" w:sz="0" w:space="0" w:color="auto"/>
        <w:bottom w:val="none" w:sz="0" w:space="0" w:color="auto"/>
        <w:right w:val="none" w:sz="0" w:space="0" w:color="auto"/>
      </w:divBdr>
      <w:divsChild>
        <w:div w:id="2010742589">
          <w:marLeft w:val="0"/>
          <w:marRight w:val="0"/>
          <w:marTop w:val="0"/>
          <w:marBottom w:val="0"/>
          <w:divBdr>
            <w:top w:val="none" w:sz="0" w:space="0" w:color="auto"/>
            <w:left w:val="none" w:sz="0" w:space="0" w:color="auto"/>
            <w:bottom w:val="none" w:sz="0" w:space="0" w:color="auto"/>
            <w:right w:val="none" w:sz="0" w:space="0" w:color="auto"/>
          </w:divBdr>
          <w:divsChild>
            <w:div w:id="729235270">
              <w:marLeft w:val="0"/>
              <w:marRight w:val="0"/>
              <w:marTop w:val="0"/>
              <w:marBottom w:val="0"/>
              <w:divBdr>
                <w:top w:val="none" w:sz="0" w:space="0" w:color="auto"/>
                <w:left w:val="none" w:sz="0" w:space="0" w:color="auto"/>
                <w:bottom w:val="none" w:sz="0" w:space="0" w:color="auto"/>
                <w:right w:val="none" w:sz="0" w:space="0" w:color="auto"/>
              </w:divBdr>
              <w:divsChild>
                <w:div w:id="195312111">
                  <w:marLeft w:val="0"/>
                  <w:marRight w:val="0"/>
                  <w:marTop w:val="0"/>
                  <w:marBottom w:val="0"/>
                  <w:divBdr>
                    <w:top w:val="none" w:sz="0" w:space="0" w:color="auto"/>
                    <w:left w:val="none" w:sz="0" w:space="0" w:color="auto"/>
                    <w:bottom w:val="none" w:sz="0" w:space="0" w:color="auto"/>
                    <w:right w:val="none" w:sz="0" w:space="0" w:color="auto"/>
                  </w:divBdr>
                  <w:divsChild>
                    <w:div w:id="8433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65</Pages>
  <Words>7609</Words>
  <Characters>43372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14</cp:revision>
  <dcterms:created xsi:type="dcterms:W3CDTF">2018-12-28T17:35:00Z</dcterms:created>
  <dcterms:modified xsi:type="dcterms:W3CDTF">2019-03-13T13:00:00Z</dcterms:modified>
</cp:coreProperties>
</file>