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11" w:rsidRDefault="00B4063F" w:rsidP="00A60D11">
      <w:pPr>
        <w:spacing w:after="0"/>
        <w:jc w:val="center"/>
        <w:rPr>
          <w:sz w:val="26"/>
          <w:szCs w:val="26"/>
        </w:rPr>
      </w:pPr>
      <w:r>
        <w:rPr>
          <w:b/>
          <w:bCs/>
          <w:sz w:val="26"/>
          <w:szCs w:val="26"/>
        </w:rPr>
        <w:t>П</w:t>
      </w:r>
      <w:r w:rsidR="00A60D11">
        <w:rPr>
          <w:b/>
          <w:bCs/>
          <w:sz w:val="26"/>
          <w:szCs w:val="26"/>
        </w:rPr>
        <w:t xml:space="preserve">ЛАН ЗАКУПКИ ТОВАРОВ, РАБОТ, УСЛУГ </w:t>
      </w:r>
      <w:r w:rsidR="00A60D11">
        <w:rPr>
          <w:sz w:val="26"/>
          <w:szCs w:val="26"/>
        </w:rPr>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 xml:space="preserve">357100, Ставропольский край, г Невинномысск, </w:t>
            </w:r>
            <w:proofErr w:type="spellStart"/>
            <w:r>
              <w:t>ул</w:t>
            </w:r>
            <w:proofErr w:type="spellEnd"/>
            <w:r>
              <w:t xml:space="preserve"> Гагарина, дом 50, корпус </w:t>
            </w:r>
            <w:proofErr w:type="spellStart"/>
            <w:r>
              <w:t>КОРПУС</w:t>
            </w:r>
            <w:proofErr w:type="spellEnd"/>
            <w:r>
              <w:t xml:space="preserve"> А</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7-86554-30140</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info@nevesk.ru</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2631802151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263101001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07424000000</w:t>
            </w:r>
          </w:p>
        </w:tc>
      </w:tr>
    </w:tbl>
    <w:p w:rsidR="00A60D11" w:rsidRDefault="00A60D11" w:rsidP="00A60D11">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6"/>
        <w:gridCol w:w="278"/>
        <w:gridCol w:w="278"/>
        <w:gridCol w:w="391"/>
        <w:gridCol w:w="338"/>
        <w:gridCol w:w="753"/>
        <w:gridCol w:w="898"/>
        <w:gridCol w:w="826"/>
        <w:gridCol w:w="901"/>
        <w:gridCol w:w="235"/>
        <w:gridCol w:w="366"/>
        <w:gridCol w:w="87"/>
        <w:gridCol w:w="866"/>
        <w:gridCol w:w="87"/>
        <w:gridCol w:w="408"/>
        <w:gridCol w:w="340"/>
        <w:gridCol w:w="415"/>
        <w:gridCol w:w="364"/>
        <w:gridCol w:w="513"/>
        <w:gridCol w:w="384"/>
        <w:gridCol w:w="438"/>
        <w:gridCol w:w="438"/>
        <w:gridCol w:w="458"/>
        <w:gridCol w:w="393"/>
        <w:gridCol w:w="503"/>
        <w:gridCol w:w="400"/>
        <w:gridCol w:w="426"/>
        <w:gridCol w:w="402"/>
        <w:gridCol w:w="372"/>
        <w:gridCol w:w="372"/>
        <w:gridCol w:w="978"/>
      </w:tblGrid>
      <w:tr w:rsidR="00A60D11" w:rsidTr="00A60D1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spacing w:after="0"/>
              <w:jc w:val="center"/>
            </w:pPr>
            <w: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Заказчик</w:t>
            </w: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планируемая</w:t>
            </w:r>
            <w:proofErr w:type="gramEnd"/>
            <w:r>
              <w:t xml:space="preserve"> дата или период размещения </w:t>
            </w:r>
            <w:r>
              <w:lastRenderedPageBreak/>
              <w:t>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lastRenderedPageBreak/>
              <w:t>срок</w:t>
            </w:r>
            <w:proofErr w:type="gramEnd"/>
            <w: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16</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6 108 443.34 Российский рубль</w:t>
            </w:r>
            <w:r>
              <w:br/>
              <w:t xml:space="preserve">В том числе объем исполнения долгосрочного договора: </w:t>
            </w:r>
            <w:r>
              <w:br/>
              <w:t>2018 г. - 0.00</w:t>
            </w:r>
            <w:r>
              <w:br/>
              <w:t>2019 г. - 6 108 443.34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оборудования РУ-10кВРП-5 2-я секция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w:t>
            </w:r>
            <w:r>
              <w:lastRenderedPageBreak/>
              <w:t xml:space="preserve">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401 427.93 Российский рубль</w:t>
            </w:r>
            <w:r>
              <w:br/>
              <w:t xml:space="preserve">В том числе объем исполнения долгосрочного договора: </w:t>
            </w:r>
            <w:r>
              <w:br/>
              <w:t>2018 г. - 0.00</w:t>
            </w:r>
            <w:r>
              <w:br/>
              <w:t>2019 г. - 401 427.93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нежилого здания по</w:t>
            </w:r>
            <w:r w:rsidR="008F727F">
              <w:t xml:space="preserve"> </w:t>
            </w:r>
            <w:r>
              <w:t xml:space="preserve">бульвару Мира 27А к объектам электросетевого хозяйства АО "НЭСК" Строительство КЛ-0,4 </w:t>
            </w:r>
            <w:proofErr w:type="spellStart"/>
            <w:r>
              <w:t>кВ</w:t>
            </w:r>
            <w:proofErr w:type="spellEnd"/>
            <w:r>
              <w:t xml:space="preserve"> №81.20 от ШСН-81.20 группа 2 до точки присоединения, расположенной на границе</w:t>
            </w:r>
            <w:r w:rsidR="008F727F">
              <w:t xml:space="preserve"> </w:t>
            </w:r>
            <w:r>
              <w:t>земельного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322 416.55 Российский рубль</w:t>
            </w:r>
            <w:r>
              <w:br/>
              <w:t xml:space="preserve">В том числе объем исполнения долгосрочного договора: </w:t>
            </w:r>
            <w:r>
              <w:br/>
              <w:t>2018 г. - 0.00</w:t>
            </w:r>
            <w:r>
              <w:br/>
              <w:t>2019 г. - 322 416.55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выполнения</w:t>
            </w:r>
            <w:r w:rsidR="008F727F">
              <w:t xml:space="preserve"> </w:t>
            </w:r>
            <w:r>
              <w:t>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АО «</w:t>
            </w:r>
            <w:proofErr w:type="spellStart"/>
            <w:r>
              <w:t>Арнест</w:t>
            </w:r>
            <w:proofErr w:type="spellEnd"/>
            <w:r>
              <w:t>», расположенных по ул. Комбинатская, 3А к объектам электросетевого хозяйства АО «НЭСК»:</w:t>
            </w:r>
            <w:r w:rsidR="008F727F">
              <w:t xml:space="preserve"> </w:t>
            </w:r>
            <w:r>
              <w:t>Строительство КЛ-6кВ №290.6 (от КТП-290.6 до опоры №21 ВЛ-6кВ №27)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6 753 089.20 Российский рубль</w:t>
            </w:r>
            <w:r>
              <w:br/>
              <w:t xml:space="preserve">В том числе объем исполнения долгосрочного договора: </w:t>
            </w:r>
            <w:r>
              <w:br/>
              <w:t>2018 г. - 0.00</w:t>
            </w:r>
            <w:r>
              <w:br/>
              <w:t>2019 г. - 6 753 089.20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165 000.00 Российский рубль</w:t>
            </w:r>
            <w:r>
              <w:br/>
              <w:t xml:space="preserve">В том числе объем исполнения долгосрочного договора: </w:t>
            </w:r>
            <w:r>
              <w:br/>
              <w:t>2018 г. - 100 000.00</w:t>
            </w:r>
            <w:r>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 монтажных работы по объекту: Реконструкция КЛ-6 кВФ-65 ПС "Камвольная" (К.65К65-ТП-52) на участке от РП-16 до ТП-52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700 700.18 Российский рубль</w:t>
            </w:r>
            <w:r>
              <w:br/>
              <w:t xml:space="preserve">В том числе объем исполнения долгосрочного договора: </w:t>
            </w:r>
            <w:r>
              <w:br/>
              <w:t>2018 г. - 0.00</w:t>
            </w:r>
            <w:r>
              <w:br/>
              <w:t>2019 г. - 700 700.18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196 055.00 Российский рубль</w:t>
            </w:r>
            <w:r>
              <w:br/>
              <w:t xml:space="preserve">В том числе объем исполнения долгосрочного договора: </w:t>
            </w:r>
            <w:r>
              <w:br/>
              <w:t>2018 г. - 0.00</w:t>
            </w:r>
            <w:r>
              <w:br/>
              <w:t>2019 г. - 196 055.00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разработки проектно-сметной документации, строительно-монтажных работ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устройствзаявителей-ЛЭП-6</w:t>
            </w:r>
            <w:proofErr w:type="gramStart"/>
            <w:r>
              <w:t>кВ,ТП</w:t>
            </w:r>
            <w:proofErr w:type="gramEnd"/>
            <w:r>
              <w:t>-6/0,4, расположенных по ул. Монтажная 12б к объектам электросетевого хозяйства</w:t>
            </w:r>
            <w:r w:rsidR="008F727F">
              <w:t xml:space="preserve"> </w:t>
            </w:r>
            <w:r>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356 227.94 Российский рубль</w:t>
            </w:r>
            <w:r>
              <w:br/>
              <w:t xml:space="preserve">В том числе объем исполнения долгосрочного договора: </w:t>
            </w:r>
            <w:r>
              <w:br/>
              <w:t>2018 г. - 0.00</w:t>
            </w:r>
            <w:r>
              <w:br/>
              <w:t>2019 г. - 356 227.94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 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6 982 934.60 Российский рубль</w:t>
            </w:r>
            <w:r>
              <w:br/>
              <w:t xml:space="preserve">В том числе объем исполнения долгосрочного договора: </w:t>
            </w:r>
            <w:r>
              <w:br/>
              <w:t>2018 г. - 0.00</w:t>
            </w:r>
            <w:r>
              <w:br/>
              <w:t>2019 г. - 6 982 934.60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6 971 000.00 Российский рубль</w:t>
            </w:r>
            <w:r>
              <w:br/>
              <w:t xml:space="preserve">В том числе объем исполнения долгосрочного договора: </w:t>
            </w:r>
            <w:r>
              <w:br/>
              <w:t>2018 г. - 0.00</w:t>
            </w:r>
            <w:r>
              <w:br/>
              <w:t>2019 г. - 6 971 000.00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600 000.00 Российский рубль</w:t>
            </w:r>
            <w:r>
              <w:br/>
              <w:t xml:space="preserve">В том числе объем исполнения долгосрочного договора: </w:t>
            </w:r>
            <w:r>
              <w:br/>
              <w:t>2018 г. - 300 000.00</w:t>
            </w:r>
            <w: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ВЛ-0.4 </w:t>
            </w:r>
            <w:proofErr w:type="spellStart"/>
            <w:r>
              <w:t>кВ</w:t>
            </w:r>
            <w:proofErr w:type="spellEnd"/>
            <w:r>
              <w:t xml:space="preserve"> №51 </w:t>
            </w:r>
            <w:proofErr w:type="spellStart"/>
            <w:r>
              <w:t>Постышева</w:t>
            </w:r>
            <w:proofErr w:type="spellEnd"/>
            <w:r>
              <w:t>-Пограничная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473 174.83 Российский рубль</w:t>
            </w:r>
            <w:r>
              <w:br/>
              <w:t xml:space="preserve">В том числе объем исполнения долгосрочного договора: </w:t>
            </w:r>
            <w:r>
              <w:br/>
              <w:t>2018 г. - 0.00</w:t>
            </w:r>
            <w:r>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330 798.43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Соответствие с приказом </w:t>
            </w:r>
            <w:proofErr w:type="spellStart"/>
            <w:r>
              <w:t>Минздравсоцразвития</w:t>
            </w:r>
            <w:proofErr w:type="spellEnd"/>
            <w: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199 647.14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120 000.00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ТП-7 РУ-6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344 453.49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мероприятий</w:t>
            </w:r>
            <w:r w:rsidR="008F727F">
              <w:t xml:space="preserve"> </w:t>
            </w:r>
            <w:r>
              <w:t xml:space="preserve">сетевой организации, установленных техническими </w:t>
            </w:r>
            <w:proofErr w:type="gramStart"/>
            <w:r>
              <w:t>условиями ,по</w:t>
            </w:r>
            <w:proofErr w:type="gramEnd"/>
            <w:r>
              <w:t xml:space="preserve"> договору технологического</w:t>
            </w:r>
            <w:r w:rsidR="008F727F">
              <w:t xml:space="preserve"> </w:t>
            </w:r>
            <w:r>
              <w:t xml:space="preserve">присоединения </w:t>
            </w:r>
            <w:proofErr w:type="spellStart"/>
            <w:r>
              <w:t>энергопринимаю</w:t>
            </w:r>
            <w:proofErr w:type="spellEnd"/>
            <w:r>
              <w:t xml:space="preserve"> </w:t>
            </w:r>
            <w:proofErr w:type="spellStart"/>
            <w:r>
              <w:t>щих</w:t>
            </w:r>
            <w:proofErr w:type="spellEnd"/>
            <w:r>
              <w:t xml:space="preserve"> устройств заявителя: БКТП 2*630 </w:t>
            </w:r>
            <w:proofErr w:type="spellStart"/>
            <w:r>
              <w:t>кВА</w:t>
            </w:r>
            <w:proofErr w:type="spellEnd"/>
            <w:r>
              <w:t xml:space="preserve"> для энергоснабжения МБУ"СКК Олимп": Реконструкция РП-2 РУ-6 </w:t>
            </w:r>
            <w:proofErr w:type="spellStart"/>
            <w:r>
              <w:t>кВ</w:t>
            </w:r>
            <w:proofErr w:type="spellEnd"/>
            <w:r>
              <w:t xml:space="preserve">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230 858.10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148 000.00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2 879 660.20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проектно</w:t>
            </w:r>
            <w:proofErr w:type="gramEnd"/>
            <w:r>
              <w:t>-сметной</w:t>
            </w:r>
            <w:r w:rsidR="008F727F">
              <w:t xml:space="preserve"> </w:t>
            </w:r>
            <w:r>
              <w:t>документации, строительно-монтажные</w:t>
            </w:r>
            <w:r w:rsidR="008F727F">
              <w:t xml:space="preserve"> </w:t>
            </w:r>
            <w:r>
              <w:t>работы в части мероприятий сетевой организации по технологическому</w:t>
            </w:r>
            <w:r w:rsidR="008F727F">
              <w:t xml:space="preserve"> </w:t>
            </w:r>
            <w:r>
              <w:t xml:space="preserve">присоединению </w:t>
            </w:r>
            <w:proofErr w:type="spellStart"/>
            <w:r>
              <w:t>энергопринимающих</w:t>
            </w:r>
            <w:proofErr w:type="spellEnd"/>
            <w:r>
              <w:t xml:space="preserve"> устройств индивидуального жилого дома,</w:t>
            </w:r>
            <w:r w:rsidR="008F727F">
              <w:t xml:space="preserve"> </w:t>
            </w:r>
            <w:r>
              <w:t>расположенного по ул. Титова 83 к</w:t>
            </w:r>
            <w:r w:rsidR="008F727F">
              <w:t xml:space="preserve"> </w:t>
            </w:r>
            <w:r>
              <w:t>объектам электросетевого хозяйства АО "НЭСК" Реконструкция участкаВЛ-0,4кВ № 33.3 от опоры, расположенной в районе ул. Титова 65 до опоры,</w:t>
            </w:r>
            <w:r w:rsidR="008F727F">
              <w:t xml:space="preserve"> </w:t>
            </w:r>
            <w:r>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197 810.34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по пер.Больничный22б к объектам электросетевого хозяйства АО "НЭСК" · Монтаж КТП-309 · Реконструкция ВЛ-0,4 </w:t>
            </w:r>
            <w:proofErr w:type="spellStart"/>
            <w:r>
              <w:t>кВ</w:t>
            </w:r>
            <w:proofErr w:type="spellEnd"/>
            <w:r>
              <w:t xml:space="preserve"> № 19.5 с заменой провода</w:t>
            </w:r>
            <w:r w:rsidR="008F727F">
              <w:t xml:space="preserve"> </w:t>
            </w:r>
            <w:r>
              <w:t>марки АС на СИП на участке от ул. Фрунзе до ул. Энгельса и заменой отпаек к</w:t>
            </w:r>
            <w:r w:rsidR="008F727F">
              <w:t xml:space="preserve"> </w:t>
            </w:r>
            <w:r>
              <w:t xml:space="preserve">потребителям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838 726.43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заявителя расположенного по ул. Энгельса 34 к</w:t>
            </w:r>
            <w:r w:rsidR="008F727F">
              <w:t xml:space="preserve"> </w:t>
            </w:r>
            <w:r>
              <w:t xml:space="preserve">объектам электросетевого хозяйства АО "НЭСК" Строительство КЛ-0,4 кВ№155.15 от ТП-155 Ф-15 до ВРУ-0,4кВМКД по ул. Энгельса,34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605 736.27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нежилого здания ("Газпром </w:t>
            </w:r>
            <w:proofErr w:type="spellStart"/>
            <w:r>
              <w:t>межрегионгазСтаврополь</w:t>
            </w:r>
            <w:proofErr w:type="spellEnd"/>
            <w:r>
              <w:t>") по ул. Скачковая 43/ ул. Калинина 115 к объектам</w:t>
            </w:r>
            <w:r w:rsidR="008F727F">
              <w:t xml:space="preserve"> </w:t>
            </w:r>
            <w:r>
              <w:t xml:space="preserve">электросетевого хозяйства АО "НЭСК" Строительство КЛ-0,4 </w:t>
            </w:r>
            <w:proofErr w:type="spellStart"/>
            <w:r>
              <w:t>кВ</w:t>
            </w:r>
            <w:proofErr w:type="spellEnd"/>
            <w:r>
              <w:t xml:space="preserve"> от ТП-22 ф-7 до ШСН-22.7 Строительство ВЛ-0,4 </w:t>
            </w:r>
            <w:proofErr w:type="spellStart"/>
            <w:r>
              <w:t>кВ</w:t>
            </w:r>
            <w:proofErr w:type="spellEnd"/>
            <w:r>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619 538.63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Обслуживание АИИСКУЭ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Услуги</w:t>
            </w:r>
            <w:r w:rsidR="008F727F">
              <w:t xml:space="preserve"> </w:t>
            </w:r>
            <w:r>
              <w:t xml:space="preserve">по сопровождению экземпляров систем </w:t>
            </w:r>
            <w:proofErr w:type="spellStart"/>
            <w: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1.Адаптация (установка, тестирование, регистрация,) экземпляров Систем; 2. Сопровождение экземпляров Систем, в </w:t>
            </w:r>
            <w:proofErr w:type="spellStart"/>
            <w:r>
              <w:t>т.ч</w:t>
            </w:r>
            <w:proofErr w:type="spellEnd"/>
            <w:r>
              <w:t>. передача Заказчику актуальной информации, адаптированной к имеющимся у Заказчика экземплярам Систем); 3.</w:t>
            </w:r>
            <w:proofErr w:type="gramStart"/>
            <w:r>
              <w:t>Консультирова-ние</w:t>
            </w:r>
            <w:proofErr w:type="gramEnd"/>
            <w:r>
              <w:t xml:space="preserve"> по работе с Системами, в </w:t>
            </w:r>
            <w:proofErr w:type="spellStart"/>
            <w:r>
              <w:t>т.ч</w:t>
            </w:r>
            <w:proofErr w:type="spellEnd"/>
            <w: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220 192.80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Поверка (калибровка) средств измерений (СИ)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511 368.76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 IV кв. 2018-2019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950 190.00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IV кв. 2018–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972 192.00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автогидроподъёмника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Год выпуска 2018-2019г. Наличие ПТС. 6-ти местная кабина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4 130 000.00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 в электронной форме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Да</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Строительство КЛ-10 </w:t>
            </w:r>
            <w:proofErr w:type="spellStart"/>
            <w:r>
              <w:t>кВ</w:t>
            </w:r>
            <w:proofErr w:type="spellEnd"/>
            <w:r>
              <w:t xml:space="preserve"> от </w:t>
            </w:r>
            <w:proofErr w:type="spellStart"/>
            <w:proofErr w:type="gramStart"/>
            <w:r>
              <w:t>ПС«</w:t>
            </w:r>
            <w:proofErr w:type="gramEnd"/>
            <w:r>
              <w:t>НовоНевинномысская</w:t>
            </w:r>
            <w:proofErr w:type="spellEnd"/>
            <w:r>
              <w:t>» Ф-109 до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2 810 657.44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Кабель должен быть поставлен партиями - 1 партия - в срок не позднее 30 июня 2019 г. со следующими строительными длинами: 500 метров + 500 метров + 490 метров. - 2 партия - в срок не позднее 31 июля 2019 г. со следующими строительными длинами: 410 метров + 480 метров. - 3 партия - в срок не позднее 31 августа 2019 г. со следующими строительными длинами: 300 метров + 300 метров + 480 метров. 2. Дата изготовления Товара – не ранее 2018 г. Качество Товара, поставляемого по договору, должно соответствовать ГОСТ 18410-73 и подтверждаться Декларацией о соответствии производителя продукции и сертификатами, предоставляемыми на каждую партию поставки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3 460.00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4 705 911.40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w:t>
            </w:r>
            <w:r w:rsidR="008F727F">
              <w:t xml:space="preserve"> </w:t>
            </w:r>
            <w:r>
              <w:t xml:space="preserve">услуг по страхованию транспортного средства </w:t>
            </w:r>
            <w:proofErr w:type="spellStart"/>
            <w:r>
              <w:t>Mercedes-Benz</w:t>
            </w:r>
            <w:proofErr w:type="spellEnd"/>
            <w:r>
              <w:t xml:space="preserve"> GL 350 </w:t>
            </w:r>
            <w:proofErr w:type="spellStart"/>
            <w:r>
              <w:t>Bluetec</w:t>
            </w:r>
            <w:proofErr w:type="spellEnd"/>
            <w: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688 800.00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rsidR="00780DC5">
              <w:t xml:space="preserve">объекту: КЛ-10 </w:t>
            </w:r>
            <w:proofErr w:type="spellStart"/>
            <w:proofErr w:type="gramStart"/>
            <w:r w:rsidR="00780DC5">
              <w:t>кВ</w:t>
            </w:r>
            <w:proofErr w:type="spellEnd"/>
            <w:r w:rsidR="00780DC5">
              <w:t xml:space="preserve"> </w:t>
            </w:r>
            <w:r>
              <w:t xml:space="preserve"> ТП</w:t>
            </w:r>
            <w:proofErr w:type="gramEnd"/>
            <w:r>
              <w:t>-121/3 до опоры</w:t>
            </w:r>
            <w:r w:rsidR="00780DC5">
              <w:t xml:space="preserve"> </w:t>
            </w:r>
            <w:r>
              <w:t>ВЛ-10кВ</w:t>
            </w:r>
            <w:r w:rsidR="00780DC5">
              <w:t xml:space="preserve"> №10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780DC5">
            <w:r>
              <w:t>920 699,6</w:t>
            </w:r>
            <w:r w:rsidR="00A60D11">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РеконструкцияВЛ-0,4кВ №50.6 ул. </w:t>
            </w:r>
            <w:proofErr w:type="spellStart"/>
            <w:r>
              <w:t>Хоперская</w:t>
            </w:r>
            <w:proofErr w:type="spellEnd"/>
            <w:r>
              <w:t xml:space="preserve"> –ул.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798 423.25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№50-2-6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786 786.84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p w:rsidR="00687D32" w:rsidRDefault="00687D32">
            <w:r w:rsidRPr="00687D32">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353 454.08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12</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C70486">
            <w:r>
              <w:t>Выполнение строительно-монтажных работ по</w:t>
            </w:r>
            <w:r w:rsidR="008F727F">
              <w:t xml:space="preserve"> </w:t>
            </w:r>
            <w:r>
              <w:t>объекту: Заме</w:t>
            </w:r>
            <w:r w:rsidR="00C70486">
              <w:t>на ВНП на ВНА в РУ-10кВ ТП-174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908 162.10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РУ-0.4 </w:t>
            </w:r>
            <w:proofErr w:type="spellStart"/>
            <w:r>
              <w:t>кВ</w:t>
            </w:r>
            <w:proofErr w:type="spellEnd"/>
            <w:r>
              <w:t xml:space="preserve"> ТП-12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378 006.16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sidP="00C70486">
            <w:r>
              <w:t>01</w:t>
            </w:r>
            <w:r w:rsidR="00A60D11">
              <w:t>.20</w:t>
            </w:r>
            <w: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2 640 103.44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Нет</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РП-5 РУ-10кВ (замена ячеек КСО РУ-6 </w:t>
            </w:r>
            <w:proofErr w:type="spellStart"/>
            <w:r>
              <w:t>кВ</w:t>
            </w:r>
            <w:proofErr w:type="spellEnd"/>
            <w:r>
              <w:t xml:space="preserve"> шинного моста, установка </w:t>
            </w:r>
            <w:proofErr w:type="spellStart"/>
            <w:r>
              <w:t>траснсформатора</w:t>
            </w:r>
            <w:proofErr w:type="spellEnd"/>
            <w:r>
              <w:t xml:space="preserve"> Т-2 250 </w:t>
            </w:r>
            <w:proofErr w:type="spellStart"/>
            <w:r>
              <w:t>кВА</w:t>
            </w:r>
            <w:proofErr w:type="spellEnd"/>
            <w:r>
              <w:t>, РУ-0,4кВ установка панелей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5 419 110.84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 объекту: Строительство блочной распределительной подстанции РП-12 (район ТП-76) в комплекте с 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3 930 840.00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 объекту: Строительство блочной распределительной подстанции РП-17 (РП-16) в комплекте с 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647 612.58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rPr>
                <w:sz w:val="24"/>
                <w:szCs w:val="24"/>
              </w:rPr>
            </w:pPr>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2 868 396.86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07</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10</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 50-2 Совхозная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1 507 918.00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в части мероприятий сетевой</w:t>
            </w:r>
            <w:r w:rsidR="008F727F">
              <w:t xml:space="preserve"> </w:t>
            </w:r>
            <w:r>
              <w:t xml:space="preserve">организации по технологическому присоединению </w:t>
            </w:r>
            <w:proofErr w:type="spellStart"/>
            <w:r>
              <w:t>энергопринимающих</w:t>
            </w:r>
            <w:proofErr w:type="spellEnd"/>
            <w:r>
              <w:t xml:space="preserve"> устройств нестационарных</w:t>
            </w:r>
            <w:r w:rsidR="008F727F">
              <w:t xml:space="preserve"> </w:t>
            </w:r>
            <w:r>
              <w:t>торговых объектов, расположенных в районе ул. Гагарина 21 к объектам</w:t>
            </w:r>
            <w:r w:rsidR="008F727F">
              <w:t xml:space="preserve"> </w:t>
            </w:r>
            <w:r>
              <w:t xml:space="preserve">электросетевого хозяйства АО "НЭСК" Реконструкция ТП-45 РУ-0,4кВ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205 492.32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нефтепродуктов: бензинАИ-92,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72 925.00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3 148 048.00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нефтепродуктов: бензинАИ-92,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895 364.83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1 056 530.50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w:t>
            </w:r>
            <w:r w:rsidR="008F727F">
              <w:t xml:space="preserve"> </w:t>
            </w:r>
            <w:r>
              <w:t>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063BDE">
            <w:r>
              <w:t xml:space="preserve">600 000.00 Российский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Открытие</w:t>
            </w:r>
            <w:r w:rsidR="007B7BF1">
              <w:t xml:space="preserve"> </w:t>
            </w:r>
            <w:r>
              <w:t>возобновляемой кредитной линии для пополнения оборотных средств с лимитом 30млн.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Период действия лимита ВКЛ – с июнь 2019 по май 2020; 2. Процентная ставка -13% (</w:t>
            </w:r>
            <w:proofErr w:type="gramStart"/>
            <w:r>
              <w:t>Тринадцать )</w:t>
            </w:r>
            <w:proofErr w:type="gramEnd"/>
            <w: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063BDE">
            <w:r>
              <w:t>30 000 000.00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p w:rsidR="005A31CE" w:rsidRDefault="005A31CE">
            <w:proofErr w:type="gramStart"/>
            <w:r w:rsidRPr="005A31CE">
              <w:rPr>
                <w:color w:val="FF0000"/>
              </w:rPr>
              <w:t>исключена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rsidP="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срок</w:t>
            </w:r>
            <w:proofErr w:type="gramEnd"/>
            <w:r>
              <w:t xml:space="preserve"> исполнения договора(месяц, год)</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проведению аудита годовой бухгалтерской (финансовой) отчетности</w:t>
            </w:r>
            <w:r w:rsidR="00C70486">
              <w:t xml:space="preserve">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C70486" w:rsidP="009C53C0">
            <w:r>
              <w:t>170</w:t>
            </w:r>
            <w:r w:rsidR="007B7BF1">
              <w:t xml:space="preserve">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по объекту: Реконструкция ВЛ-10 </w:t>
            </w:r>
            <w:proofErr w:type="spellStart"/>
            <w:r>
              <w:t>кВ</w:t>
            </w:r>
            <w:proofErr w:type="spellEnd"/>
            <w: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3 808 859.40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237-1Октябрьская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441 754.38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КЛ-6кВ ТП-124/2 до ТП-158/3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853 414.06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РУ-0.4 </w:t>
            </w:r>
            <w:proofErr w:type="spellStart"/>
            <w:r>
              <w:t>кВ</w:t>
            </w:r>
            <w:proofErr w:type="spellEnd"/>
            <w:r>
              <w:t xml:space="preserve"> ТП-2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545 647.42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552 023.56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Строительство КЛ-6кв от ПС66"Азот" до 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4 269 446.81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2 380.00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3 151 487.35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84Социалистическая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668 944.37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Проведение</w:t>
            </w:r>
            <w:r w:rsidR="008F727F">
              <w:t xml:space="preserve"> </w:t>
            </w:r>
            <w:r>
              <w:t>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Соответствие с приказом </w:t>
            </w:r>
            <w:proofErr w:type="spellStart"/>
            <w:r>
              <w:t>Минздравсоцразвития</w:t>
            </w:r>
            <w:proofErr w:type="spellEnd"/>
            <w: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369 416.10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 xml:space="preserve">услуг по оценке восстановительной стоимости основных </w:t>
            </w:r>
            <w:proofErr w:type="gramStart"/>
            <w:r>
              <w:t>средств(</w:t>
            </w:r>
            <w:proofErr w:type="gramEnd"/>
            <w: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125 000.00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415 675.40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135 121.38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1 953 915.33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3 354 989.09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7 968 165.62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жилого дома, расположенного по ул. Партизанская, д.2 к объектам</w:t>
            </w:r>
            <w:r w:rsidR="008F727F">
              <w:t xml:space="preserve"> </w:t>
            </w:r>
            <w:r>
              <w:t xml:space="preserve">электросетевого хозяйства АО «НЭСК»: -- Реконструкция ВЛ-0,4 </w:t>
            </w:r>
            <w:proofErr w:type="spellStart"/>
            <w:r>
              <w:t>кВ</w:t>
            </w:r>
            <w:proofErr w:type="spellEnd"/>
            <w:r>
              <w:t xml:space="preserve"> № 47.1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220 033.99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8F727F">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w:t>
            </w:r>
            <w:proofErr w:type="spellStart"/>
            <w:r>
              <w:t>присоединениюэнергопринимающих</w:t>
            </w:r>
            <w:proofErr w:type="spellEnd"/>
            <w:r>
              <w:t xml:space="preserve"> устройств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t>. энергии</w:t>
            </w:r>
            <w:proofErr w:type="gram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1 166 425.18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4 015 199.37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счетчиков учета электрической энергии для целей расширения АИИС КУЭ «</w:t>
            </w:r>
            <w:proofErr w:type="spellStart"/>
            <w:r>
              <w:t>МИРТЭнергобаланс</w:t>
            </w:r>
            <w:proofErr w:type="spell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410 760.00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1 627 638.00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нежилого помещения по адресу: г. Невинномысск, ул. Гагарина, 85 пом. 9-11, 17-20 к сетям АО "НЭСК" · Реконструкция ВЛ-0,4 </w:t>
            </w:r>
            <w:proofErr w:type="spellStart"/>
            <w:r>
              <w:t>кВ</w:t>
            </w:r>
            <w:proofErr w:type="spellEnd"/>
            <w:r>
              <w:t xml:space="preserve"> № 158.2 до нежилого помещения заявителя по адресу ул. Гагарина,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142 875.13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дополнительного оборудования для экскаватора-погрузчика JCB</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277 600.00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3 573 148.68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 xml:space="preserve">электрооборудования (панелей ЩО-70 (ТП-19 РУ-0,4кВ в сборе), РУНН-0,4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Соответствие ГОСТ 22789-94, ГОСТ Р 51321.1-2000 В составе: ЩО 70-1-03 УЗ линейная (1 шт.). ЩО 70-1-60 УЗ вводная (1шт.).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426 700.00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4 011 383.44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roofErr w:type="gramStart"/>
            <w:r>
              <w:t>выполнение</w:t>
            </w:r>
            <w:proofErr w:type="gramEnd"/>
            <w:r>
              <w:t xml:space="preserve"> монтажных работ по объекту: Монтаж </w:t>
            </w:r>
            <w:proofErr w:type="spellStart"/>
            <w:r>
              <w:t>узло</w:t>
            </w:r>
            <w:proofErr w:type="spellEnd"/>
            <w:r>
              <w:t xml:space="preserve"> в</w:t>
            </w:r>
            <w:r w:rsidR="008F727F">
              <w:t xml:space="preserve"> </w:t>
            </w:r>
            <w:r>
              <w:t xml:space="preserve">учета ВЛ-0,4кВ №12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421 878.17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w:t>
            </w:r>
            <w:r w:rsidR="008F727F">
              <w:t xml:space="preserve"> </w:t>
            </w:r>
            <w:r>
              <w:t>работ по объекту: Реконструкция ВЛ-0,4кВ №12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371 504.29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 4кВ №50.6 </w:t>
            </w:r>
            <w:proofErr w:type="spellStart"/>
            <w:r>
              <w:t>Хоперская</w:t>
            </w:r>
            <w:proofErr w:type="spellEnd"/>
            <w:r>
              <w:t xml:space="preserve">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179 507.40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ВЛ-0,4кВ №50.2 Совхозная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230 499.04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1 751 917.80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649 654.00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27.90.40.190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аппарата HVTS-70/50 для испытания диэлектриков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Напряжение питающей сети однофазного переменного тока - 230±23 В. 2. Частота питающей сети аппарата - 50±2 Гц. 3. Наибольшая потребляемая мощность - не более 3 </w:t>
            </w:r>
            <w:proofErr w:type="spellStart"/>
            <w:r>
              <w:t>кВ•А</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418 200.00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Предоставление права использования программного</w:t>
            </w:r>
            <w:r w:rsidR="008F727F">
              <w:t xml:space="preserve"> </w:t>
            </w:r>
            <w:r>
              <w:t xml:space="preserve">обеспечения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422 100.00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992 800.00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35608C">
              <w:t xml:space="preserve"> </w:t>
            </w:r>
            <w:r>
              <w:t>сервера баз данных в соответствии со</w:t>
            </w:r>
            <w:r w:rsidR="0035608C">
              <w:t xml:space="preserve"> </w:t>
            </w:r>
            <w:r>
              <w:t>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274 000.00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010FD">
            <w:r>
              <w:t>0</w:t>
            </w:r>
            <w:r w:rsidR="009010FD">
              <w:t>6</w:t>
            </w:r>
            <w:r>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35608C">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1 093 038.84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256DD2">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2 616 555.17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Приобретение</w:t>
            </w:r>
            <w:r>
              <w:t xml:space="preserve"> </w:t>
            </w:r>
            <w:r w:rsidRPr="00780DC5">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4 283 288.64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Приобретение</w:t>
            </w:r>
            <w:r>
              <w:t xml:space="preserve"> </w:t>
            </w:r>
            <w:r w:rsidRPr="00780DC5">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3 784 505.88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Выполнение строительно-монтажных работ в части</w:t>
            </w:r>
            <w:r>
              <w:t xml:space="preserve"> </w:t>
            </w:r>
            <w:r w:rsidRPr="00780DC5">
              <w:t>мероприятий сетевой организации по</w:t>
            </w:r>
            <w:r>
              <w:t xml:space="preserve"> </w:t>
            </w:r>
            <w:r w:rsidRPr="00780DC5">
              <w:t xml:space="preserve">технологическому присоединению </w:t>
            </w:r>
            <w:proofErr w:type="spellStart"/>
            <w:r w:rsidRPr="00780DC5">
              <w:t>энергопринимающих</w:t>
            </w:r>
            <w:proofErr w:type="spellEnd"/>
            <w:r w:rsidRPr="00780DC5">
              <w:t xml:space="preserve"> устройств </w:t>
            </w:r>
            <w:proofErr w:type="spellStart"/>
            <w:r w:rsidRPr="00780DC5">
              <w:t>нестанционарных</w:t>
            </w:r>
            <w:proofErr w:type="spellEnd"/>
            <w:r>
              <w:t xml:space="preserve"> </w:t>
            </w:r>
            <w:r w:rsidRPr="00780DC5">
              <w:t>торговых объектов расположенных в районе ул. Гагарина 21 к объектам</w:t>
            </w:r>
            <w:r>
              <w:t xml:space="preserve"> </w:t>
            </w:r>
            <w:r w:rsidRPr="00780DC5">
              <w:t xml:space="preserve">электросетевого хозяйства АО "НЭСК: Реконструкция оборудования ТП-45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171 136.16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Выполнение строительно-монтажных работ по объекту: Строительство распределительного пункта 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809 857.63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Приобретение</w:t>
            </w:r>
            <w:r>
              <w:t xml:space="preserve"> </w:t>
            </w:r>
            <w:r w:rsidRPr="005A31CE">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2 655 075.04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Приобретение</w:t>
            </w:r>
            <w:r>
              <w:t xml:space="preserve"> </w:t>
            </w:r>
            <w:r w:rsidRPr="005A31CE">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5 686 651.79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Поставка трансформатора ТМГ(</w:t>
            </w:r>
            <w:proofErr w:type="gramStart"/>
            <w:r w:rsidRPr="00C70486">
              <w:t>2)-</w:t>
            </w:r>
            <w:proofErr w:type="gramEnd"/>
            <w:r w:rsidRPr="00C70486">
              <w:t>250/10/0,4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191 450.00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Поставка РУ- 10 </w:t>
            </w:r>
            <w:proofErr w:type="spellStart"/>
            <w:r w:rsidRPr="00C70486">
              <w:t>кВ</w:t>
            </w:r>
            <w:proofErr w:type="spellEnd"/>
            <w:r w:rsidRPr="00C70486">
              <w:t xml:space="preserve"> в сборе: камеры КСО в сборе с оборудованием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Ячейки КСО поставляются в соответствии с опросными листами. Качество должно подтверждаться сертификатами. Ячейки КСО собираются согласно опросного листа и схемы расположения камер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599 434.00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Поставка РУ-0,4кВ в сборе: панели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ГОСТ 22789-94, ГОСТ Р 51321.1-2000 ЩО-70-1-03 линейная (4 шт.). ЩО-70-1-71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282 580.00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Поставка РУ-0,4 </w:t>
            </w:r>
            <w:proofErr w:type="spellStart"/>
            <w:r w:rsidRPr="00C70486">
              <w:t>кВ</w:t>
            </w:r>
            <w:proofErr w:type="spellEnd"/>
            <w:r w:rsidRPr="00C70486">
              <w:t xml:space="preserve"> в сборе: панели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ГОСТ 22789-94, ГОСТ Р 51321.1-2000 ЩО-70-1-03 линейная (4 шт.). ЩО-70-1-71 секционная(1шт.). Торцевая панель ЩО70 (2шт.), панель ЩО70 вводная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513 700.00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Поставка РУ-0,4кВ в сборе: панели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ГОСТ 22789-94, ГОСТ Р 51321.1-2000 ЩО-70-1-03 линейная (2 шт.). Торцевая панель ЩО70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166 200.00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Выполнение строительно-монтажных работ по объекту: РеконструкцияКЛ-10кВ №22.1 ТП-22/1 - ТП-160/7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493 744.99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bl>
    <w:p w:rsidR="007B7BF1" w:rsidRDefault="007B7BF1" w:rsidP="007B7BF1">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7B7BF1" w:rsidTr="007B7B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7B7BF1" w:rsidRDefault="007B7BF1">
            <w:pPr>
              <w:pStyle w:val="a4"/>
            </w:pPr>
            <w:r>
              <w:t>Участие субъектов малого и среднего предпринимательства в закупках</w:t>
            </w:r>
          </w:p>
        </w:tc>
      </w:tr>
      <w:tr w:rsidR="007B7BF1" w:rsidTr="007B7B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7B7BF1" w:rsidRDefault="007B7BF1">
            <w:pPr>
              <w:pStyle w:val="indent"/>
              <w:spacing w:before="75" w:after="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153 511 731.28 рублей. </w:t>
            </w:r>
          </w:p>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B7BF1" w:rsidRDefault="007B7BF1" w:rsidP="007B7BF1">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8"/>
        <w:gridCol w:w="571"/>
        <w:gridCol w:w="800"/>
        <w:gridCol w:w="1014"/>
        <w:gridCol w:w="1492"/>
        <w:gridCol w:w="435"/>
        <w:gridCol w:w="922"/>
        <w:gridCol w:w="735"/>
        <w:gridCol w:w="831"/>
        <w:gridCol w:w="995"/>
        <w:gridCol w:w="995"/>
        <w:gridCol w:w="939"/>
        <w:gridCol w:w="1021"/>
        <w:gridCol w:w="930"/>
        <w:gridCol w:w="821"/>
        <w:gridCol w:w="1245"/>
      </w:tblGrid>
      <w:tr w:rsidR="007B7BF1" w:rsidTr="007B7B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Заказчик</w:t>
            </w: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16</w:t>
            </w:r>
          </w:p>
        </w:tc>
      </w:tr>
      <w:tr w:rsidR="00622200" w:rsidRPr="00622200" w:rsidTr="00622200">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62.09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62.09.20.120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 xml:space="preserve">Предоставление права использования программного обеспечения – «SQLCAL2017 SNGL OLP NL </w:t>
            </w:r>
            <w:proofErr w:type="spellStart"/>
            <w:r w:rsidRPr="00622200">
              <w:t>UsrCAL</w:t>
            </w:r>
            <w:proofErr w:type="spellEnd"/>
            <w:r w:rsidRPr="00622200">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Программное обеспечение должно защищено авторским правом.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22.00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239 999.98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АКЦИОНЕРНОЕ ОБЩЕСТВО "НЕВИННОМЫССКАЯ ЭЛЕКТРОСЕТЕВАЯ КОМПАНИЯ"</w:t>
            </w:r>
          </w:p>
        </w:tc>
      </w:tr>
    </w:tbl>
    <w:p w:rsidR="007B7BF1" w:rsidRDefault="007B7BF1" w:rsidP="007B7BF1">
      <w:r>
        <w:br/>
        <w:t xml:space="preserve">Дата утверждения: </w:t>
      </w:r>
      <w:r w:rsidR="00622200">
        <w:t>20.06</w:t>
      </w:r>
      <w:r>
        <w:t xml:space="preserve">.2019 </w:t>
      </w:r>
      <w:r>
        <w:br/>
      </w:r>
    </w:p>
    <w:p w:rsidR="007B7BF1" w:rsidRPr="00617D29" w:rsidRDefault="007B7BF1" w:rsidP="00617D29">
      <w:bookmarkStart w:id="0" w:name="_GoBack"/>
      <w:bookmarkEnd w:id="0"/>
    </w:p>
    <w:sectPr w:rsidR="007B7BF1" w:rsidRPr="00617D29" w:rsidSect="00A60D1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1DAF"/>
    <w:multiLevelType w:val="multilevel"/>
    <w:tmpl w:val="DCC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43821"/>
    <w:multiLevelType w:val="multilevel"/>
    <w:tmpl w:val="FF22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B4D79"/>
    <w:multiLevelType w:val="multilevel"/>
    <w:tmpl w:val="B93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9451C"/>
    <w:multiLevelType w:val="multilevel"/>
    <w:tmpl w:val="0FB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46882"/>
    <w:rsid w:val="00055B84"/>
    <w:rsid w:val="00063BDE"/>
    <w:rsid w:val="00104E99"/>
    <w:rsid w:val="0015172B"/>
    <w:rsid w:val="00216AED"/>
    <w:rsid w:val="002240A6"/>
    <w:rsid w:val="00232442"/>
    <w:rsid w:val="00256DD2"/>
    <w:rsid w:val="00257E74"/>
    <w:rsid w:val="0034305E"/>
    <w:rsid w:val="00344B62"/>
    <w:rsid w:val="0035591B"/>
    <w:rsid w:val="0035608C"/>
    <w:rsid w:val="00386D2C"/>
    <w:rsid w:val="00405B17"/>
    <w:rsid w:val="004210A2"/>
    <w:rsid w:val="00474669"/>
    <w:rsid w:val="004A539E"/>
    <w:rsid w:val="005009DB"/>
    <w:rsid w:val="0051154E"/>
    <w:rsid w:val="00513833"/>
    <w:rsid w:val="005641D0"/>
    <w:rsid w:val="00591056"/>
    <w:rsid w:val="005A31CE"/>
    <w:rsid w:val="006139A1"/>
    <w:rsid w:val="006161B6"/>
    <w:rsid w:val="00617D29"/>
    <w:rsid w:val="00622200"/>
    <w:rsid w:val="00660041"/>
    <w:rsid w:val="006821FC"/>
    <w:rsid w:val="00687D32"/>
    <w:rsid w:val="00745C38"/>
    <w:rsid w:val="00780DC5"/>
    <w:rsid w:val="007B2820"/>
    <w:rsid w:val="007B7BF1"/>
    <w:rsid w:val="00824C96"/>
    <w:rsid w:val="00844FD6"/>
    <w:rsid w:val="008472CC"/>
    <w:rsid w:val="00867D7D"/>
    <w:rsid w:val="008F727F"/>
    <w:rsid w:val="009010FD"/>
    <w:rsid w:val="00953534"/>
    <w:rsid w:val="009C50DF"/>
    <w:rsid w:val="009C53C0"/>
    <w:rsid w:val="00A42261"/>
    <w:rsid w:val="00A6099A"/>
    <w:rsid w:val="00A60D11"/>
    <w:rsid w:val="00AD32CA"/>
    <w:rsid w:val="00B4063F"/>
    <w:rsid w:val="00C0670A"/>
    <w:rsid w:val="00C70486"/>
    <w:rsid w:val="00C76665"/>
    <w:rsid w:val="00C826DB"/>
    <w:rsid w:val="00D079B2"/>
    <w:rsid w:val="00D4256A"/>
    <w:rsid w:val="00D77115"/>
    <w:rsid w:val="00DD1C85"/>
    <w:rsid w:val="00DE0525"/>
    <w:rsid w:val="00E21A76"/>
    <w:rsid w:val="00E82893"/>
    <w:rsid w:val="00E907BA"/>
    <w:rsid w:val="00EA5DED"/>
    <w:rsid w:val="00EF5519"/>
    <w:rsid w:val="00F22AAA"/>
    <w:rsid w:val="00F5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6083-A427-40C8-84AD-0DD3484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 w:type="character" w:customStyle="1" w:styleId="FontStyle14">
    <w:name w:val="Font Style14"/>
    <w:rsid w:val="00867D7D"/>
    <w:rPr>
      <w:rFonts w:ascii="Times New Roman" w:hAnsi="Times New Roman" w:cs="Times New Roman" w:hint="default"/>
      <w:sz w:val="18"/>
      <w:szCs w:val="18"/>
    </w:rPr>
  </w:style>
  <w:style w:type="paragraph" w:customStyle="1" w:styleId="opaquelayer">
    <w:name w:val="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1">
    <w:name w:val="Название1"/>
    <w:basedOn w:val="a"/>
    <w:rsid w:val="00A60D1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character" w:customStyle="1" w:styleId="pagertxt">
    <w:name w:val="pagertxt"/>
    <w:basedOn w:val="a0"/>
    <w:rsid w:val="00A60D11"/>
  </w:style>
  <w:style w:type="character" w:styleId="a5">
    <w:name w:val="FollowedHyperlink"/>
    <w:basedOn w:val="a0"/>
    <w:uiPriority w:val="99"/>
    <w:semiHidden/>
    <w:unhideWhenUsed/>
    <w:rsid w:val="007B7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58122">
      <w:bodyDiv w:val="1"/>
      <w:marLeft w:val="0"/>
      <w:marRight w:val="0"/>
      <w:marTop w:val="0"/>
      <w:marBottom w:val="0"/>
      <w:divBdr>
        <w:top w:val="none" w:sz="0" w:space="0" w:color="auto"/>
        <w:left w:val="none" w:sz="0" w:space="0" w:color="auto"/>
        <w:bottom w:val="none" w:sz="0" w:space="0" w:color="auto"/>
        <w:right w:val="none" w:sz="0" w:space="0" w:color="auto"/>
      </w:divBdr>
      <w:divsChild>
        <w:div w:id="136457416">
          <w:marLeft w:val="0"/>
          <w:marRight w:val="0"/>
          <w:marTop w:val="0"/>
          <w:marBottom w:val="0"/>
          <w:divBdr>
            <w:top w:val="none" w:sz="0" w:space="0" w:color="auto"/>
            <w:left w:val="none" w:sz="0" w:space="0" w:color="auto"/>
            <w:bottom w:val="none" w:sz="0" w:space="0" w:color="auto"/>
            <w:right w:val="none" w:sz="0" w:space="0" w:color="auto"/>
          </w:divBdr>
          <w:divsChild>
            <w:div w:id="1153907516">
              <w:marLeft w:val="0"/>
              <w:marRight w:val="0"/>
              <w:marTop w:val="0"/>
              <w:marBottom w:val="0"/>
              <w:divBdr>
                <w:top w:val="none" w:sz="0" w:space="0" w:color="auto"/>
                <w:left w:val="none" w:sz="0" w:space="0" w:color="auto"/>
                <w:bottom w:val="none" w:sz="0" w:space="0" w:color="auto"/>
                <w:right w:val="none" w:sz="0" w:space="0" w:color="auto"/>
              </w:divBdr>
              <w:divsChild>
                <w:div w:id="247158818">
                  <w:marLeft w:val="0"/>
                  <w:marRight w:val="0"/>
                  <w:marTop w:val="0"/>
                  <w:marBottom w:val="0"/>
                  <w:divBdr>
                    <w:top w:val="none" w:sz="0" w:space="0" w:color="auto"/>
                    <w:left w:val="none" w:sz="0" w:space="0" w:color="auto"/>
                    <w:bottom w:val="none" w:sz="0" w:space="0" w:color="auto"/>
                    <w:right w:val="none" w:sz="0" w:space="0" w:color="auto"/>
                  </w:divBdr>
                  <w:divsChild>
                    <w:div w:id="1777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36755">
      <w:bodyDiv w:val="1"/>
      <w:marLeft w:val="0"/>
      <w:marRight w:val="0"/>
      <w:marTop w:val="0"/>
      <w:marBottom w:val="0"/>
      <w:divBdr>
        <w:top w:val="none" w:sz="0" w:space="0" w:color="auto"/>
        <w:left w:val="none" w:sz="0" w:space="0" w:color="auto"/>
        <w:bottom w:val="none" w:sz="0" w:space="0" w:color="auto"/>
        <w:right w:val="none" w:sz="0" w:space="0" w:color="auto"/>
      </w:divBdr>
      <w:divsChild>
        <w:div w:id="140319323">
          <w:marLeft w:val="0"/>
          <w:marRight w:val="0"/>
          <w:marTop w:val="0"/>
          <w:marBottom w:val="0"/>
          <w:divBdr>
            <w:top w:val="none" w:sz="0" w:space="0" w:color="auto"/>
            <w:left w:val="none" w:sz="0" w:space="0" w:color="auto"/>
            <w:bottom w:val="none" w:sz="0" w:space="0" w:color="auto"/>
            <w:right w:val="none" w:sz="0" w:space="0" w:color="auto"/>
          </w:divBdr>
          <w:divsChild>
            <w:div w:id="611744133">
              <w:marLeft w:val="0"/>
              <w:marRight w:val="0"/>
              <w:marTop w:val="0"/>
              <w:marBottom w:val="0"/>
              <w:divBdr>
                <w:top w:val="none" w:sz="0" w:space="0" w:color="auto"/>
                <w:left w:val="none" w:sz="0" w:space="0" w:color="auto"/>
                <w:bottom w:val="none" w:sz="0" w:space="0" w:color="auto"/>
                <w:right w:val="none" w:sz="0" w:space="0" w:color="auto"/>
              </w:divBdr>
              <w:divsChild>
                <w:div w:id="1684547090">
                  <w:marLeft w:val="0"/>
                  <w:marRight w:val="0"/>
                  <w:marTop w:val="0"/>
                  <w:marBottom w:val="0"/>
                  <w:divBdr>
                    <w:top w:val="none" w:sz="0" w:space="0" w:color="auto"/>
                    <w:left w:val="none" w:sz="0" w:space="0" w:color="auto"/>
                    <w:bottom w:val="none" w:sz="0" w:space="0" w:color="auto"/>
                    <w:right w:val="none" w:sz="0" w:space="0" w:color="auto"/>
                  </w:divBdr>
                  <w:divsChild>
                    <w:div w:id="12048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4354">
      <w:bodyDiv w:val="1"/>
      <w:marLeft w:val="0"/>
      <w:marRight w:val="0"/>
      <w:marTop w:val="0"/>
      <w:marBottom w:val="0"/>
      <w:divBdr>
        <w:top w:val="none" w:sz="0" w:space="0" w:color="auto"/>
        <w:left w:val="none" w:sz="0" w:space="0" w:color="auto"/>
        <w:bottom w:val="none" w:sz="0" w:space="0" w:color="auto"/>
        <w:right w:val="none" w:sz="0" w:space="0" w:color="auto"/>
      </w:divBdr>
      <w:divsChild>
        <w:div w:id="46878460">
          <w:marLeft w:val="0"/>
          <w:marRight w:val="0"/>
          <w:marTop w:val="0"/>
          <w:marBottom w:val="0"/>
          <w:divBdr>
            <w:top w:val="none" w:sz="0" w:space="0" w:color="auto"/>
            <w:left w:val="none" w:sz="0" w:space="0" w:color="auto"/>
            <w:bottom w:val="none" w:sz="0" w:space="0" w:color="auto"/>
            <w:right w:val="none" w:sz="0" w:space="0" w:color="auto"/>
          </w:divBdr>
          <w:divsChild>
            <w:div w:id="1154948341">
              <w:marLeft w:val="0"/>
              <w:marRight w:val="0"/>
              <w:marTop w:val="0"/>
              <w:marBottom w:val="0"/>
              <w:divBdr>
                <w:top w:val="none" w:sz="0" w:space="0" w:color="auto"/>
                <w:left w:val="none" w:sz="0" w:space="0" w:color="auto"/>
                <w:bottom w:val="none" w:sz="0" w:space="0" w:color="auto"/>
                <w:right w:val="none" w:sz="0" w:space="0" w:color="auto"/>
              </w:divBdr>
              <w:divsChild>
                <w:div w:id="71122333">
                  <w:marLeft w:val="0"/>
                  <w:marRight w:val="0"/>
                  <w:marTop w:val="0"/>
                  <w:marBottom w:val="0"/>
                  <w:divBdr>
                    <w:top w:val="none" w:sz="0" w:space="0" w:color="auto"/>
                    <w:left w:val="none" w:sz="0" w:space="0" w:color="auto"/>
                    <w:bottom w:val="none" w:sz="0" w:space="0" w:color="auto"/>
                    <w:right w:val="none" w:sz="0" w:space="0" w:color="auto"/>
                  </w:divBdr>
                  <w:divsChild>
                    <w:div w:id="1963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19290132">
      <w:bodyDiv w:val="1"/>
      <w:marLeft w:val="0"/>
      <w:marRight w:val="0"/>
      <w:marTop w:val="0"/>
      <w:marBottom w:val="0"/>
      <w:divBdr>
        <w:top w:val="none" w:sz="0" w:space="0" w:color="auto"/>
        <w:left w:val="none" w:sz="0" w:space="0" w:color="auto"/>
        <w:bottom w:val="none" w:sz="0" w:space="0" w:color="auto"/>
        <w:right w:val="none" w:sz="0" w:space="0" w:color="auto"/>
      </w:divBdr>
      <w:divsChild>
        <w:div w:id="1269310978">
          <w:marLeft w:val="0"/>
          <w:marRight w:val="0"/>
          <w:marTop w:val="0"/>
          <w:marBottom w:val="0"/>
          <w:divBdr>
            <w:top w:val="none" w:sz="0" w:space="0" w:color="auto"/>
            <w:left w:val="none" w:sz="0" w:space="0" w:color="auto"/>
            <w:bottom w:val="none" w:sz="0" w:space="0" w:color="auto"/>
            <w:right w:val="none" w:sz="0" w:space="0" w:color="auto"/>
          </w:divBdr>
          <w:divsChild>
            <w:div w:id="2147164307">
              <w:marLeft w:val="0"/>
              <w:marRight w:val="0"/>
              <w:marTop w:val="0"/>
              <w:marBottom w:val="0"/>
              <w:divBdr>
                <w:top w:val="none" w:sz="0" w:space="0" w:color="auto"/>
                <w:left w:val="none" w:sz="0" w:space="0" w:color="auto"/>
                <w:bottom w:val="none" w:sz="0" w:space="0" w:color="auto"/>
                <w:right w:val="none" w:sz="0" w:space="0" w:color="auto"/>
              </w:divBdr>
              <w:divsChild>
                <w:div w:id="985090096">
                  <w:marLeft w:val="0"/>
                  <w:marRight w:val="0"/>
                  <w:marTop w:val="0"/>
                  <w:marBottom w:val="0"/>
                  <w:divBdr>
                    <w:top w:val="none" w:sz="0" w:space="0" w:color="auto"/>
                    <w:left w:val="none" w:sz="0" w:space="0" w:color="auto"/>
                    <w:bottom w:val="none" w:sz="0" w:space="0" w:color="auto"/>
                    <w:right w:val="none" w:sz="0" w:space="0" w:color="auto"/>
                  </w:divBdr>
                  <w:divsChild>
                    <w:div w:id="16532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6002">
      <w:bodyDiv w:val="1"/>
      <w:marLeft w:val="0"/>
      <w:marRight w:val="0"/>
      <w:marTop w:val="0"/>
      <w:marBottom w:val="0"/>
      <w:divBdr>
        <w:top w:val="none" w:sz="0" w:space="0" w:color="auto"/>
        <w:left w:val="none" w:sz="0" w:space="0" w:color="auto"/>
        <w:bottom w:val="none" w:sz="0" w:space="0" w:color="auto"/>
        <w:right w:val="none" w:sz="0" w:space="0" w:color="auto"/>
      </w:divBdr>
      <w:divsChild>
        <w:div w:id="1775201666">
          <w:marLeft w:val="0"/>
          <w:marRight w:val="0"/>
          <w:marTop w:val="0"/>
          <w:marBottom w:val="0"/>
          <w:divBdr>
            <w:top w:val="none" w:sz="0" w:space="0" w:color="auto"/>
            <w:left w:val="none" w:sz="0" w:space="0" w:color="auto"/>
            <w:bottom w:val="none" w:sz="0" w:space="0" w:color="auto"/>
            <w:right w:val="none" w:sz="0" w:space="0" w:color="auto"/>
          </w:divBdr>
          <w:divsChild>
            <w:div w:id="598878337">
              <w:marLeft w:val="0"/>
              <w:marRight w:val="0"/>
              <w:marTop w:val="0"/>
              <w:marBottom w:val="0"/>
              <w:divBdr>
                <w:top w:val="none" w:sz="0" w:space="0" w:color="auto"/>
                <w:left w:val="none" w:sz="0" w:space="0" w:color="auto"/>
                <w:bottom w:val="none" w:sz="0" w:space="0" w:color="auto"/>
                <w:right w:val="none" w:sz="0" w:space="0" w:color="auto"/>
              </w:divBdr>
              <w:divsChild>
                <w:div w:id="1396929218">
                  <w:marLeft w:val="0"/>
                  <w:marRight w:val="0"/>
                  <w:marTop w:val="0"/>
                  <w:marBottom w:val="0"/>
                  <w:divBdr>
                    <w:top w:val="none" w:sz="0" w:space="0" w:color="auto"/>
                    <w:left w:val="none" w:sz="0" w:space="0" w:color="auto"/>
                    <w:bottom w:val="none" w:sz="0" w:space="0" w:color="auto"/>
                    <w:right w:val="none" w:sz="0" w:space="0" w:color="auto"/>
                  </w:divBdr>
                  <w:divsChild>
                    <w:div w:id="69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3735">
      <w:bodyDiv w:val="1"/>
      <w:marLeft w:val="0"/>
      <w:marRight w:val="0"/>
      <w:marTop w:val="0"/>
      <w:marBottom w:val="0"/>
      <w:divBdr>
        <w:top w:val="none" w:sz="0" w:space="0" w:color="auto"/>
        <w:left w:val="none" w:sz="0" w:space="0" w:color="auto"/>
        <w:bottom w:val="none" w:sz="0" w:space="0" w:color="auto"/>
        <w:right w:val="none" w:sz="0" w:space="0" w:color="auto"/>
      </w:divBdr>
      <w:divsChild>
        <w:div w:id="1628707226">
          <w:marLeft w:val="0"/>
          <w:marRight w:val="0"/>
          <w:marTop w:val="0"/>
          <w:marBottom w:val="0"/>
          <w:divBdr>
            <w:top w:val="none" w:sz="0" w:space="0" w:color="auto"/>
            <w:left w:val="none" w:sz="0" w:space="0" w:color="auto"/>
            <w:bottom w:val="none" w:sz="0" w:space="0" w:color="auto"/>
            <w:right w:val="none" w:sz="0" w:space="0" w:color="auto"/>
          </w:divBdr>
          <w:divsChild>
            <w:div w:id="1066955076">
              <w:marLeft w:val="0"/>
              <w:marRight w:val="0"/>
              <w:marTop w:val="0"/>
              <w:marBottom w:val="0"/>
              <w:divBdr>
                <w:top w:val="none" w:sz="0" w:space="0" w:color="auto"/>
                <w:left w:val="none" w:sz="0" w:space="0" w:color="auto"/>
                <w:bottom w:val="none" w:sz="0" w:space="0" w:color="auto"/>
                <w:right w:val="none" w:sz="0" w:space="0" w:color="auto"/>
              </w:divBdr>
              <w:divsChild>
                <w:div w:id="1149176124">
                  <w:marLeft w:val="0"/>
                  <w:marRight w:val="0"/>
                  <w:marTop w:val="0"/>
                  <w:marBottom w:val="0"/>
                  <w:divBdr>
                    <w:top w:val="none" w:sz="0" w:space="0" w:color="auto"/>
                    <w:left w:val="none" w:sz="0" w:space="0" w:color="auto"/>
                    <w:bottom w:val="none" w:sz="0" w:space="0" w:color="auto"/>
                    <w:right w:val="none" w:sz="0" w:space="0" w:color="auto"/>
                  </w:divBdr>
                  <w:divsChild>
                    <w:div w:id="1848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440250196">
      <w:bodyDiv w:val="1"/>
      <w:marLeft w:val="0"/>
      <w:marRight w:val="0"/>
      <w:marTop w:val="0"/>
      <w:marBottom w:val="0"/>
      <w:divBdr>
        <w:top w:val="none" w:sz="0" w:space="0" w:color="auto"/>
        <w:left w:val="none" w:sz="0" w:space="0" w:color="auto"/>
        <w:bottom w:val="none" w:sz="0" w:space="0" w:color="auto"/>
        <w:right w:val="none" w:sz="0" w:space="0" w:color="auto"/>
      </w:divBdr>
      <w:divsChild>
        <w:div w:id="1664165665">
          <w:marLeft w:val="0"/>
          <w:marRight w:val="0"/>
          <w:marTop w:val="0"/>
          <w:marBottom w:val="0"/>
          <w:divBdr>
            <w:top w:val="none" w:sz="0" w:space="0" w:color="auto"/>
            <w:left w:val="none" w:sz="0" w:space="0" w:color="auto"/>
            <w:bottom w:val="none" w:sz="0" w:space="0" w:color="auto"/>
            <w:right w:val="none" w:sz="0" w:space="0" w:color="auto"/>
          </w:divBdr>
          <w:divsChild>
            <w:div w:id="1851529977">
              <w:marLeft w:val="0"/>
              <w:marRight w:val="0"/>
              <w:marTop w:val="0"/>
              <w:marBottom w:val="0"/>
              <w:divBdr>
                <w:top w:val="none" w:sz="0" w:space="0" w:color="auto"/>
                <w:left w:val="none" w:sz="0" w:space="0" w:color="auto"/>
                <w:bottom w:val="none" w:sz="0" w:space="0" w:color="auto"/>
                <w:right w:val="none" w:sz="0" w:space="0" w:color="auto"/>
              </w:divBdr>
              <w:divsChild>
                <w:div w:id="435560143">
                  <w:marLeft w:val="0"/>
                  <w:marRight w:val="0"/>
                  <w:marTop w:val="0"/>
                  <w:marBottom w:val="0"/>
                  <w:divBdr>
                    <w:top w:val="none" w:sz="0" w:space="0" w:color="auto"/>
                    <w:left w:val="none" w:sz="0" w:space="0" w:color="auto"/>
                    <w:bottom w:val="none" w:sz="0" w:space="0" w:color="auto"/>
                    <w:right w:val="none" w:sz="0" w:space="0" w:color="auto"/>
                  </w:divBdr>
                  <w:divsChild>
                    <w:div w:id="1968046985">
                      <w:marLeft w:val="0"/>
                      <w:marRight w:val="0"/>
                      <w:marTop w:val="0"/>
                      <w:marBottom w:val="0"/>
                      <w:divBdr>
                        <w:top w:val="none" w:sz="0" w:space="0" w:color="auto"/>
                        <w:left w:val="none" w:sz="0" w:space="0" w:color="auto"/>
                        <w:bottom w:val="none" w:sz="0" w:space="0" w:color="auto"/>
                        <w:right w:val="none" w:sz="0" w:space="0" w:color="auto"/>
                      </w:divBdr>
                    </w:div>
                    <w:div w:id="7373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3217">
          <w:marLeft w:val="0"/>
          <w:marRight w:val="0"/>
          <w:marTop w:val="0"/>
          <w:marBottom w:val="0"/>
          <w:divBdr>
            <w:top w:val="none" w:sz="0" w:space="0" w:color="auto"/>
            <w:left w:val="none" w:sz="0" w:space="0" w:color="auto"/>
            <w:bottom w:val="none" w:sz="0" w:space="0" w:color="auto"/>
            <w:right w:val="none" w:sz="0" w:space="0" w:color="auto"/>
          </w:divBdr>
          <w:divsChild>
            <w:div w:id="6395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9569">
      <w:bodyDiv w:val="1"/>
      <w:marLeft w:val="0"/>
      <w:marRight w:val="0"/>
      <w:marTop w:val="0"/>
      <w:marBottom w:val="0"/>
      <w:divBdr>
        <w:top w:val="none" w:sz="0" w:space="0" w:color="auto"/>
        <w:left w:val="none" w:sz="0" w:space="0" w:color="auto"/>
        <w:bottom w:val="none" w:sz="0" w:space="0" w:color="auto"/>
        <w:right w:val="none" w:sz="0" w:space="0" w:color="auto"/>
      </w:divBdr>
      <w:divsChild>
        <w:div w:id="994531997">
          <w:marLeft w:val="0"/>
          <w:marRight w:val="0"/>
          <w:marTop w:val="0"/>
          <w:marBottom w:val="0"/>
          <w:divBdr>
            <w:top w:val="none" w:sz="0" w:space="0" w:color="auto"/>
            <w:left w:val="none" w:sz="0" w:space="0" w:color="auto"/>
            <w:bottom w:val="none" w:sz="0" w:space="0" w:color="auto"/>
            <w:right w:val="none" w:sz="0" w:space="0" w:color="auto"/>
          </w:divBdr>
          <w:divsChild>
            <w:div w:id="1117018090">
              <w:marLeft w:val="0"/>
              <w:marRight w:val="0"/>
              <w:marTop w:val="0"/>
              <w:marBottom w:val="0"/>
              <w:divBdr>
                <w:top w:val="none" w:sz="0" w:space="0" w:color="auto"/>
                <w:left w:val="none" w:sz="0" w:space="0" w:color="auto"/>
                <w:bottom w:val="none" w:sz="0" w:space="0" w:color="auto"/>
                <w:right w:val="none" w:sz="0" w:space="0" w:color="auto"/>
              </w:divBdr>
              <w:divsChild>
                <w:div w:id="933902185">
                  <w:marLeft w:val="0"/>
                  <w:marRight w:val="0"/>
                  <w:marTop w:val="0"/>
                  <w:marBottom w:val="0"/>
                  <w:divBdr>
                    <w:top w:val="none" w:sz="0" w:space="0" w:color="auto"/>
                    <w:left w:val="none" w:sz="0" w:space="0" w:color="auto"/>
                    <w:bottom w:val="none" w:sz="0" w:space="0" w:color="auto"/>
                    <w:right w:val="none" w:sz="0" w:space="0" w:color="auto"/>
                  </w:divBdr>
                  <w:divsChild>
                    <w:div w:id="2121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1259">
      <w:bodyDiv w:val="1"/>
      <w:marLeft w:val="0"/>
      <w:marRight w:val="0"/>
      <w:marTop w:val="0"/>
      <w:marBottom w:val="0"/>
      <w:divBdr>
        <w:top w:val="none" w:sz="0" w:space="0" w:color="auto"/>
        <w:left w:val="none" w:sz="0" w:space="0" w:color="auto"/>
        <w:bottom w:val="none" w:sz="0" w:space="0" w:color="auto"/>
        <w:right w:val="none" w:sz="0" w:space="0" w:color="auto"/>
      </w:divBdr>
      <w:divsChild>
        <w:div w:id="2040621424">
          <w:marLeft w:val="0"/>
          <w:marRight w:val="0"/>
          <w:marTop w:val="0"/>
          <w:marBottom w:val="0"/>
          <w:divBdr>
            <w:top w:val="none" w:sz="0" w:space="0" w:color="auto"/>
            <w:left w:val="none" w:sz="0" w:space="0" w:color="auto"/>
            <w:bottom w:val="none" w:sz="0" w:space="0" w:color="auto"/>
            <w:right w:val="none" w:sz="0" w:space="0" w:color="auto"/>
          </w:divBdr>
          <w:divsChild>
            <w:div w:id="1435395179">
              <w:marLeft w:val="0"/>
              <w:marRight w:val="0"/>
              <w:marTop w:val="0"/>
              <w:marBottom w:val="0"/>
              <w:divBdr>
                <w:top w:val="none" w:sz="0" w:space="0" w:color="auto"/>
                <w:left w:val="none" w:sz="0" w:space="0" w:color="auto"/>
                <w:bottom w:val="none" w:sz="0" w:space="0" w:color="auto"/>
                <w:right w:val="none" w:sz="0" w:space="0" w:color="auto"/>
              </w:divBdr>
              <w:divsChild>
                <w:div w:id="1605529897">
                  <w:marLeft w:val="0"/>
                  <w:marRight w:val="0"/>
                  <w:marTop w:val="0"/>
                  <w:marBottom w:val="0"/>
                  <w:divBdr>
                    <w:top w:val="none" w:sz="0" w:space="0" w:color="auto"/>
                    <w:left w:val="none" w:sz="0" w:space="0" w:color="auto"/>
                    <w:bottom w:val="none" w:sz="0" w:space="0" w:color="auto"/>
                    <w:right w:val="none" w:sz="0" w:space="0" w:color="auto"/>
                  </w:divBdr>
                  <w:divsChild>
                    <w:div w:id="2113281877">
                      <w:marLeft w:val="0"/>
                      <w:marRight w:val="0"/>
                      <w:marTop w:val="0"/>
                      <w:marBottom w:val="0"/>
                      <w:divBdr>
                        <w:top w:val="none" w:sz="0" w:space="0" w:color="auto"/>
                        <w:left w:val="none" w:sz="0" w:space="0" w:color="auto"/>
                        <w:bottom w:val="none" w:sz="0" w:space="0" w:color="auto"/>
                        <w:right w:val="none" w:sz="0" w:space="0" w:color="auto"/>
                      </w:divBdr>
                    </w:div>
                    <w:div w:id="395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9039">
          <w:marLeft w:val="0"/>
          <w:marRight w:val="0"/>
          <w:marTop w:val="0"/>
          <w:marBottom w:val="0"/>
          <w:divBdr>
            <w:top w:val="none" w:sz="0" w:space="0" w:color="auto"/>
            <w:left w:val="none" w:sz="0" w:space="0" w:color="auto"/>
            <w:bottom w:val="none" w:sz="0" w:space="0" w:color="auto"/>
            <w:right w:val="none" w:sz="0" w:space="0" w:color="auto"/>
          </w:divBdr>
          <w:divsChild>
            <w:div w:id="938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80880357">
      <w:bodyDiv w:val="1"/>
      <w:marLeft w:val="0"/>
      <w:marRight w:val="0"/>
      <w:marTop w:val="0"/>
      <w:marBottom w:val="0"/>
      <w:divBdr>
        <w:top w:val="none" w:sz="0" w:space="0" w:color="auto"/>
        <w:left w:val="none" w:sz="0" w:space="0" w:color="auto"/>
        <w:bottom w:val="none" w:sz="0" w:space="0" w:color="auto"/>
        <w:right w:val="none" w:sz="0" w:space="0" w:color="auto"/>
      </w:divBdr>
      <w:divsChild>
        <w:div w:id="1676572399">
          <w:marLeft w:val="0"/>
          <w:marRight w:val="0"/>
          <w:marTop w:val="0"/>
          <w:marBottom w:val="0"/>
          <w:divBdr>
            <w:top w:val="none" w:sz="0" w:space="0" w:color="auto"/>
            <w:left w:val="none" w:sz="0" w:space="0" w:color="auto"/>
            <w:bottom w:val="none" w:sz="0" w:space="0" w:color="auto"/>
            <w:right w:val="none" w:sz="0" w:space="0" w:color="auto"/>
          </w:divBdr>
          <w:divsChild>
            <w:div w:id="733701039">
              <w:marLeft w:val="0"/>
              <w:marRight w:val="0"/>
              <w:marTop w:val="0"/>
              <w:marBottom w:val="0"/>
              <w:divBdr>
                <w:top w:val="none" w:sz="0" w:space="0" w:color="auto"/>
                <w:left w:val="none" w:sz="0" w:space="0" w:color="auto"/>
                <w:bottom w:val="none" w:sz="0" w:space="0" w:color="auto"/>
                <w:right w:val="none" w:sz="0" w:space="0" w:color="auto"/>
              </w:divBdr>
              <w:divsChild>
                <w:div w:id="2140951746">
                  <w:marLeft w:val="0"/>
                  <w:marRight w:val="0"/>
                  <w:marTop w:val="0"/>
                  <w:marBottom w:val="0"/>
                  <w:divBdr>
                    <w:top w:val="none" w:sz="0" w:space="0" w:color="auto"/>
                    <w:left w:val="none" w:sz="0" w:space="0" w:color="auto"/>
                    <w:bottom w:val="none" w:sz="0" w:space="0" w:color="auto"/>
                    <w:right w:val="none" w:sz="0" w:space="0" w:color="auto"/>
                  </w:divBdr>
                  <w:divsChild>
                    <w:div w:id="8924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C395-BC28-4B30-98AF-0C8AA63D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108</Pages>
  <Words>10429</Words>
  <Characters>59446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31</cp:revision>
  <dcterms:created xsi:type="dcterms:W3CDTF">2018-12-28T17:35:00Z</dcterms:created>
  <dcterms:modified xsi:type="dcterms:W3CDTF">2019-06-20T07:14:00Z</dcterms:modified>
</cp:coreProperties>
</file>