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A76" w:rsidRPr="00A42261" w:rsidRDefault="00E21A76" w:rsidP="00E21A76">
      <w:r w:rsidRPr="00A42261">
        <w:t xml:space="preserve">ПЛАН ЗАКУПКИ ТОВАРОВ, РАБОТ, УСЛУГ </w:t>
      </w:r>
      <w:r w:rsidRPr="00A42261">
        <w:br/>
        <w:t xml:space="preserve">на 2019 год (на период с 01.01.2019 по 31.12.2019)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 xml:space="preserve">357100, Ставропольский край, г Невинномысск, </w:t>
            </w:r>
            <w:proofErr w:type="spellStart"/>
            <w:r w:rsidRPr="00A42261">
              <w:t>ул</w:t>
            </w:r>
            <w:proofErr w:type="spellEnd"/>
            <w:r w:rsidRPr="00A42261">
              <w:t xml:space="preserve"> Гагарина, дом 50, корпус </w:t>
            </w:r>
            <w:proofErr w:type="spellStart"/>
            <w:r w:rsidRPr="00A42261">
              <w:t>КОРПУС</w:t>
            </w:r>
            <w:proofErr w:type="spellEnd"/>
            <w:r w:rsidRPr="00A42261">
              <w:t xml:space="preserve"> А</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7-86554-30140</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info@nevesk.ru</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2631802151</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263101001</w:t>
            </w: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21A76" w:rsidRPr="00A42261" w:rsidRDefault="00E21A76" w:rsidP="00D4256A">
            <w:r w:rsidRPr="00A42261">
              <w:t>07424000000</w:t>
            </w:r>
          </w:p>
        </w:tc>
      </w:tr>
    </w:tbl>
    <w:p w:rsidR="00E21A76" w:rsidRPr="00A42261" w:rsidRDefault="00E21A76" w:rsidP="00E21A76"/>
    <w:tbl>
      <w:tblPr>
        <w:tblW w:w="0" w:type="auto"/>
        <w:tblInd w:w="1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76"/>
        <w:gridCol w:w="551"/>
        <w:gridCol w:w="769"/>
        <w:gridCol w:w="1373"/>
        <w:gridCol w:w="1428"/>
        <w:gridCol w:w="421"/>
        <w:gridCol w:w="1051"/>
        <w:gridCol w:w="707"/>
        <w:gridCol w:w="798"/>
        <w:gridCol w:w="955"/>
        <w:gridCol w:w="955"/>
        <w:gridCol w:w="902"/>
        <w:gridCol w:w="979"/>
        <w:gridCol w:w="893"/>
        <w:gridCol w:w="789"/>
        <w:gridCol w:w="1192"/>
      </w:tblGrid>
      <w:tr w:rsidR="00A42261" w:rsidRPr="00A42261" w:rsidTr="00E21A7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Заказчик</w:t>
            </w:r>
          </w:p>
        </w:tc>
      </w:tr>
      <w:tr w:rsidR="00A42261"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Минимально необходимые требования, предъявляемые к закупаемым </w:t>
            </w:r>
            <w:proofErr w:type="spellStart"/>
            <w:proofErr w:type="gramStart"/>
            <w:r w:rsidRPr="00A42261">
              <w:t>товарам,работам</w:t>
            </w:r>
            <w:proofErr w:type="gramEnd"/>
            <w:r w:rsidRPr="00A42261">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r>
      <w:tr w:rsidR="00A42261"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код</w:t>
            </w:r>
            <w:proofErr w:type="gramEnd"/>
            <w:r w:rsidRPr="00A42261">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код</w:t>
            </w:r>
            <w:proofErr w:type="gramEnd"/>
            <w:r w:rsidRPr="00A42261">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планируемая</w:t>
            </w:r>
            <w:proofErr w:type="gramEnd"/>
            <w:r w:rsidRPr="00A42261">
              <w:t xml:space="preserve"> дата или период размещения извеще</w:t>
            </w:r>
            <w:r w:rsidRPr="00A42261">
              <w:lastRenderedPageBreak/>
              <w:t>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lastRenderedPageBreak/>
              <w:t>срок</w:t>
            </w:r>
            <w:proofErr w:type="gramEnd"/>
            <w:r w:rsidRPr="00A42261">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да</w:t>
            </w:r>
            <w:proofErr w:type="gramEnd"/>
            <w:r w:rsidRPr="00A42261">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D4256A"/>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Приобретение</w:t>
            </w:r>
            <w:r w:rsidR="00D4256A" w:rsidRPr="00A42261">
              <w:t xml:space="preserve"> </w:t>
            </w:r>
            <w:r w:rsidRPr="00A42261">
              <w:t>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w:t>
            </w:r>
            <w:r w:rsidRPr="00A42261">
              <w:lastRenderedPageBreak/>
              <w:t xml:space="preserve">перехода прав.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6 108 443.34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строительно-монтажных работ по объекту: Реконструкция оборудования РУ-10кВРП-5 2-я секция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w:t>
            </w:r>
            <w:r w:rsidRPr="00A42261">
              <w:lastRenderedPageBreak/>
              <w:t xml:space="preserve">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401 427.93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w:t>
            </w:r>
            <w:r w:rsidRPr="00A42261">
              <w:lastRenderedPageBreak/>
              <w:t>мающих</w:t>
            </w:r>
            <w:proofErr w:type="spellEnd"/>
            <w:r w:rsidRPr="00A42261">
              <w:t xml:space="preserve"> устройств нежилого здания по</w:t>
            </w:r>
            <w:r w:rsidR="00D4256A" w:rsidRPr="00A42261">
              <w:t xml:space="preserve"> </w:t>
            </w:r>
            <w:r w:rsidRPr="00A42261">
              <w:t xml:space="preserve">бульвару Мира 27А к объектам электросетевого хозяйства АО "НЭСК" Строительство КЛ-0,4 </w:t>
            </w:r>
            <w:proofErr w:type="spellStart"/>
            <w:r w:rsidRPr="00A42261">
              <w:t>кВ</w:t>
            </w:r>
            <w:proofErr w:type="spellEnd"/>
            <w:r w:rsidRPr="00A42261">
              <w:t xml:space="preserve"> №81.20 от ШСН-81.20 группа 2 до точки присоединения, расположенной на границе</w:t>
            </w:r>
            <w:r w:rsidR="00D4256A" w:rsidRPr="00A42261">
              <w:t xml:space="preserve"> </w:t>
            </w:r>
            <w:r w:rsidRPr="00A42261">
              <w:t>земельного участка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w:t>
            </w:r>
            <w:r w:rsidRPr="00A42261">
              <w:lastRenderedPageBreak/>
              <w:t xml:space="preserve">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322 416.55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 xml:space="preserve">разработки проектно-сметной документации, </w:t>
            </w:r>
            <w:r w:rsidRPr="00A42261">
              <w:lastRenderedPageBreak/>
              <w:t>строительно-монтажные работы в части выполнения</w:t>
            </w:r>
            <w:r w:rsidR="00D4256A" w:rsidRPr="00A42261">
              <w:t xml:space="preserve"> </w:t>
            </w:r>
            <w:r w:rsidRPr="00A42261">
              <w:t>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АО «</w:t>
            </w:r>
            <w:proofErr w:type="spellStart"/>
            <w:r w:rsidRPr="00A42261">
              <w:t>Арнест</w:t>
            </w:r>
            <w:proofErr w:type="spellEnd"/>
            <w:r w:rsidRPr="00A42261">
              <w:t>», расположенных по ул. Комбинатская, 3А к объектам электросетевого хозяйства АО «НЭСК»:</w:t>
            </w:r>
            <w:r w:rsidR="00D4256A" w:rsidRPr="00A42261">
              <w:t xml:space="preserve"> </w:t>
            </w:r>
            <w:r w:rsidRPr="00A42261">
              <w:t xml:space="preserve">Строительство КЛ-6кВ №290.6 (от КТП-290.6 до </w:t>
            </w:r>
            <w:r w:rsidRPr="00A42261">
              <w:lastRenderedPageBreak/>
              <w:t>опоры №21 ВЛ-6кВ №27)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1.Производственная база в г. Невинномысске; 2. Наличие </w:t>
            </w:r>
            <w:r w:rsidRPr="00A42261">
              <w:lastRenderedPageBreak/>
              <w:t xml:space="preserve">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w:t>
            </w:r>
            <w:r w:rsidRPr="00A42261">
              <w:lastRenderedPageBreak/>
              <w:t xml:space="preserve">заявке «Заказчика». 6.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6 753 089.20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w:t>
            </w:r>
            <w:r w:rsidRPr="00A42261">
              <w:lastRenderedPageBreak/>
              <w:t>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АКЦИОНЕРНОЕ ОБЩЕСТВО "НЕВИННОМЫССКАЯ </w:t>
            </w:r>
            <w:r w:rsidRPr="00A42261">
              <w:lastRenderedPageBreak/>
              <w:t>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w:t>
            </w:r>
            <w:r w:rsidRPr="00A42261">
              <w:lastRenderedPageBreak/>
              <w:t xml:space="preserve">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165 000.00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строительно- монтажных работы по объекту: Реконструкция КЛ-6 кВФ-65 ПС "Камвольная" (К.65К65-ТП-52) на участке от РП-16 до ТП-52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w:t>
            </w:r>
            <w:r w:rsidRPr="00A42261">
              <w:lastRenderedPageBreak/>
              <w:t xml:space="preserve">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700 700.18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счетчиков учета электрической энергии.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Дата изготовления – 2018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196 055.00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Закупка у единственного поставщика (подрядчика, исполнителя) </w:t>
            </w:r>
            <w:r w:rsidRPr="00A42261">
              <w:lastRenderedPageBreak/>
              <w:t>(до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разработки проектно-сметной документации, строительно-монтажных работ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устройствзаявителей-ЛЭП-6</w:t>
            </w:r>
            <w:proofErr w:type="gramStart"/>
            <w:r w:rsidRPr="00A42261">
              <w:t>кВ,ТП</w:t>
            </w:r>
            <w:proofErr w:type="gramEnd"/>
            <w:r w:rsidRPr="00A42261">
              <w:t xml:space="preserve">-6/0,4, расположенных по ул. Монтажная 12б к </w:t>
            </w:r>
            <w:r w:rsidRPr="00A42261">
              <w:lastRenderedPageBreak/>
              <w:t>объектам электросетевого хозяйства</w:t>
            </w:r>
            <w:r w:rsidR="00D4256A" w:rsidRPr="00A42261">
              <w:t xml:space="preserve"> </w:t>
            </w:r>
            <w:r w:rsidRPr="00A42261">
              <w:t xml:space="preserve">АО "НЭСК" Строительство участка ВЛ-6кВ № 35«Линар» (от опоры № 22 сЛР-806-7 до опоры № 26 с ЛР-806-9 » на границе земельного участка по ул. Монтажная,12б)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w:t>
            </w:r>
            <w:r w:rsidRPr="00A42261">
              <w:lastRenderedPageBreak/>
              <w:t xml:space="preserve">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356 227.94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Приобретение права требования к ПАО "МРСК Северного Кавказа"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Цедент обязан в течении 7 рабочих дней с даты подписания договора передать Цессионарию по акту документы, </w:t>
            </w:r>
            <w:r w:rsidRPr="00A42261">
              <w:lastRenderedPageBreak/>
              <w:t>подтверждающие право требования. 2. Цедент письменно уведомляет должника о состоявшейся уступке в течении 2 рабочих дней с момента перехода прав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6 982 934.60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Закупка у единственного поставщика (подрядчика, исполнителя) </w:t>
            </w:r>
            <w:r w:rsidRPr="00A42261">
              <w:lastRenderedPageBreak/>
              <w:t>(до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27.90.9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БРП-15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1.Сертификат о соответствии оборудования требованиям стандарта ГОСТ- Р; 2.Сертификаты о соответствии оборудования изготовителя требованиям стандарта; 3. </w:t>
            </w:r>
            <w:r w:rsidRPr="00A42261">
              <w:lastRenderedPageBreak/>
              <w:t xml:space="preserve">ГОСТ-P или сертификаты материалов и оборудования изготовителя. 2. Срок поставки – до 29.12.2018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6 971 000.00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Ремонт 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D4256A" w:rsidRPr="00A42261">
              <w:t xml:space="preserve"> </w:t>
            </w:r>
            <w:r w:rsidRPr="00A42261">
              <w:t xml:space="preserve">объекту: Реконструкция ВЛ-0.4 </w:t>
            </w:r>
            <w:proofErr w:type="spellStart"/>
            <w:r w:rsidRPr="00A42261">
              <w:t>кВ</w:t>
            </w:r>
            <w:proofErr w:type="spellEnd"/>
            <w:r w:rsidRPr="00A42261">
              <w:t xml:space="preserve"> №51 </w:t>
            </w:r>
            <w:proofErr w:type="spellStart"/>
            <w:r w:rsidRPr="00A42261">
              <w:t>Постышева</w:t>
            </w:r>
            <w:proofErr w:type="spellEnd"/>
            <w:r w:rsidRPr="00A42261">
              <w:t>-Пограничная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w:t>
            </w:r>
            <w:r w:rsidRPr="00A42261">
              <w:lastRenderedPageBreak/>
              <w:t xml:space="preserve">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473 174.83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330 798.43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Проведение 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Соответствие с приказом </w:t>
            </w:r>
            <w:proofErr w:type="spellStart"/>
            <w:r w:rsidRPr="00A42261">
              <w:t>Минздравсоцразвития</w:t>
            </w:r>
            <w:proofErr w:type="spellEnd"/>
            <w:r w:rsidRPr="00A42261">
              <w:t xml:space="preserve"> РФ от 12.04.2011 года № 302н </w:t>
            </w:r>
            <w:r w:rsidRPr="00A42261">
              <w:lastRenderedPageBreak/>
              <w:t xml:space="preserve">«Об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w:t>
            </w:r>
            <w:r w:rsidRPr="00A42261">
              <w:lastRenderedPageBreak/>
              <w:t xml:space="preserve">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A42261">
              <w:t>г.Невинномысске</w:t>
            </w:r>
            <w:proofErr w:type="spellEnd"/>
            <w:r w:rsidRPr="00A42261">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199 647.14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w:t>
            </w:r>
            <w:r w:rsidRPr="00A42261">
              <w:lastRenderedPageBreak/>
              <w:t>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АКЦИОНЕРНОЕ ОБЩЕСТВО "НЕВИННОМЫССКАЯ ЭЛЕКТРОСЕТЕВАЯ </w:t>
            </w:r>
            <w:r w:rsidRPr="00A42261">
              <w:lastRenderedPageBreak/>
              <w:t>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Оказание услуг по оценке восстановительной стоимости основных средств </w:t>
            </w:r>
            <w:r w:rsidRPr="00A42261">
              <w:lastRenderedPageBreak/>
              <w:t>(переоценка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w:t>
            </w:r>
            <w:r w:rsidRPr="00A42261">
              <w:lastRenderedPageBreak/>
              <w:t>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АКЦИОНЕРНОЕ ОБЩЕСТВО "НЕВИННОМЫССКАЯ ЭЛЕКТРОСЕТЕВАЯ </w:t>
            </w:r>
            <w:r w:rsidRPr="00A42261">
              <w:lastRenderedPageBreak/>
              <w:t>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Выполнение строительно-монтажных работ по объекту: реконструкция ТП-7 РУ-6 </w:t>
            </w:r>
            <w:proofErr w:type="spellStart"/>
            <w:r w:rsidRPr="00A42261">
              <w:t>кВ</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w:t>
            </w:r>
            <w:r w:rsidRPr="00A42261">
              <w:lastRenderedPageBreak/>
              <w:t xml:space="preserve">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344 453.49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мероприятий</w:t>
            </w:r>
            <w:r w:rsidR="00D4256A" w:rsidRPr="00A42261">
              <w:t xml:space="preserve"> </w:t>
            </w:r>
            <w:r w:rsidRPr="00A42261">
              <w:t xml:space="preserve">сетевой организации, установленных техническими </w:t>
            </w:r>
            <w:proofErr w:type="gramStart"/>
            <w:r w:rsidRPr="00A42261">
              <w:t>условиями ,по</w:t>
            </w:r>
            <w:proofErr w:type="gramEnd"/>
            <w:r w:rsidRPr="00A42261">
              <w:t xml:space="preserve"> договору технологического</w:t>
            </w:r>
            <w:r w:rsidR="00D4256A" w:rsidRPr="00A42261">
              <w:t xml:space="preserve"> </w:t>
            </w:r>
            <w:r w:rsidRPr="00A42261">
              <w:t xml:space="preserve">присоединения </w:t>
            </w:r>
            <w:proofErr w:type="spellStart"/>
            <w:r w:rsidRPr="00A42261">
              <w:t>энергопринимаю</w:t>
            </w:r>
            <w:proofErr w:type="spellEnd"/>
            <w:r w:rsidRPr="00A42261">
              <w:t xml:space="preserve"> </w:t>
            </w:r>
            <w:proofErr w:type="spellStart"/>
            <w:r w:rsidRPr="00A42261">
              <w:t>щих</w:t>
            </w:r>
            <w:proofErr w:type="spellEnd"/>
            <w:r w:rsidRPr="00A42261">
              <w:t xml:space="preserve"> </w:t>
            </w:r>
            <w:r w:rsidRPr="00A42261">
              <w:lastRenderedPageBreak/>
              <w:t xml:space="preserve">устройств заявителя: БКТП 2*630 </w:t>
            </w:r>
            <w:proofErr w:type="spellStart"/>
            <w:r w:rsidRPr="00A42261">
              <w:t>кВА</w:t>
            </w:r>
            <w:proofErr w:type="spellEnd"/>
            <w:r w:rsidRPr="00A42261">
              <w:t xml:space="preserve"> для энергоснабжения МБУ"СКК Олимп": Реконструкция РП-2 РУ-6 </w:t>
            </w:r>
            <w:proofErr w:type="spellStart"/>
            <w:r w:rsidRPr="00A42261">
              <w:t>кВ</w:t>
            </w:r>
            <w:proofErr w:type="spellEnd"/>
            <w:r w:rsidRPr="00A42261">
              <w:t xml:space="preserve"> (монтаж КСО)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w:t>
            </w:r>
            <w:r w:rsidRPr="00A42261">
              <w:lastRenderedPageBreak/>
              <w:t xml:space="preserve">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230 858.10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93.29.19.000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 услуг по организации поездки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-бронирование и оплата гостиницы; - оформление медицинской страховки; </w:t>
            </w:r>
            <w:r w:rsidRPr="00A42261">
              <w:lastRenderedPageBreak/>
              <w:t xml:space="preserve">- услуги по передаче документов в иммиграционную службу/ посольство для оформления въездных виз; - транспортные услуги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148 000.00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Закупка у единственного поставщика </w:t>
            </w:r>
            <w:r w:rsidRPr="00A42261">
              <w:lastRenderedPageBreak/>
              <w:t>(подрядчика,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w:t>
            </w:r>
            <w:r w:rsidRPr="00A42261">
              <w:lastRenderedPageBreak/>
              <w:t>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Модернизация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 соответствии с регламентом ОРЭМ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2 879 660.20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D4256A" w:rsidP="00D4256A">
            <w:r w:rsidRPr="00A42261">
              <w:t xml:space="preserve">Выполнение </w:t>
            </w:r>
            <w:r w:rsidR="00E21A76" w:rsidRPr="00A42261">
              <w:t>проектно-сметной</w:t>
            </w:r>
            <w:r w:rsidRPr="00A42261">
              <w:t xml:space="preserve"> </w:t>
            </w:r>
            <w:r w:rsidR="00E21A76" w:rsidRPr="00A42261">
              <w:lastRenderedPageBreak/>
              <w:t>документации, строительно-монтажные</w:t>
            </w:r>
            <w:r w:rsidRPr="00A42261">
              <w:t xml:space="preserve"> </w:t>
            </w:r>
            <w:r w:rsidR="00E21A76" w:rsidRPr="00A42261">
              <w:t>работы в части мероприятий сетевой организации по технологическому</w:t>
            </w:r>
            <w:r w:rsidRPr="00A42261">
              <w:t xml:space="preserve"> </w:t>
            </w:r>
            <w:r w:rsidR="00E21A76" w:rsidRPr="00A42261">
              <w:t xml:space="preserve">присоединению </w:t>
            </w:r>
            <w:proofErr w:type="spellStart"/>
            <w:r w:rsidR="00E21A76" w:rsidRPr="00A42261">
              <w:t>энергопринимающих</w:t>
            </w:r>
            <w:proofErr w:type="spellEnd"/>
            <w:r w:rsidR="00E21A76" w:rsidRPr="00A42261">
              <w:t xml:space="preserve"> устройств индивидуального жилого дома,</w:t>
            </w:r>
            <w:r w:rsidRPr="00A42261">
              <w:t xml:space="preserve"> </w:t>
            </w:r>
            <w:r w:rsidR="00E21A76" w:rsidRPr="00A42261">
              <w:t>расположенного по ул. Титова 83 к</w:t>
            </w:r>
            <w:r w:rsidRPr="00A42261">
              <w:t xml:space="preserve"> </w:t>
            </w:r>
            <w:r w:rsidR="00E21A76" w:rsidRPr="00A42261">
              <w:t>объектам электросетевого хозяйства АО "НЭСК" Реконструкция участкаВЛ-</w:t>
            </w:r>
            <w:r w:rsidR="00E21A76" w:rsidRPr="00A42261">
              <w:lastRenderedPageBreak/>
              <w:t>0,4кВ № 33.3 от опоры, расположенной в районе ул. Титова 65 до опоры,</w:t>
            </w:r>
            <w:r w:rsidRPr="00A42261">
              <w:t xml:space="preserve"> </w:t>
            </w:r>
            <w:r w:rsidR="00E21A76" w:rsidRPr="00A42261">
              <w:t xml:space="preserve">расположенной в районе ул. Титова 85.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 «Подрядчик» выполняет </w:t>
            </w:r>
            <w:r w:rsidRPr="00A42261">
              <w:lastRenderedPageBreak/>
              <w:t xml:space="preserve">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w:t>
            </w:r>
            <w:r w:rsidRPr="00A42261">
              <w:lastRenderedPageBreak/>
              <w:t xml:space="preserve">«Заказчика».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197 810.34 Российс</w:t>
            </w:r>
            <w:r w:rsidRPr="00A42261">
              <w:lastRenderedPageBreak/>
              <w:t>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w:t>
            </w:r>
            <w:r w:rsidRPr="00A42261">
              <w:lastRenderedPageBreak/>
              <w:t>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w:t>
            </w:r>
            <w:r w:rsidRPr="00A42261">
              <w:lastRenderedPageBreak/>
              <w:t>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D4256A" w:rsidRPr="00A42261">
              <w:t xml:space="preserve"> </w:t>
            </w:r>
            <w:r w:rsidRPr="00A42261">
              <w:t>разработки проектно-сметной документации, строительно-монтажные работы в части мероприятий сетевой организации по</w:t>
            </w:r>
            <w:r w:rsidR="00D4256A" w:rsidRPr="00A42261">
              <w:t xml:space="preserve"> </w:t>
            </w:r>
            <w:r w:rsidRPr="00A42261">
              <w:t xml:space="preserve">технологическому присоединению </w:t>
            </w:r>
            <w:proofErr w:type="spellStart"/>
            <w:r w:rsidRPr="00A42261">
              <w:t>энергопринимающих</w:t>
            </w:r>
            <w:proofErr w:type="spellEnd"/>
            <w:r w:rsidRPr="00A42261">
              <w:t xml:space="preserve"> </w:t>
            </w:r>
            <w:r w:rsidRPr="00A42261">
              <w:lastRenderedPageBreak/>
              <w:t xml:space="preserve">устройств по пер.Больничный22б к объектам электросетевого хозяйства АО "НЭСК" · Монтаж КТП-309 · Реконструкция ВЛ-0,4 </w:t>
            </w:r>
            <w:proofErr w:type="spellStart"/>
            <w:r w:rsidRPr="00A42261">
              <w:t>кВ</w:t>
            </w:r>
            <w:proofErr w:type="spellEnd"/>
            <w:r w:rsidRPr="00A42261">
              <w:t xml:space="preserve"> № 19.5 с заменой провода</w:t>
            </w:r>
            <w:r w:rsidR="00D4256A" w:rsidRPr="00A42261">
              <w:t xml:space="preserve"> </w:t>
            </w:r>
            <w:r w:rsidRPr="00A42261">
              <w:t>марки АС на СИП на участке от ул. Фрунзе до ул. Энгельса и заменой отпаек к</w:t>
            </w:r>
            <w:r w:rsidR="00D4256A" w:rsidRPr="00A42261">
              <w:t xml:space="preserve"> </w:t>
            </w:r>
            <w:r w:rsidRPr="00A42261">
              <w:t xml:space="preserve">потребителям на этом участке линии Строительство участка ВЛ-10кВ № 13 "Тельмана" </w:t>
            </w:r>
            <w:r w:rsidRPr="00A42261">
              <w:lastRenderedPageBreak/>
              <w:t xml:space="preserve">(от оп. № 12 до вновь монтируемой КТП-309)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w:t>
            </w:r>
            <w:r w:rsidRPr="00A42261">
              <w:lastRenderedPageBreak/>
              <w:t xml:space="preserve">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838 726.43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проектно-сметной документации, строительно-монтажных работ в</w:t>
            </w:r>
            <w:r w:rsidR="00D4256A" w:rsidRPr="00A42261">
              <w:t xml:space="preserve"> </w:t>
            </w:r>
            <w:r w:rsidRPr="00A42261">
              <w:t>части мероприятий сетевой организации по 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заявителя расположенного по ул. Энгельса 34 к</w:t>
            </w:r>
            <w:r w:rsidR="00D4256A" w:rsidRPr="00A42261">
              <w:t xml:space="preserve"> </w:t>
            </w:r>
            <w:r w:rsidRPr="00A42261">
              <w:t xml:space="preserve">объектам электросетевого </w:t>
            </w:r>
            <w:r w:rsidRPr="00A42261">
              <w:lastRenderedPageBreak/>
              <w:t xml:space="preserve">хозяйства АО "НЭСК" Строительство КЛ-0,4 кВ№155.15 от ТП-155 Ф-15 до ВРУ-0,4кВМКД по ул. Энгельса,34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w:t>
            </w:r>
            <w:r w:rsidRPr="00A42261">
              <w:lastRenderedPageBreak/>
              <w:t xml:space="preserve">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605 736.27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проектно-сметной документации, строительно-монтажных работ в</w:t>
            </w:r>
            <w:r w:rsidR="00D4256A" w:rsidRPr="00A42261">
              <w:t xml:space="preserve"> </w:t>
            </w:r>
            <w:r w:rsidRPr="00A42261">
              <w:t xml:space="preserve">части мероприятий сетевой организации по </w:t>
            </w:r>
            <w:r w:rsidRPr="00A42261">
              <w:lastRenderedPageBreak/>
              <w:t>технологическому присоединению</w:t>
            </w:r>
            <w:r w:rsidR="00D4256A" w:rsidRPr="00A42261">
              <w:t xml:space="preserve"> </w:t>
            </w:r>
            <w:proofErr w:type="spellStart"/>
            <w:r w:rsidRPr="00A42261">
              <w:t>энергопринимающих</w:t>
            </w:r>
            <w:proofErr w:type="spellEnd"/>
            <w:r w:rsidRPr="00A42261">
              <w:t xml:space="preserve"> устройств нежилого здания ("Газпром </w:t>
            </w:r>
            <w:proofErr w:type="spellStart"/>
            <w:r w:rsidRPr="00A42261">
              <w:t>межрегионгаз</w:t>
            </w:r>
            <w:proofErr w:type="spellEnd"/>
            <w:r w:rsidR="00D4256A" w:rsidRPr="00A42261">
              <w:t xml:space="preserve"> </w:t>
            </w:r>
            <w:r w:rsidRPr="00A42261">
              <w:t>Ставрополь") по ул. Скачковая 43/ ул. Калинина 115 к объектам</w:t>
            </w:r>
            <w:r w:rsidR="00D4256A" w:rsidRPr="00A42261">
              <w:t xml:space="preserve"> </w:t>
            </w:r>
            <w:r w:rsidRPr="00A42261">
              <w:t xml:space="preserve">электросетевого хозяйства АО "НЭСК" Строительство КЛ-0,4 </w:t>
            </w:r>
            <w:proofErr w:type="spellStart"/>
            <w:r w:rsidRPr="00A42261">
              <w:t>кВ</w:t>
            </w:r>
            <w:proofErr w:type="spellEnd"/>
            <w:r w:rsidRPr="00A42261">
              <w:t xml:space="preserve"> от ТП-22 ф-7 до ШСН-22.7 Строительство ВЛ-0,4 </w:t>
            </w:r>
            <w:proofErr w:type="spellStart"/>
            <w:r w:rsidRPr="00A42261">
              <w:t>кВ</w:t>
            </w:r>
            <w:proofErr w:type="spellEnd"/>
            <w:r w:rsidRPr="00A42261">
              <w:t xml:space="preserve"> от вновь монтируемой ШСН-22.7 </w:t>
            </w:r>
            <w:r w:rsidRPr="00A42261">
              <w:lastRenderedPageBreak/>
              <w:t>до участка заявителя по ул. Скачковая Монтаж ШСН -22.7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«Подрядчик» выполняет своими силами все работы 1. «Подрядчик» выполняет работы в строгом соответствии с ПУЭ и ПТЭ. 2. Гарантийный </w:t>
            </w:r>
            <w:r w:rsidRPr="00A42261">
              <w:lastRenderedPageBreak/>
              <w:t xml:space="preserve">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w:t>
            </w:r>
            <w:r w:rsidRPr="00A42261">
              <w:lastRenderedPageBreak/>
              <w:t xml:space="preserve">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619 538.63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Закупка у единственного поставщика (подрядчика, исполнителя) (до </w:t>
            </w:r>
            <w:r w:rsidRPr="00A42261">
              <w:lastRenderedPageBreak/>
              <w:t>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Обслуживание АИИСКУЭ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603 841.06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Услуги</w:t>
            </w:r>
            <w:r w:rsidR="00D4256A" w:rsidRPr="00A42261">
              <w:t xml:space="preserve"> </w:t>
            </w:r>
            <w:r w:rsidRPr="00A42261">
              <w:t xml:space="preserve">по сопровождению экземпляров систем </w:t>
            </w:r>
            <w:proofErr w:type="spellStart"/>
            <w:r w:rsidRPr="00A42261">
              <w:t>КонсультантПлюс</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1.Адаптация (установка, тестирование, регистрация,) экземпляров Систем; 2. Сопровождение </w:t>
            </w:r>
            <w:r w:rsidRPr="00A42261">
              <w:lastRenderedPageBreak/>
              <w:t xml:space="preserve">экземпляров Систем, в </w:t>
            </w:r>
            <w:proofErr w:type="spellStart"/>
            <w:r w:rsidRPr="00A42261">
              <w:t>т.ч</w:t>
            </w:r>
            <w:proofErr w:type="spellEnd"/>
            <w:r w:rsidRPr="00A42261">
              <w:t>. передача Заказчику актуальной информации, адаптированной к имеющимся у Заказчика экземплярам Систем); 3.</w:t>
            </w:r>
            <w:proofErr w:type="gramStart"/>
            <w:r w:rsidRPr="00A42261">
              <w:t>Консультирова-ние</w:t>
            </w:r>
            <w:proofErr w:type="gramEnd"/>
            <w:r w:rsidRPr="00A42261">
              <w:t xml:space="preserve"> по работе с Системами, в </w:t>
            </w:r>
            <w:proofErr w:type="spellStart"/>
            <w:r w:rsidRPr="00A42261">
              <w:t>т.ч</w:t>
            </w:r>
            <w:proofErr w:type="spellEnd"/>
            <w:r w:rsidRPr="00A42261">
              <w:t xml:space="preserve">. обучение Заказчика работе с Системами.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220 192.80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w:t>
            </w:r>
            <w:r w:rsidRPr="00A42261">
              <w:lastRenderedPageBreak/>
              <w:t>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Поверка (калибровка) средств измерений (СИ)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поверки согласно методике поверки утвержденной для поверяемого устройства.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511 368.76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Закупка у единственного поставщика (подрядчика, исполнителя) </w:t>
            </w:r>
            <w:r w:rsidRPr="00A42261">
              <w:lastRenderedPageBreak/>
              <w:t>(до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счетчиков учета электрической энергии.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Дата изготовления – 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155.00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950 190.00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счетчиков учета электрической энергии.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Дата изготовления – 2019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972 192.00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автогидроподъёмника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Год выпуска 2018-2019г. Наличие ПТС. 6-ти местная кабина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4 130 000.00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w:t>
            </w:r>
            <w:r w:rsidRPr="00A42261">
              <w:lastRenderedPageBreak/>
              <w:t>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Строительство КЛ-10 </w:t>
            </w:r>
            <w:proofErr w:type="spellStart"/>
            <w:r w:rsidRPr="00A42261">
              <w:t>кВ</w:t>
            </w:r>
            <w:proofErr w:type="spellEnd"/>
            <w:r w:rsidRPr="00A42261">
              <w:t xml:space="preserve"> от ПС</w:t>
            </w:r>
            <w:r w:rsidR="00A42261" w:rsidRPr="00A42261">
              <w:t xml:space="preserve"> </w:t>
            </w:r>
            <w:r w:rsidRPr="00A42261">
              <w:t>«</w:t>
            </w:r>
            <w:proofErr w:type="spellStart"/>
            <w:r w:rsidRPr="00A42261">
              <w:t>НовоНевинномысская</w:t>
            </w:r>
            <w:proofErr w:type="spellEnd"/>
            <w:r w:rsidRPr="00A42261">
              <w:t>» Ф-109 до ТП-76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w:t>
            </w:r>
            <w:r w:rsidRPr="00A42261">
              <w:lastRenderedPageBreak/>
              <w:t xml:space="preserve">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2 810 657.44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кабеля АСБл-10 3х185ож</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2 041.00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2 897 581.55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Оказание</w:t>
            </w:r>
            <w:r w:rsidR="00A42261" w:rsidRPr="00A42261">
              <w:t xml:space="preserve"> </w:t>
            </w:r>
            <w:r w:rsidRPr="00A42261">
              <w:t xml:space="preserve">услуг по страхованию транспортного средства </w:t>
            </w:r>
            <w:proofErr w:type="spellStart"/>
            <w:r w:rsidRPr="00A42261">
              <w:t>Mercedes-Benz</w:t>
            </w:r>
            <w:proofErr w:type="spellEnd"/>
            <w:r w:rsidRPr="00A42261">
              <w:t xml:space="preserve"> GL 350 </w:t>
            </w:r>
            <w:proofErr w:type="spellStart"/>
            <w:r w:rsidRPr="00A42261">
              <w:lastRenderedPageBreak/>
              <w:t>Bluetec</w:t>
            </w:r>
            <w:proofErr w:type="spellEnd"/>
            <w:r w:rsidRPr="00A42261">
              <w:t xml:space="preserve"> 4Matic</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160 000.00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w:t>
            </w:r>
            <w:r w:rsidRPr="00A42261">
              <w:lastRenderedPageBreak/>
              <w:t>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АКЦИОНЕРНОЕ ОБЩЕСТВО "НЕВИННОМЫССКАЯ ЭЛЕКТРОСЕТЕВАЯ </w:t>
            </w:r>
            <w:r w:rsidRPr="00A42261">
              <w:lastRenderedPageBreak/>
              <w:t>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Поставка контроллера ЕК555Е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Качество поставляемого товара должно удостоверяться сертификатом качества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688 800.00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КЛ-10 </w:t>
            </w:r>
            <w:proofErr w:type="spellStart"/>
            <w:r w:rsidRPr="00A42261">
              <w:t>кВ</w:t>
            </w:r>
            <w:proofErr w:type="spellEnd"/>
            <w:r w:rsidRPr="00A42261">
              <w:t xml:space="preserve"> с ТП-121/3 до опорыВЛ-10кВ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w:t>
            </w:r>
            <w:r w:rsidRPr="00A42261">
              <w:lastRenderedPageBreak/>
              <w:t xml:space="preserve">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939 151.33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w:t>
            </w:r>
            <w:r w:rsidRPr="00A42261">
              <w:lastRenderedPageBreak/>
              <w:t>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Реконструкция ВЛ-0.4 </w:t>
            </w:r>
            <w:proofErr w:type="spellStart"/>
            <w:r w:rsidRPr="00A42261">
              <w:t>кВ</w:t>
            </w:r>
            <w:proofErr w:type="spellEnd"/>
            <w:r w:rsidRPr="00A42261">
              <w:t xml:space="preserve"> №50-6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w:t>
            </w:r>
            <w:r w:rsidRPr="00A42261">
              <w:lastRenderedPageBreak/>
              <w:t xml:space="preserve">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261 943.81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Выполнение строительно-монтажных работ по объекту: Реконструкция ВЛ-0.4 </w:t>
            </w:r>
            <w:proofErr w:type="spellStart"/>
            <w:r w:rsidRPr="00A42261">
              <w:t>кВ</w:t>
            </w:r>
            <w:proofErr w:type="spellEnd"/>
            <w:r w:rsidRPr="00A42261">
              <w:t xml:space="preserve"> №50-2-6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w:t>
            </w:r>
            <w:r w:rsidRPr="00A42261">
              <w:lastRenderedPageBreak/>
              <w:t xml:space="preserve">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786 786.84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Реконструкция РУ-0.4 </w:t>
            </w:r>
            <w:proofErr w:type="spellStart"/>
            <w:r w:rsidRPr="00A42261">
              <w:t>кВ</w:t>
            </w:r>
            <w:proofErr w:type="spellEnd"/>
            <w:r w:rsidRPr="00A42261">
              <w:t xml:space="preserve"> ТП-5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w:t>
            </w:r>
            <w:r w:rsidRPr="00A42261">
              <w:lastRenderedPageBreak/>
              <w:t xml:space="preserve">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353 454.08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по</w:t>
            </w:r>
            <w:r w:rsidR="00A42261" w:rsidRPr="00A42261">
              <w:t xml:space="preserve"> </w:t>
            </w:r>
            <w:r w:rsidRPr="00A42261">
              <w:t xml:space="preserve">объекту: </w:t>
            </w:r>
            <w:r w:rsidRPr="00A42261">
              <w:lastRenderedPageBreak/>
              <w:t>Замена ВНП на ВНА в РУ-10кВ ТП-174, ТП-173, ТП-153, ТП-225, РП-</w:t>
            </w:r>
            <w:proofErr w:type="gramStart"/>
            <w:r w:rsidRPr="00A42261">
              <w:t>3,ТП</w:t>
            </w:r>
            <w:proofErr w:type="gramEnd"/>
            <w:r w:rsidRPr="00A42261">
              <w:t xml:space="preserve">-160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1.Производственная база в г. Невинномысске; 2. </w:t>
            </w:r>
            <w:r w:rsidRPr="00A42261">
              <w:lastRenderedPageBreak/>
              <w:t xml:space="preserve">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w:t>
            </w:r>
            <w:r w:rsidRPr="00A42261">
              <w:lastRenderedPageBreak/>
              <w:t xml:space="preserve">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908 162.10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Закупка у единственного </w:t>
            </w:r>
            <w:r w:rsidRPr="00A42261">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w:t>
            </w:r>
            <w:r w:rsidRPr="00A42261">
              <w:lastRenderedPageBreak/>
              <w:t>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Реконструкция РУ-0.4 </w:t>
            </w:r>
            <w:proofErr w:type="spellStart"/>
            <w:r w:rsidRPr="00A42261">
              <w:t>кВ</w:t>
            </w:r>
            <w:proofErr w:type="spellEnd"/>
            <w:r w:rsidRPr="00A42261">
              <w:t xml:space="preserve"> ТП-12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w:t>
            </w:r>
            <w:r w:rsidRPr="00A42261">
              <w:lastRenderedPageBreak/>
              <w:t xml:space="preserve">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378 006.16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Реконструкция ТП-76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w:t>
            </w:r>
            <w:r w:rsidRPr="00A42261">
              <w:lastRenderedPageBreak/>
              <w:t xml:space="preserve">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2 640 103.44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работ по объекту: РП-5 РУ-10кВ (замена ячеек КСО РУ-6 </w:t>
            </w:r>
            <w:proofErr w:type="spellStart"/>
            <w:r w:rsidRPr="00A42261">
              <w:t>кВ</w:t>
            </w:r>
            <w:proofErr w:type="spellEnd"/>
            <w:r w:rsidR="00A42261" w:rsidRPr="00A42261">
              <w:t xml:space="preserve"> </w:t>
            </w:r>
            <w:r w:rsidRPr="00A42261">
              <w:t xml:space="preserve">шинного </w:t>
            </w:r>
            <w:r w:rsidRPr="00A42261">
              <w:lastRenderedPageBreak/>
              <w:t xml:space="preserve">моста, установка </w:t>
            </w:r>
            <w:proofErr w:type="spellStart"/>
            <w:r w:rsidRPr="00A42261">
              <w:t>траснсформатора</w:t>
            </w:r>
            <w:proofErr w:type="spellEnd"/>
            <w:r w:rsidRPr="00A42261">
              <w:t xml:space="preserve"> Т-2 250 </w:t>
            </w:r>
            <w:proofErr w:type="spellStart"/>
            <w:r w:rsidRPr="00A42261">
              <w:t>кВА</w:t>
            </w:r>
            <w:proofErr w:type="spellEnd"/>
            <w:r w:rsidRPr="00A42261">
              <w:t>, РУ-0,4кВ установка</w:t>
            </w:r>
            <w:r w:rsidR="00A42261" w:rsidRPr="00A42261">
              <w:t xml:space="preserve"> </w:t>
            </w:r>
            <w:r w:rsidRPr="00A42261">
              <w:t>панелей ЩО-70)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1.Производственная база в г. Невинномысске; 2. Наличие собственного электротехнического персонала. 3. </w:t>
            </w:r>
            <w:r w:rsidRPr="00A42261">
              <w:lastRenderedPageBreak/>
              <w:t xml:space="preserve">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5 419 110.84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w:t>
            </w:r>
            <w:r w:rsidRPr="00A42261">
              <w:lastRenderedPageBreak/>
              <w:t>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Строительство блочной распределительной</w:t>
            </w:r>
            <w:r w:rsidR="00A42261" w:rsidRPr="00A42261">
              <w:t xml:space="preserve"> </w:t>
            </w:r>
            <w:r w:rsidRPr="00A42261">
              <w:t>подстанции РП-12 (район ТП-76) в комплекте с оборудованием (без</w:t>
            </w:r>
            <w:r w:rsidR="00A42261" w:rsidRPr="00A42261">
              <w:t xml:space="preserve"> </w:t>
            </w:r>
            <w:r w:rsidRPr="00A42261">
              <w:t>трансформаторов)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w:t>
            </w:r>
            <w:r w:rsidRPr="00A42261">
              <w:lastRenderedPageBreak/>
              <w:t xml:space="preserve">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3 930 840.00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строительно-монтажных работ по объекту: Строительство блочной распределительной</w:t>
            </w:r>
            <w:r w:rsidR="00A42261" w:rsidRPr="00A42261">
              <w:t xml:space="preserve"> </w:t>
            </w:r>
            <w:r w:rsidRPr="00A42261">
              <w:t>подстанции РП-17 (РП-16) в комплекте с оборудованием (без трансформаторов)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w:t>
            </w:r>
            <w:r w:rsidRPr="00A42261">
              <w:lastRenderedPageBreak/>
              <w:t xml:space="preserve">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647 612.58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товара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2 868 396.86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w:t>
            </w:r>
            <w:r w:rsidR="00A42261" w:rsidRPr="00A42261">
              <w:t xml:space="preserve"> </w:t>
            </w:r>
            <w:r w:rsidRPr="00A42261">
              <w:t xml:space="preserve">строительно-монтажных </w:t>
            </w:r>
            <w:r w:rsidRPr="00A42261">
              <w:lastRenderedPageBreak/>
              <w:t xml:space="preserve">работ по объекту: Реконструкция ВЛ-0.4 </w:t>
            </w:r>
            <w:proofErr w:type="spellStart"/>
            <w:r w:rsidRPr="00A42261">
              <w:t>кВ</w:t>
            </w:r>
            <w:proofErr w:type="spellEnd"/>
            <w:r w:rsidRPr="00A42261">
              <w:t xml:space="preserve"> № 50-2Совхозная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1.Производственная база в г. </w:t>
            </w:r>
            <w:r w:rsidRPr="00A42261">
              <w:lastRenderedPageBreak/>
              <w:t xml:space="preserve">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w:t>
            </w:r>
            <w:r w:rsidRPr="00A42261">
              <w:lastRenderedPageBreak/>
              <w:t xml:space="preserve">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896 147.44 Российс</w:t>
            </w:r>
            <w:r w:rsidRPr="00A42261">
              <w:lastRenderedPageBreak/>
              <w:t>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w:t>
            </w:r>
            <w:r w:rsidRPr="00A42261">
              <w:lastRenderedPageBreak/>
              <w:t>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w:t>
            </w:r>
            <w:r w:rsidRPr="00A42261">
              <w:lastRenderedPageBreak/>
              <w:t>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Выполнение строительно-монтажных работ в части мероприятий сетевой</w:t>
            </w:r>
            <w:r w:rsidR="00A42261" w:rsidRPr="00A42261">
              <w:t xml:space="preserve"> </w:t>
            </w:r>
            <w:r w:rsidRPr="00A42261">
              <w:t xml:space="preserve">организации по технологическому присоединению </w:t>
            </w:r>
            <w:proofErr w:type="spellStart"/>
            <w:r w:rsidRPr="00A42261">
              <w:t>энергопринимающих</w:t>
            </w:r>
            <w:proofErr w:type="spellEnd"/>
            <w:r w:rsidRPr="00A42261">
              <w:t xml:space="preserve"> устройств нестационарных</w:t>
            </w:r>
            <w:r w:rsidR="00A42261" w:rsidRPr="00A42261">
              <w:t xml:space="preserve"> </w:t>
            </w:r>
            <w:r w:rsidRPr="00A42261">
              <w:t>торговых объектов, расположенных в районе ул. Гагарина 21 к объектам</w:t>
            </w:r>
            <w:r w:rsidR="00A42261" w:rsidRPr="00A42261">
              <w:t xml:space="preserve"> </w:t>
            </w:r>
            <w:r w:rsidRPr="00A42261">
              <w:t>электросете</w:t>
            </w:r>
            <w:r w:rsidRPr="00A42261">
              <w:lastRenderedPageBreak/>
              <w:t xml:space="preserve">вого хозяйства АО "НЭСК" Реконструкция ТП-45 РУ-0,4кВ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w:t>
            </w:r>
            <w:r w:rsidRPr="00A42261">
              <w:lastRenderedPageBreak/>
              <w:t xml:space="preserve">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205 492.32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нефтепродуктов: бензинАИ-92, СУГ,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Литр;^</w:t>
            </w:r>
            <w:proofErr w:type="gramEnd"/>
            <w:r w:rsidRPr="00A42261">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72 925.00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3 148 048.00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Поставка нефтепродуктов: бензинАИ-92,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1. Товар должен соответствовать требованиям ТР ТС 013/2011 </w:t>
            </w:r>
            <w:r w:rsidRPr="00A42261">
              <w:lastRenderedPageBreak/>
              <w:t xml:space="preserve">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proofErr w:type="gramStart"/>
            <w:r w:rsidRPr="00A42261">
              <w:t>Литр;^</w:t>
            </w:r>
            <w:proofErr w:type="gramEnd"/>
            <w:r w:rsidRPr="00A42261">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895 364.83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1 056 530.50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Закупка у единственного поставщика </w:t>
            </w:r>
            <w:r w:rsidRPr="00A42261">
              <w:lastRenderedPageBreak/>
              <w:t>(подрядчика,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w:t>
            </w:r>
            <w:r w:rsidRPr="00A42261">
              <w:lastRenderedPageBreak/>
              <w:t>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Ремонт</w:t>
            </w:r>
            <w:r w:rsidR="00A42261" w:rsidRPr="00A42261">
              <w:t xml:space="preserve"> </w:t>
            </w:r>
            <w:r w:rsidRPr="00A42261">
              <w:t>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600 000.00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АКЦИОНЕРНОЕ ОБЩЕСТВО "НЕВИННОМЫССКАЯ ЭЛЕКТРОСЕТЕВАЯ КОМПАНИЯ"</w:t>
            </w:r>
          </w:p>
        </w:tc>
      </w:tr>
      <w:tr w:rsidR="00A42261"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Открытие возобновляемой кредитной линии для пополнения </w:t>
            </w:r>
            <w:r w:rsidRPr="00A42261">
              <w:lastRenderedPageBreak/>
              <w:t>оборотных средств с лимитом 30млн. руб.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1. Период действия лимита ВКЛ – с июнь 2019 по май 2020; 2. </w:t>
            </w:r>
            <w:r w:rsidRPr="00A42261">
              <w:lastRenderedPageBreak/>
              <w:t>Процентная ставка -13% (</w:t>
            </w:r>
            <w:proofErr w:type="gramStart"/>
            <w:r w:rsidRPr="00A42261">
              <w:t>Тринадцать )</w:t>
            </w:r>
            <w:proofErr w:type="gramEnd"/>
            <w:r w:rsidRPr="00A42261">
              <w:t xml:space="preserve"> процентов годовых; 3. Наличие лицензии.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30 000 000.00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r w:rsidRPr="00A42261">
              <w:t>30 000 000.00 Российский рубль</w:t>
            </w:r>
            <w:r w:rsidRPr="00A42261">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06.2019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Закупка у единственного постав</w:t>
            </w:r>
            <w:r w:rsidRPr="00A42261">
              <w:lastRenderedPageBreak/>
              <w:t>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D4256A">
            <w:r w:rsidRPr="00A42261">
              <w:t xml:space="preserve">АКЦИОНЕРНОЕ ОБЩЕСТВО "НЕВИННОМЫССКАЯ </w:t>
            </w:r>
            <w:r w:rsidRPr="00A42261">
              <w:lastRenderedPageBreak/>
              <w:t>ЭЛЕКТРОСЕТЕВАЯ КОМПАНИЯ"</w:t>
            </w:r>
          </w:p>
        </w:tc>
      </w:tr>
    </w:tbl>
    <w:p w:rsidR="00E21A76" w:rsidRPr="00A42261" w:rsidRDefault="00E21A76" w:rsidP="00E21A76">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8"/>
        <w:gridCol w:w="526"/>
        <w:gridCol w:w="525"/>
        <w:gridCol w:w="1625"/>
        <w:gridCol w:w="1719"/>
        <w:gridCol w:w="400"/>
        <w:gridCol w:w="818"/>
        <w:gridCol w:w="608"/>
        <w:gridCol w:w="1067"/>
        <w:gridCol w:w="1294"/>
        <w:gridCol w:w="959"/>
        <w:gridCol w:w="692"/>
        <w:gridCol w:w="692"/>
        <w:gridCol w:w="1180"/>
        <w:gridCol w:w="410"/>
        <w:gridCol w:w="1721"/>
      </w:tblGrid>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42261">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175 000.00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03.2020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 строительно-</w:t>
            </w:r>
            <w:r w:rsidRPr="00A42261">
              <w:rPr>
                <w:rFonts w:ascii="Arial" w:eastAsia="Times New Roman" w:hAnsi="Arial" w:cs="Arial"/>
                <w:sz w:val="18"/>
                <w:szCs w:val="18"/>
                <w:lang w:eastAsia="ru-RU"/>
              </w:rPr>
              <w:lastRenderedPageBreak/>
              <w:t>монтажных работ по</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объекту: Реконструкция ВЛ-10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6"Красная деревня" Ф-107 НН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 xml:space="preserve">1.Производственная база в г. </w:t>
            </w:r>
            <w:r w:rsidRPr="00A42261">
              <w:rPr>
                <w:rFonts w:ascii="Arial" w:eastAsia="Times New Roman" w:hAnsi="Arial" w:cs="Arial"/>
                <w:sz w:val="18"/>
                <w:szCs w:val="18"/>
                <w:lang w:eastAsia="ru-RU"/>
              </w:rPr>
              <w:lastRenderedPageBreak/>
              <w:t xml:space="preserve">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Условная </w:t>
            </w:r>
            <w:r w:rsidRPr="00A42261">
              <w:rPr>
                <w:rFonts w:ascii="Arial" w:eastAsia="Times New Roman" w:hAnsi="Arial" w:cs="Arial"/>
                <w:sz w:val="18"/>
                <w:szCs w:val="18"/>
                <w:lang w:eastAsia="ru-RU"/>
              </w:rPr>
              <w:lastRenderedPageBreak/>
              <w:t>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3 808 859.40 </w:t>
            </w:r>
            <w:r w:rsidRPr="00A42261">
              <w:rPr>
                <w:rFonts w:ascii="Arial" w:eastAsia="Times New Roman" w:hAnsi="Arial" w:cs="Arial"/>
                <w:sz w:val="18"/>
                <w:szCs w:val="18"/>
                <w:lang w:eastAsia="ru-RU"/>
              </w:rPr>
              <w:lastRenderedPageBreak/>
              <w:t>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АКЦИОНЕРНОЕ ОБЩЕСТВО </w:t>
            </w:r>
            <w:r w:rsidRPr="00A42261">
              <w:rPr>
                <w:rFonts w:ascii="Arial" w:eastAsia="Times New Roman" w:hAnsi="Arial" w:cs="Arial"/>
                <w:sz w:val="18"/>
                <w:szCs w:val="18"/>
                <w:lang w:eastAsia="ru-RU"/>
              </w:rPr>
              <w:lastRenderedPageBreak/>
              <w:t>"НЕВИННОМЫССКАЯ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ВЛ-0.4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237-1Октябрьская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w:t>
            </w:r>
            <w:r w:rsidRPr="00A42261">
              <w:rPr>
                <w:rFonts w:ascii="Arial" w:eastAsia="Times New Roman" w:hAnsi="Arial" w:cs="Arial"/>
                <w:sz w:val="18"/>
                <w:szCs w:val="18"/>
                <w:lang w:eastAsia="ru-RU"/>
              </w:rPr>
              <w:lastRenderedPageBreak/>
              <w:t xml:space="preserve">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441 754.38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строительно-монтажных работ по объекту: КЛ-6кВ ТП-124/2 до ТП-158/3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w:t>
            </w:r>
            <w:r w:rsidRPr="00A42261">
              <w:rPr>
                <w:rFonts w:ascii="Arial" w:eastAsia="Times New Roman" w:hAnsi="Arial" w:cs="Arial"/>
                <w:sz w:val="18"/>
                <w:szCs w:val="18"/>
                <w:lang w:eastAsia="ru-RU"/>
              </w:rPr>
              <w:lastRenderedPageBreak/>
              <w:t xml:space="preserve">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853 414.06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РУ-0.4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ТП-2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545 647.42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 строительно-монтажных работ по</w:t>
            </w:r>
            <w:r w:rsidR="00A42261">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lastRenderedPageBreak/>
              <w:t xml:space="preserve">объекту: Реконструкция РУ-0.4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ТП-6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 xml:space="preserve">1.Производственная база в г. Невинномысске; 2. Наличие </w:t>
            </w:r>
            <w:r w:rsidRPr="00A42261">
              <w:rPr>
                <w:rFonts w:ascii="Arial" w:eastAsia="Times New Roman" w:hAnsi="Arial" w:cs="Arial"/>
                <w:sz w:val="18"/>
                <w:szCs w:val="18"/>
                <w:lang w:eastAsia="ru-RU"/>
              </w:rPr>
              <w:lastRenderedPageBreak/>
              <w:t xml:space="preserve">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552 023.56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Закупка у единственного поставщика </w:t>
            </w:r>
            <w:r w:rsidRPr="00A42261">
              <w:rPr>
                <w:rFonts w:ascii="Arial" w:eastAsia="Times New Roman" w:hAnsi="Arial" w:cs="Arial"/>
                <w:sz w:val="18"/>
                <w:szCs w:val="18"/>
                <w:lang w:eastAsia="ru-RU"/>
              </w:rPr>
              <w:lastRenderedPageBreak/>
              <w:t>(подрядчика,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АКЦИОНЕРНОЕ ОБЩЕСТВО "НЕВИННОМЫССКАЯ </w:t>
            </w:r>
            <w:r w:rsidRPr="00A42261">
              <w:rPr>
                <w:rFonts w:ascii="Arial" w:eastAsia="Times New Roman" w:hAnsi="Arial" w:cs="Arial"/>
                <w:sz w:val="18"/>
                <w:szCs w:val="18"/>
                <w:lang w:eastAsia="ru-RU"/>
              </w:rPr>
              <w:lastRenderedPageBreak/>
              <w:t>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строительно-монтажных работ по объекту: Строительство КЛ-6кв от ПС66"Азот" до РП-15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w:t>
            </w:r>
            <w:r w:rsidRPr="00A42261">
              <w:rPr>
                <w:rFonts w:ascii="Arial" w:eastAsia="Times New Roman" w:hAnsi="Arial" w:cs="Arial"/>
                <w:sz w:val="18"/>
                <w:szCs w:val="18"/>
                <w:lang w:eastAsia="ru-RU"/>
              </w:rPr>
              <w:lastRenderedPageBreak/>
              <w:t xml:space="preserve">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4 269 446.81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Поставка кабеля АСБл-10 3х185ож</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2 380.00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3 151 487.35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Выполнение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 xml:space="preserve">строительно-монтажных работ по объекту: Реконструкция ВЛ-0.4 </w:t>
            </w:r>
            <w:proofErr w:type="spellStart"/>
            <w:r w:rsidRPr="00A42261">
              <w:rPr>
                <w:rFonts w:ascii="Arial" w:eastAsia="Times New Roman" w:hAnsi="Arial" w:cs="Arial"/>
                <w:sz w:val="18"/>
                <w:szCs w:val="18"/>
                <w:lang w:eastAsia="ru-RU"/>
              </w:rPr>
              <w:t>кВ</w:t>
            </w:r>
            <w:proofErr w:type="spellEnd"/>
            <w:r w:rsidRPr="00A42261">
              <w:rPr>
                <w:rFonts w:ascii="Arial" w:eastAsia="Times New Roman" w:hAnsi="Arial" w:cs="Arial"/>
                <w:sz w:val="18"/>
                <w:szCs w:val="18"/>
                <w:lang w:eastAsia="ru-RU"/>
              </w:rPr>
              <w:t xml:space="preserve"> № 84Социалистическая (59-105)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w:t>
            </w:r>
            <w:r w:rsidRPr="00A42261">
              <w:rPr>
                <w:rFonts w:ascii="Arial" w:eastAsia="Times New Roman" w:hAnsi="Arial" w:cs="Arial"/>
                <w:sz w:val="18"/>
                <w:szCs w:val="18"/>
                <w:lang w:eastAsia="ru-RU"/>
              </w:rPr>
              <w:lastRenderedPageBreak/>
              <w:t xml:space="preserve">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668 944.37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Проведение</w:t>
            </w:r>
            <w:r w:rsidR="00A6099A">
              <w:rPr>
                <w:rFonts w:ascii="Arial" w:eastAsia="Times New Roman" w:hAnsi="Arial" w:cs="Arial"/>
                <w:sz w:val="18"/>
                <w:szCs w:val="18"/>
                <w:lang w:eastAsia="ru-RU"/>
              </w:rPr>
              <w:t xml:space="preserve"> </w:t>
            </w:r>
            <w:r w:rsidRPr="00A42261">
              <w:rPr>
                <w:rFonts w:ascii="Arial" w:eastAsia="Times New Roman" w:hAnsi="Arial" w:cs="Arial"/>
                <w:sz w:val="18"/>
                <w:szCs w:val="18"/>
                <w:lang w:eastAsia="ru-RU"/>
              </w:rPr>
              <w:t>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1. Соответствие с приказом </w:t>
            </w:r>
            <w:proofErr w:type="spellStart"/>
            <w:r w:rsidRPr="00A42261">
              <w:rPr>
                <w:rFonts w:ascii="Arial" w:eastAsia="Times New Roman" w:hAnsi="Arial" w:cs="Arial"/>
                <w:sz w:val="18"/>
                <w:szCs w:val="18"/>
                <w:lang w:eastAsia="ru-RU"/>
              </w:rPr>
              <w:t>Минздравсоцразвития</w:t>
            </w:r>
            <w:proofErr w:type="spellEnd"/>
            <w:r w:rsidRPr="00A42261">
              <w:rPr>
                <w:rFonts w:ascii="Arial" w:eastAsia="Times New Roman" w:hAnsi="Arial" w:cs="Arial"/>
                <w:sz w:val="18"/>
                <w:szCs w:val="18"/>
                <w:lang w:eastAsia="ru-RU"/>
              </w:rP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w:t>
            </w:r>
            <w:r w:rsidRPr="00A42261">
              <w:rPr>
                <w:rFonts w:ascii="Arial" w:eastAsia="Times New Roman" w:hAnsi="Arial" w:cs="Arial"/>
                <w:sz w:val="18"/>
                <w:szCs w:val="18"/>
                <w:lang w:eastAsia="ru-RU"/>
              </w:rPr>
              <w:lastRenderedPageBreak/>
              <w:t xml:space="preserve">тяжёлых работах и на работах с вредными и (или) опасными условиями труда» Наличие лицензии на право медицинской деятельности 3. Нахождение медицинского учреждения в </w:t>
            </w:r>
            <w:proofErr w:type="spellStart"/>
            <w:r w:rsidRPr="00A42261">
              <w:rPr>
                <w:rFonts w:ascii="Arial" w:eastAsia="Times New Roman" w:hAnsi="Arial" w:cs="Arial"/>
                <w:sz w:val="18"/>
                <w:szCs w:val="18"/>
                <w:lang w:eastAsia="ru-RU"/>
              </w:rPr>
              <w:t>г.Невинномысске</w:t>
            </w:r>
            <w:proofErr w:type="spellEnd"/>
            <w:r w:rsidRPr="00A42261">
              <w:rPr>
                <w:rFonts w:ascii="Arial" w:eastAsia="Times New Roman" w:hAnsi="Arial" w:cs="Arial"/>
                <w:sz w:val="18"/>
                <w:szCs w:val="18"/>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6099A">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369 416.10 Российский рубль</w:t>
            </w:r>
            <w:r w:rsidRPr="00A42261">
              <w:rPr>
                <w:rFonts w:ascii="Arial" w:eastAsia="Times New Roman" w:hAnsi="Arial" w:cs="Arial"/>
                <w:sz w:val="18"/>
                <w:szCs w:val="18"/>
                <w:lang w:eastAsia="ru-RU"/>
              </w:rPr>
              <w:br/>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r w:rsidR="00A6099A"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roofErr w:type="spellStart"/>
            <w:r w:rsidRPr="00A42261">
              <w:rPr>
                <w:rFonts w:ascii="Arial" w:eastAsia="Times New Roman" w:hAnsi="Arial" w:cs="Arial"/>
                <w:sz w:val="18"/>
                <w:szCs w:val="18"/>
                <w:lang w:eastAsia="ru-RU"/>
              </w:rPr>
              <w:t>Оказаниеуслуг</w:t>
            </w:r>
            <w:proofErr w:type="spellEnd"/>
            <w:r w:rsidRPr="00A42261">
              <w:rPr>
                <w:rFonts w:ascii="Arial" w:eastAsia="Times New Roman" w:hAnsi="Arial" w:cs="Arial"/>
                <w:sz w:val="18"/>
                <w:szCs w:val="18"/>
                <w:lang w:eastAsia="ru-RU"/>
              </w:rPr>
              <w:t xml:space="preserve"> по оценке восстановительной стоимости основных </w:t>
            </w:r>
            <w:proofErr w:type="gramStart"/>
            <w:r w:rsidRPr="00A42261">
              <w:rPr>
                <w:rFonts w:ascii="Arial" w:eastAsia="Times New Roman" w:hAnsi="Arial" w:cs="Arial"/>
                <w:sz w:val="18"/>
                <w:szCs w:val="18"/>
                <w:lang w:eastAsia="ru-RU"/>
              </w:rPr>
              <w:t>средств(</w:t>
            </w:r>
            <w:proofErr w:type="gramEnd"/>
            <w:r w:rsidRPr="00A42261">
              <w:rPr>
                <w:rFonts w:ascii="Arial" w:eastAsia="Times New Roman" w:hAnsi="Arial" w:cs="Arial"/>
                <w:sz w:val="18"/>
                <w:szCs w:val="18"/>
                <w:lang w:eastAsia="ru-RU"/>
              </w:rPr>
              <w:t>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A6099A">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125 000.00 Российский рубль</w:t>
            </w:r>
            <w:r w:rsidRPr="00A42261">
              <w:rPr>
                <w:rFonts w:ascii="Arial" w:eastAsia="Times New Roman" w:hAnsi="Arial" w:cs="Arial"/>
                <w:sz w:val="18"/>
                <w:szCs w:val="18"/>
                <w:lang w:eastAsia="ru-RU"/>
              </w:rPr>
              <w:br/>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01.2020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АКЦИОНЕРНОЕ ОБЩЕСТВО "НЕВИННОМЫССКАЯ ЭЛЕКТРОСЕТЕВАЯ КОМПАНИЯ"</w:t>
            </w:r>
          </w:p>
        </w:tc>
      </w:tr>
    </w:tbl>
    <w:p w:rsidR="00E21A76" w:rsidRPr="00A42261" w:rsidRDefault="00E21A76" w:rsidP="00E21A76">
      <w:pPr>
        <w:spacing w:after="240" w:line="240" w:lineRule="atLeast"/>
        <w:rPr>
          <w:rFonts w:ascii="Arial" w:eastAsia="Times New Roman" w:hAnsi="Arial" w:cs="Arial"/>
          <w:sz w:val="18"/>
          <w:szCs w:val="1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E21A76" w:rsidRPr="00A42261" w:rsidTr="00E21A76">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E21A76" w:rsidRPr="00A42261" w:rsidRDefault="00E21A76" w:rsidP="00E21A76">
            <w:pPr>
              <w:spacing w:before="144" w:after="288" w:line="240" w:lineRule="atLeast"/>
              <w:rPr>
                <w:rFonts w:ascii="Arial" w:eastAsia="Times New Roman" w:hAnsi="Arial" w:cs="Arial"/>
                <w:sz w:val="18"/>
                <w:szCs w:val="18"/>
                <w:lang w:eastAsia="ru-RU"/>
              </w:rPr>
            </w:pPr>
            <w:r w:rsidRPr="00A42261">
              <w:rPr>
                <w:rFonts w:ascii="Arial" w:eastAsia="Times New Roman" w:hAnsi="Arial" w:cs="Arial"/>
                <w:sz w:val="18"/>
                <w:szCs w:val="18"/>
                <w:lang w:eastAsia="ru-RU"/>
              </w:rPr>
              <w:t>Участие субъектов малого и среднего предпринимательства в закупках</w:t>
            </w:r>
          </w:p>
        </w:tc>
      </w:tr>
      <w:tr w:rsidR="00E21A76" w:rsidRPr="00A42261" w:rsidTr="00E21A76">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119 412 856.39 рублей. </w:t>
            </w: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21A76" w:rsidRPr="00A42261" w:rsidRDefault="00E21A76" w:rsidP="00E21A76">
            <w:pPr>
              <w:spacing w:after="0" w:line="240" w:lineRule="atLeast"/>
              <w:rPr>
                <w:rFonts w:ascii="Arial" w:eastAsia="Times New Roman" w:hAnsi="Arial" w:cs="Arial"/>
                <w:sz w:val="18"/>
                <w:szCs w:val="18"/>
                <w:lang w:eastAsia="ru-RU"/>
              </w:rPr>
            </w:pPr>
          </w:p>
          <w:p w:rsidR="00E21A76" w:rsidRPr="00A42261" w:rsidRDefault="00E21A76" w:rsidP="00E21A76">
            <w:pPr>
              <w:spacing w:before="75" w:after="0" w:line="240" w:lineRule="atLeast"/>
              <w:ind w:firstLine="450"/>
              <w:jc w:val="both"/>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E21A76" w:rsidRPr="00A42261" w:rsidRDefault="00E21A76" w:rsidP="00E21A76">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E21A76" w:rsidRPr="00A42261" w:rsidTr="00E21A7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Заказчик</w:t>
            </w:r>
          </w:p>
        </w:tc>
      </w:tr>
      <w:tr w:rsidR="00E21A76"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 xml:space="preserve">Минимально необходимые требования, предъявляемые к закупаемым </w:t>
            </w:r>
            <w:proofErr w:type="spellStart"/>
            <w:proofErr w:type="gramStart"/>
            <w:r w:rsidRPr="00A42261">
              <w:rPr>
                <w:rFonts w:ascii="Arial" w:eastAsia="Times New Roman" w:hAnsi="Arial" w:cs="Arial"/>
                <w:sz w:val="18"/>
                <w:szCs w:val="18"/>
                <w:lang w:eastAsia="ru-RU"/>
              </w:rPr>
              <w:t>товарам,работам</w:t>
            </w:r>
            <w:proofErr w:type="gramEnd"/>
            <w:r w:rsidRPr="00A42261">
              <w:rPr>
                <w:rFonts w:ascii="Arial" w:eastAsia="Times New Roman" w:hAnsi="Arial" w:cs="Arial"/>
                <w:sz w:val="18"/>
                <w:szCs w:val="18"/>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r>
      <w:tr w:rsidR="00E21A76" w:rsidRPr="00A42261" w:rsidTr="00E21A7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код</w:t>
            </w:r>
            <w:proofErr w:type="gramEnd"/>
            <w:r w:rsidRPr="00A42261">
              <w:rPr>
                <w:rFonts w:ascii="Arial" w:eastAsia="Times New Roman" w:hAnsi="Arial" w:cs="Arial"/>
                <w:sz w:val="18"/>
                <w:szCs w:val="18"/>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код</w:t>
            </w:r>
            <w:proofErr w:type="gramEnd"/>
            <w:r w:rsidRPr="00A42261">
              <w:rPr>
                <w:rFonts w:ascii="Arial" w:eastAsia="Times New Roman" w:hAnsi="Arial" w:cs="Arial"/>
                <w:sz w:val="18"/>
                <w:szCs w:val="18"/>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планируемая</w:t>
            </w:r>
            <w:proofErr w:type="gramEnd"/>
            <w:r w:rsidRPr="00A42261">
              <w:rPr>
                <w:rFonts w:ascii="Arial" w:eastAsia="Times New Roman" w:hAnsi="Arial" w:cs="Arial"/>
                <w:sz w:val="18"/>
                <w:szCs w:val="18"/>
                <w:lang w:eastAsia="ru-RU"/>
              </w:rPr>
              <w:t xml:space="preserve"> дата или период размещения извещения о </w:t>
            </w:r>
            <w:r w:rsidRPr="00A42261">
              <w:rPr>
                <w:rFonts w:ascii="Arial" w:eastAsia="Times New Roman" w:hAnsi="Arial" w:cs="Arial"/>
                <w:sz w:val="18"/>
                <w:szCs w:val="18"/>
                <w:lang w:eastAsia="ru-RU"/>
              </w:rPr>
              <w:lastRenderedPageBreak/>
              <w:t>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lastRenderedPageBreak/>
              <w:t>срок</w:t>
            </w:r>
            <w:proofErr w:type="gramEnd"/>
            <w:r w:rsidRPr="00A42261">
              <w:rPr>
                <w:rFonts w:ascii="Arial" w:eastAsia="Times New Roman" w:hAnsi="Arial" w:cs="Arial"/>
                <w:sz w:val="18"/>
                <w:szCs w:val="18"/>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proofErr w:type="gramStart"/>
            <w:r w:rsidRPr="00A42261">
              <w:rPr>
                <w:rFonts w:ascii="Arial" w:eastAsia="Times New Roman" w:hAnsi="Arial" w:cs="Arial"/>
                <w:sz w:val="18"/>
                <w:szCs w:val="18"/>
                <w:lang w:eastAsia="ru-RU"/>
              </w:rPr>
              <w:t>да</w:t>
            </w:r>
            <w:proofErr w:type="gramEnd"/>
            <w:r w:rsidRPr="00A42261">
              <w:rPr>
                <w:rFonts w:ascii="Arial" w:eastAsia="Times New Roman" w:hAnsi="Arial" w:cs="Arial"/>
                <w:sz w:val="18"/>
                <w:szCs w:val="18"/>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21A76" w:rsidRPr="00A42261" w:rsidRDefault="00E21A76" w:rsidP="00E21A76">
            <w:pPr>
              <w:spacing w:after="0" w:line="240" w:lineRule="atLeast"/>
              <w:rPr>
                <w:rFonts w:ascii="Arial" w:eastAsia="Times New Roman" w:hAnsi="Arial" w:cs="Arial"/>
                <w:sz w:val="18"/>
                <w:szCs w:val="18"/>
                <w:lang w:eastAsia="ru-RU"/>
              </w:rPr>
            </w:pPr>
          </w:p>
        </w:tc>
      </w:tr>
      <w:tr w:rsidR="00E21A76" w:rsidRPr="00A42261" w:rsidTr="00E21A7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E21A76" w:rsidRPr="00A42261" w:rsidRDefault="00E21A76" w:rsidP="00E21A76">
            <w:pPr>
              <w:spacing w:after="0" w:line="240" w:lineRule="atLeast"/>
              <w:jc w:val="center"/>
              <w:rPr>
                <w:rFonts w:ascii="Arial" w:eastAsia="Times New Roman" w:hAnsi="Arial" w:cs="Arial"/>
                <w:sz w:val="18"/>
                <w:szCs w:val="18"/>
                <w:lang w:eastAsia="ru-RU"/>
              </w:rPr>
            </w:pPr>
            <w:r w:rsidRPr="00A42261">
              <w:rPr>
                <w:rFonts w:ascii="Arial" w:eastAsia="Times New Roman" w:hAnsi="Arial" w:cs="Arial"/>
                <w:sz w:val="18"/>
                <w:szCs w:val="18"/>
                <w:lang w:eastAsia="ru-RU"/>
              </w:rPr>
              <w:t>16</w:t>
            </w:r>
          </w:p>
        </w:tc>
      </w:tr>
    </w:tbl>
    <w:p w:rsidR="00E21A76" w:rsidRPr="00A42261" w:rsidRDefault="00E21A76" w:rsidP="00E21A76">
      <w:pPr>
        <w:pBdr>
          <w:top w:val="single" w:sz="6" w:space="1" w:color="auto"/>
        </w:pBdr>
        <w:spacing w:after="150" w:line="240" w:lineRule="auto"/>
        <w:jc w:val="center"/>
        <w:rPr>
          <w:rFonts w:ascii="Arial" w:eastAsia="Times New Roman" w:hAnsi="Arial" w:cs="Arial"/>
          <w:vanish/>
          <w:sz w:val="16"/>
          <w:szCs w:val="16"/>
          <w:lang w:eastAsia="ru-RU"/>
        </w:rPr>
      </w:pPr>
      <w:r w:rsidRPr="00A42261">
        <w:rPr>
          <w:rFonts w:ascii="Arial" w:eastAsia="Times New Roman" w:hAnsi="Arial" w:cs="Arial"/>
          <w:vanish/>
          <w:sz w:val="16"/>
          <w:szCs w:val="16"/>
          <w:lang w:eastAsia="ru-RU"/>
        </w:rPr>
        <w:t>Конец формы</w:t>
      </w:r>
    </w:p>
    <w:p w:rsidR="00D4256A" w:rsidRPr="00A42261" w:rsidRDefault="00D4256A"/>
    <w:sectPr w:rsidR="00D4256A" w:rsidRPr="00A42261" w:rsidSect="00E21A7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B4598"/>
    <w:multiLevelType w:val="multilevel"/>
    <w:tmpl w:val="27D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4B7BF6"/>
    <w:multiLevelType w:val="multilevel"/>
    <w:tmpl w:val="BDE6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76"/>
    <w:rsid w:val="00232442"/>
    <w:rsid w:val="00513833"/>
    <w:rsid w:val="00A42261"/>
    <w:rsid w:val="00A6099A"/>
    <w:rsid w:val="00D4256A"/>
    <w:rsid w:val="00E21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6D026-5AF3-482C-8236-2271A9ED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A76"/>
    <w:rPr>
      <w:color w:val="0060A4"/>
      <w:u w:val="single"/>
    </w:rPr>
  </w:style>
  <w:style w:type="paragraph" w:styleId="a4">
    <w:name w:val="Normal (Web)"/>
    <w:basedOn w:val="a"/>
    <w:uiPriority w:val="99"/>
    <w:semiHidden/>
    <w:unhideWhenUsed/>
    <w:rsid w:val="00E21A76"/>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E21A76"/>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E21A76"/>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E21A7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21A7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21A7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21A76"/>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122051">
      <w:bodyDiv w:val="1"/>
      <w:marLeft w:val="0"/>
      <w:marRight w:val="0"/>
      <w:marTop w:val="0"/>
      <w:marBottom w:val="0"/>
      <w:divBdr>
        <w:top w:val="none" w:sz="0" w:space="0" w:color="auto"/>
        <w:left w:val="none" w:sz="0" w:space="0" w:color="auto"/>
        <w:bottom w:val="none" w:sz="0" w:space="0" w:color="auto"/>
        <w:right w:val="none" w:sz="0" w:space="0" w:color="auto"/>
      </w:divBdr>
      <w:divsChild>
        <w:div w:id="529732349">
          <w:marLeft w:val="0"/>
          <w:marRight w:val="0"/>
          <w:marTop w:val="0"/>
          <w:marBottom w:val="0"/>
          <w:divBdr>
            <w:top w:val="none" w:sz="0" w:space="0" w:color="auto"/>
            <w:left w:val="none" w:sz="0" w:space="0" w:color="auto"/>
            <w:bottom w:val="none" w:sz="0" w:space="0" w:color="auto"/>
            <w:right w:val="none" w:sz="0" w:space="0" w:color="auto"/>
          </w:divBdr>
          <w:divsChild>
            <w:div w:id="489062290">
              <w:marLeft w:val="0"/>
              <w:marRight w:val="0"/>
              <w:marTop w:val="0"/>
              <w:marBottom w:val="0"/>
              <w:divBdr>
                <w:top w:val="none" w:sz="0" w:space="0" w:color="auto"/>
                <w:left w:val="none" w:sz="0" w:space="0" w:color="auto"/>
                <w:bottom w:val="none" w:sz="0" w:space="0" w:color="auto"/>
                <w:right w:val="none" w:sz="0" w:space="0" w:color="auto"/>
              </w:divBdr>
              <w:divsChild>
                <w:div w:id="1388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47081">
          <w:marLeft w:val="0"/>
          <w:marRight w:val="0"/>
          <w:marTop w:val="0"/>
          <w:marBottom w:val="0"/>
          <w:divBdr>
            <w:top w:val="none" w:sz="0" w:space="0" w:color="auto"/>
            <w:left w:val="none" w:sz="0" w:space="0" w:color="auto"/>
            <w:bottom w:val="none" w:sz="0" w:space="0" w:color="auto"/>
            <w:right w:val="none" w:sz="0" w:space="0" w:color="auto"/>
          </w:divBdr>
          <w:divsChild>
            <w:div w:id="3631778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775055893">
      <w:bodyDiv w:val="1"/>
      <w:marLeft w:val="0"/>
      <w:marRight w:val="0"/>
      <w:marTop w:val="0"/>
      <w:marBottom w:val="0"/>
      <w:divBdr>
        <w:top w:val="none" w:sz="0" w:space="0" w:color="auto"/>
        <w:left w:val="none" w:sz="0" w:space="0" w:color="auto"/>
        <w:bottom w:val="none" w:sz="0" w:space="0" w:color="auto"/>
        <w:right w:val="none" w:sz="0" w:space="0" w:color="auto"/>
      </w:divBdr>
      <w:divsChild>
        <w:div w:id="671302191">
          <w:marLeft w:val="0"/>
          <w:marRight w:val="0"/>
          <w:marTop w:val="0"/>
          <w:marBottom w:val="0"/>
          <w:divBdr>
            <w:top w:val="none" w:sz="0" w:space="0" w:color="auto"/>
            <w:left w:val="none" w:sz="0" w:space="0" w:color="auto"/>
            <w:bottom w:val="none" w:sz="0" w:space="0" w:color="auto"/>
            <w:right w:val="none" w:sz="0" w:space="0" w:color="auto"/>
          </w:divBdr>
          <w:divsChild>
            <w:div w:id="342904838">
              <w:marLeft w:val="0"/>
              <w:marRight w:val="0"/>
              <w:marTop w:val="0"/>
              <w:marBottom w:val="0"/>
              <w:divBdr>
                <w:top w:val="none" w:sz="0" w:space="0" w:color="auto"/>
                <w:left w:val="none" w:sz="0" w:space="0" w:color="auto"/>
                <w:bottom w:val="none" w:sz="0" w:space="0" w:color="auto"/>
                <w:right w:val="none" w:sz="0" w:space="0" w:color="auto"/>
              </w:divBdr>
              <w:divsChild>
                <w:div w:id="7524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112">
          <w:marLeft w:val="0"/>
          <w:marRight w:val="0"/>
          <w:marTop w:val="0"/>
          <w:marBottom w:val="0"/>
          <w:divBdr>
            <w:top w:val="none" w:sz="0" w:space="0" w:color="auto"/>
            <w:left w:val="none" w:sz="0" w:space="0" w:color="auto"/>
            <w:bottom w:val="none" w:sz="0" w:space="0" w:color="auto"/>
            <w:right w:val="none" w:sz="0" w:space="0" w:color="auto"/>
          </w:divBdr>
          <w:divsChild>
            <w:div w:id="540016682">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60</Pages>
  <Words>6577</Words>
  <Characters>37492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2</cp:revision>
  <dcterms:created xsi:type="dcterms:W3CDTF">2018-12-28T17:35:00Z</dcterms:created>
  <dcterms:modified xsi:type="dcterms:W3CDTF">2018-12-28T18:05:00Z</dcterms:modified>
</cp:coreProperties>
</file>