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357100, Ставропольский край, г Невинномысск, ул Гагарина, дом 50, корпус КОРПУС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Минимально необходимые требования, предъявляемые к закупаемым товарам,работам,услугам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код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код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срок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>технологическому присоединению энергопринимающих устройств нежилого здания по</w:t>
            </w:r>
            <w:r w:rsidR="00A72D4B">
              <w:t xml:space="preserve"> </w:t>
            </w:r>
            <w:r w:rsidRPr="00C84E93">
              <w:t>бульвару Мира 27А к объектам электросетевого хозяйства АО "НЭСК" Строительство КЛ-0,4 кВ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>мероприятий сетевой организации по технологическому присоединениюэнергопринимающих устройств АО «Арнест»,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>технологическому присоединению энергопринимающих устройствзаявителей-ЛЭП-6кВ,ТП-6/0,4,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>объекту: Реконструкция ВЛ-0.4 кВ №51 Постышева-Пограничная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Минздравсоцразвития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г.Невинномысске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ТП-7 РУ-6 кВ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>сетевой организации, установленных техническими условиями ,по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энергопринимающих устройств заявителя: БКТП 2*630 кВА для энергоснабжения МБУ"СКК Олимп": Реконструкция РП-2 РУ-6 кВ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>присоединению энергопринимающих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>технологическому присоединению энергопринимающих устройств по пер.Больничный22б к объектам электросетевого хозяйства АО "НЭСК" · Монтаж КТП-309 · Реконструкция ВЛ-0,4 кВ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r w:rsidRPr="00C84E93">
              <w:t>энергопринимающих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r w:rsidRPr="00C84E93">
              <w:t>энергопринимающих устройств нежилого здания ("Газпром межрегионгаз</w:t>
            </w:r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>электросетевого хозяйства АО "НЭСК" Строительство КЛ-0,4 кВ от ТП-22 ф-7 до ШСН-22.7 Строительство ВЛ-0,4 кВ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>по сопровождению экземпляров систем КонсультантПлюс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т.ч. передача Заказчику актуальной информации, адаптированной к имеющимся у Заказчика экземплярам Систем); 3.Консультирова-ние по работе с Системами, в т.ч.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КЛ-10 кВ от ПС«НовоНевинномысская»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транспортного средства Mercedes-Benz GL 350 Bluetec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КЛ-10 кВ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Хоперская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ВЛ-0.4 кВ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кВ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РУ-0.4 кВ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ВЛ-0.4 кВ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>организации по технологическому присоединению энергопринимающих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>объекту: Реконструкция ВЛ-10 кВ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РУ-0.4 кВ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>объекту: Реконструкция РУ-0.4 кВ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ВЛ-0.4 кВ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Минздравсоцразвития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г.Невинномысске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оценке восстановительной стоимости основных средств(переоценка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r w:rsidRPr="00C84E93">
              <w:t>энергопринимающих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>электросетевого хозяйства АО «НЭСК»: -- Реконструкция ВЛ-0,4 кВ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присоединениюэнергопринимающих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эл. энергии)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«МИРТЭнергобаланс».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энергопринимающих устройств нежилого помещения по адресу: г. Невинномысск, ул. Гагарина, 85 пом. 9-11, 17-20 к сетям АО "НЭСК" · Реконструкция ВЛ-0,4 кВ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электрооборудования (панелей ЩО-70 (ТП-19 РУ-0,4кВ в сборе), РУНН-0,4 кВ.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>ыполнение монтажных работ по объекту: Монтаж узло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Хоперская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кВ•А.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>сервера баз данных в соответствии соспецификацией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>технологическому присоединению энергопринимающих устройств нестанционарных</w:t>
            </w:r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ТМГ(2)-250/10/0,4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кВ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 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Предоставление права использования программного обеспечения – «SQLCAL2017 SNGL OLP NL UsrCAL»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подтверждаю-щие право требования. 2. Цедент письменно уведомляет долж-ника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соответ-ствовать ГОСТ 14695-80 и опросному ли-сту. Трансформатор должен иметь следующие ха-рактеристики: Группа соеди-нения: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регули-рования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присоединению энергопринимающих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электросетевого хозяйства АО "НЭСК" • Строительство КЛ-0,4 кВ№ 100.5 от РУ-0,4 кВ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обя-зательствам на устранение выявленных дефектов должен осуществляться «Подрядчи-ком» в течение 3-х часов по заявке «Заказчика». 4. Подрядчик дол-жен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меся-цев с момента сдачи объекта. 5. Выезд «Подрядчика» на устранение выяв-ленных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5дв., 2,993 куб. см. дизель (400 л.с.)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Toyota внедорожный 5дв., 2,755 куб. см. дизель (177 л.с.)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кВ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"Европлан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ож; 2. АСБл-10 3х120 ож;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энергопринмающих устройств нежилого здания по ул. Гагарина, 43А к объектам электросетевого хозяйства АО "НЭСК" • Строительство КЛ-0,4 кВ от РУ-0,4 кВ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ООО "Альянс" к сетям АО "НЭСК" • Строительство КЛ-6 кВ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мощьность: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кВ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5..Подрядчик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2). заключить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>Выполнение строительно-монтажных работ в части мероприятий сетевой организации по технологическому присоединению энергопринмающих устройств ИЖС по ул. Казанская, 30 к объектам электросетевого хозяйства АО "НЭСК" • Реконструкция ВЛ-0,4 кВ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кВ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энергопринмающих устройств нежилого здания (магазина) в районе МКД по бульвару Мира, 38 к объектам электросетевого хозяйства АО "НЭСК". • Строительство КЛ-0,4 кВ № 73.21 от РУ-0,4 кВ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объекта капитального строительства по адресу: шоссе Пятигорское 8 объектам электросетевого хозяйства АО "НЭСК". • Строительство КЛ-0,4 кВ от РУ-0,4 кВ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соответствовать .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950 160.00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AC23AD" w:rsidRPr="00C84E93" w:rsidRDefault="00AC23AD" w:rsidP="00524555">
      <w:bookmarkStart w:id="0" w:name="_GoBack"/>
      <w:bookmarkEnd w:id="0"/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E7DDC"/>
    <w:rsid w:val="00405B17"/>
    <w:rsid w:val="004147CE"/>
    <w:rsid w:val="004210A2"/>
    <w:rsid w:val="00433959"/>
    <w:rsid w:val="00450A62"/>
    <w:rsid w:val="00474669"/>
    <w:rsid w:val="004A539E"/>
    <w:rsid w:val="005009DB"/>
    <w:rsid w:val="00502A5F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BFF7-8AC9-4036-AC97-54717F5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148</Pages>
  <Words>13506</Words>
  <Characters>76987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34</cp:revision>
  <dcterms:created xsi:type="dcterms:W3CDTF">2019-06-27T13:07:00Z</dcterms:created>
  <dcterms:modified xsi:type="dcterms:W3CDTF">2019-09-13T08:47:00Z</dcterms:modified>
</cp:coreProperties>
</file>