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b/>
          <w:bCs/>
          <w:sz w:val="24"/>
          <w:szCs w:val="24"/>
          <w:lang w:eastAsia="ru-RU"/>
        </w:rPr>
        <w:t xml:space="preserve">ПЛАН ЗАКУПКИ ТОВАРОВ, РАБОТ, УСЛУГ </w:t>
      </w:r>
      <w:r w:rsidRPr="005807E9">
        <w:rPr>
          <w:rFonts w:ascii="Times New Roman" w:eastAsia="Times New Roman" w:hAnsi="Times New Roman" w:cs="Times New Roman"/>
          <w:sz w:val="24"/>
          <w:szCs w:val="24"/>
          <w:lang w:eastAsia="ru-RU"/>
        </w:rPr>
        <w:br/>
        <w:t xml:space="preserve">на 2017 год (на период с 01.01.2017 по 31.12.2017)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994"/>
        <w:gridCol w:w="10576"/>
      </w:tblGrid>
      <w:tr w:rsidR="005807E9" w:rsidRPr="005807E9" w:rsidTr="005807E9">
        <w:trPr>
          <w:tblCellSpacing w:w="15" w:type="dxa"/>
        </w:trPr>
        <w:tc>
          <w:tcPr>
            <w:tcW w:w="0" w:type="auto"/>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Наименование заказчика</w:t>
            </w:r>
          </w:p>
        </w:tc>
        <w:tc>
          <w:tcPr>
            <w:tcW w:w="0" w:type="auto"/>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rPr>
          <w:tblCellSpacing w:w="15" w:type="dxa"/>
        </w:trPr>
        <w:tc>
          <w:tcPr>
            <w:tcW w:w="0" w:type="auto"/>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Адрес местонахождения заказчика</w:t>
            </w:r>
          </w:p>
        </w:tc>
        <w:tc>
          <w:tcPr>
            <w:tcW w:w="0" w:type="auto"/>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357100, Ставропольский край, г Невинномысск, ул Гагарина, дом 50, корпус КОРПУС А</w:t>
            </w:r>
          </w:p>
        </w:tc>
      </w:tr>
      <w:tr w:rsidR="005807E9" w:rsidRPr="005807E9" w:rsidTr="005807E9">
        <w:trPr>
          <w:tblCellSpacing w:w="15" w:type="dxa"/>
        </w:trPr>
        <w:tc>
          <w:tcPr>
            <w:tcW w:w="0" w:type="auto"/>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Телефон заказчика</w:t>
            </w:r>
          </w:p>
        </w:tc>
        <w:tc>
          <w:tcPr>
            <w:tcW w:w="0" w:type="auto"/>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7-86554-30140</w:t>
            </w:r>
          </w:p>
        </w:tc>
      </w:tr>
      <w:tr w:rsidR="005807E9" w:rsidRPr="005807E9" w:rsidTr="005807E9">
        <w:trPr>
          <w:tblCellSpacing w:w="15" w:type="dxa"/>
        </w:trPr>
        <w:tc>
          <w:tcPr>
            <w:tcW w:w="0" w:type="auto"/>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Электронная почта заказчика</w:t>
            </w:r>
          </w:p>
        </w:tc>
        <w:tc>
          <w:tcPr>
            <w:tcW w:w="0" w:type="auto"/>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info@nevesk.ru</w:t>
            </w:r>
          </w:p>
        </w:tc>
      </w:tr>
      <w:tr w:rsidR="005807E9" w:rsidRPr="005807E9" w:rsidTr="005807E9">
        <w:trPr>
          <w:tblCellSpacing w:w="15" w:type="dxa"/>
        </w:trPr>
        <w:tc>
          <w:tcPr>
            <w:tcW w:w="0" w:type="auto"/>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ИНН</w:t>
            </w:r>
          </w:p>
        </w:tc>
        <w:tc>
          <w:tcPr>
            <w:tcW w:w="0" w:type="auto"/>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2631802151</w:t>
            </w:r>
          </w:p>
        </w:tc>
      </w:tr>
      <w:tr w:rsidR="005807E9" w:rsidRPr="005807E9" w:rsidTr="005807E9">
        <w:trPr>
          <w:tblCellSpacing w:w="15" w:type="dxa"/>
        </w:trPr>
        <w:tc>
          <w:tcPr>
            <w:tcW w:w="0" w:type="auto"/>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КПП</w:t>
            </w:r>
          </w:p>
        </w:tc>
        <w:tc>
          <w:tcPr>
            <w:tcW w:w="0" w:type="auto"/>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263101001</w:t>
            </w:r>
          </w:p>
        </w:tc>
      </w:tr>
      <w:tr w:rsidR="005807E9" w:rsidRPr="005807E9" w:rsidTr="005807E9">
        <w:trPr>
          <w:tblCellSpacing w:w="15" w:type="dxa"/>
        </w:trPr>
        <w:tc>
          <w:tcPr>
            <w:tcW w:w="0" w:type="auto"/>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ОКАТО</w:t>
            </w:r>
          </w:p>
        </w:tc>
        <w:tc>
          <w:tcPr>
            <w:tcW w:w="0" w:type="auto"/>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07424000000</w:t>
            </w:r>
          </w:p>
        </w:tc>
      </w:tr>
    </w:tbl>
    <w:p w:rsidR="005807E9" w:rsidRPr="005807E9" w:rsidRDefault="005807E9" w:rsidP="005807E9">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94"/>
        <w:gridCol w:w="552"/>
        <w:gridCol w:w="713"/>
        <w:gridCol w:w="1105"/>
        <w:gridCol w:w="1563"/>
        <w:gridCol w:w="407"/>
        <w:gridCol w:w="1069"/>
        <w:gridCol w:w="699"/>
        <w:gridCol w:w="747"/>
        <w:gridCol w:w="948"/>
        <w:gridCol w:w="996"/>
        <w:gridCol w:w="926"/>
        <w:gridCol w:w="990"/>
        <w:gridCol w:w="854"/>
        <w:gridCol w:w="786"/>
        <w:gridCol w:w="1405"/>
      </w:tblGrid>
      <w:tr w:rsidR="005807E9" w:rsidRPr="005807E9" w:rsidTr="005807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Заказчик</w:t>
            </w:r>
          </w:p>
        </w:tc>
      </w:tr>
      <w:tr w:rsidR="005807E9" w:rsidRPr="005807E9" w:rsidTr="005807E9">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r>
      <w:tr w:rsidR="005807E9" w:rsidRPr="005807E9" w:rsidTr="005807E9">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16</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Обслуживание АИИСКУЭ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565 501.92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17 295.00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643 377.50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19.2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19.20.21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нефтепродуктов: бензин АИ-92, СУГ, ДТ</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Товар должен соответствовать требованиям ТР ТС 013/2011 2.Местонахождение Поставщика или его АЗС - г. Невинномысск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70 891.00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1 692 128.50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62.01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62.01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Поверка (калибровке) средств измерений (СИ), указанных в графике поверки (калибровки).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63.9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63.9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Информационное обслуживание экземпляров Системы КонсультантПлюс</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профилактики работоспособности системы, 3. получение необходимой консультации по работе системы по телефону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132 650.88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Оказание лизинговых услуг: предоставление транспортного </w:t>
            </w:r>
            <w:r w:rsidRPr="005807E9">
              <w:rPr>
                <w:rFonts w:ascii="Times New Roman" w:eastAsia="Times New Roman" w:hAnsi="Times New Roman" w:cs="Times New Roman"/>
                <w:sz w:val="24"/>
                <w:szCs w:val="24"/>
                <w:lang w:eastAsia="ru-RU"/>
              </w:rPr>
              <w:lastRenderedPageBreak/>
              <w:t>средства Lada(Ваз), Granta, Granta1 (седан; 1,596 куб.см - 87 л.с.; МКПП), Classic, седан, 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Опыт работы на рынке лизинговых услуг не менее 10 лет. Наличие филиала в </w:t>
            </w:r>
            <w:r w:rsidRPr="005807E9">
              <w:rPr>
                <w:rFonts w:ascii="Times New Roman" w:eastAsia="Times New Roman" w:hAnsi="Times New Roman" w:cs="Times New Roman"/>
                <w:sz w:val="24"/>
                <w:szCs w:val="24"/>
                <w:lang w:eastAsia="ru-RU"/>
              </w:rPr>
              <w:lastRenderedPageBreak/>
              <w:t>Ставропольском крае. Уставной капитал - не менее 15 млн. руб. Вид лизинговых платежей - равные (аннуитет): не менее 10 равных платежей и не более 2 технических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431 142.25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w:t>
            </w:r>
            <w:r w:rsidRPr="005807E9">
              <w:rPr>
                <w:rFonts w:ascii="Times New Roman" w:eastAsia="Times New Roman" w:hAnsi="Times New Roman" w:cs="Times New Roman"/>
                <w:sz w:val="24"/>
                <w:szCs w:val="24"/>
                <w:lang w:eastAsia="ru-RU"/>
              </w:rPr>
              <w:lastRenderedPageBreak/>
              <w:t>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w:t>
            </w:r>
            <w:r w:rsidRPr="005807E9">
              <w:rPr>
                <w:rFonts w:ascii="Times New Roman" w:eastAsia="Times New Roman" w:hAnsi="Times New Roman" w:cs="Times New Roman"/>
                <w:sz w:val="24"/>
                <w:szCs w:val="24"/>
                <w:lang w:eastAsia="ru-RU"/>
              </w:rPr>
              <w:lastRenderedPageBreak/>
              <w:t>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средств измерений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528 342.00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кабеля Кабеля АСБ 10 кВ 3х185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0.102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112 900.80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w:t>
            </w:r>
            <w:r w:rsidRPr="005807E9">
              <w:rPr>
                <w:rFonts w:ascii="Times New Roman" w:eastAsia="Times New Roman" w:hAnsi="Times New Roman" w:cs="Times New Roman"/>
                <w:sz w:val="24"/>
                <w:szCs w:val="24"/>
                <w:lang w:eastAsia="ru-RU"/>
              </w:rPr>
              <w:lastRenderedPageBreak/>
              <w:t>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5807E9">
              <w:rPr>
                <w:rFonts w:ascii="Times New Roman" w:eastAsia="Times New Roman" w:hAnsi="Times New Roman" w:cs="Times New Roman"/>
                <w:sz w:val="24"/>
                <w:szCs w:val="24"/>
                <w:lang w:eastAsia="ru-RU"/>
              </w:rPr>
              <w:lastRenderedPageBreak/>
              <w:t>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ТП-26/3 КЛ-10 кВ выход на ЛР-103-14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194 700.00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кВ ТП-30/1 </w:t>
            </w:r>
            <w:r w:rsidRPr="005807E9">
              <w:rPr>
                <w:rFonts w:ascii="Times New Roman" w:eastAsia="Times New Roman" w:hAnsi="Times New Roman" w:cs="Times New Roman"/>
                <w:sz w:val="24"/>
                <w:szCs w:val="24"/>
                <w:lang w:eastAsia="ru-RU"/>
              </w:rPr>
              <w:lastRenderedPageBreak/>
              <w:t xml:space="preserve">выход на ЛР-103-14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г.Невинномысске; 3. Наличие собственного электротехнич</w:t>
            </w:r>
            <w:r w:rsidRPr="005807E9">
              <w:rPr>
                <w:rFonts w:ascii="Times New Roman" w:eastAsia="Times New Roman" w:hAnsi="Times New Roman" w:cs="Times New Roman"/>
                <w:sz w:val="24"/>
                <w:szCs w:val="24"/>
                <w:lang w:eastAsia="ru-RU"/>
              </w:rPr>
              <w:lastRenderedPageBreak/>
              <w:t xml:space="preserve">еского персонала. 4.Топографическая съемкавыполняется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286 739.99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кабеля АПвПу 1х120/35-50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406 785.00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45.1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Поставка ГАЗ-3302 «Фермер»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Год выпуска 2017г. Наличие ПТС Гарантия 2 года или 80000 км. Гидроусилите</w:t>
            </w:r>
            <w:r w:rsidRPr="005807E9">
              <w:rPr>
                <w:rFonts w:ascii="Times New Roman" w:eastAsia="Times New Roman" w:hAnsi="Times New Roman" w:cs="Times New Roman"/>
                <w:sz w:val="24"/>
                <w:szCs w:val="24"/>
                <w:lang w:eastAsia="ru-RU"/>
              </w:rPr>
              <w:lastRenderedPageBreak/>
              <w:t xml:space="preserve">ль рулевого управления. Длина борта 3м.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930 000.00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w:t>
            </w:r>
            <w:r w:rsidRPr="005807E9">
              <w:rPr>
                <w:rFonts w:ascii="Times New Roman" w:eastAsia="Times New Roman" w:hAnsi="Times New Roman" w:cs="Times New Roman"/>
                <w:sz w:val="24"/>
                <w:szCs w:val="24"/>
                <w:lang w:eastAsia="ru-RU"/>
              </w:rPr>
              <w:lastRenderedPageBreak/>
              <w:t>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5807E9">
              <w:rPr>
                <w:rFonts w:ascii="Times New Roman" w:eastAsia="Times New Roman" w:hAnsi="Times New Roman" w:cs="Times New Roman"/>
                <w:sz w:val="24"/>
                <w:szCs w:val="24"/>
                <w:lang w:eastAsia="ru-RU"/>
              </w:rPr>
              <w:lastRenderedPageBreak/>
              <w:t>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строительно-монтажных работ по объекту: реконструкции КЛ-6 кВ 47 Ш (А,Б) (НГРЭС ЗРУ-6 кВ </w:t>
            </w:r>
            <w:r w:rsidRPr="005807E9">
              <w:rPr>
                <w:rFonts w:ascii="Times New Roman" w:eastAsia="Times New Roman" w:hAnsi="Times New Roman" w:cs="Times New Roman"/>
                <w:sz w:val="24"/>
                <w:szCs w:val="24"/>
                <w:lang w:eastAsia="ru-RU"/>
              </w:rPr>
              <w:lastRenderedPageBreak/>
              <w:t xml:space="preserve">-РП-4 яч.5)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3 641 342.26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по объекту: монтаж КЛ-6 кВ № 128 - 259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778 448.20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кабеля АСБ 10 кВ 3х120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w:t>
            </w:r>
            <w:r w:rsidRPr="005807E9">
              <w:rPr>
                <w:rFonts w:ascii="Times New Roman" w:eastAsia="Times New Roman" w:hAnsi="Times New Roman" w:cs="Times New Roman"/>
                <w:sz w:val="24"/>
                <w:szCs w:val="24"/>
                <w:lang w:eastAsia="ru-RU"/>
              </w:rPr>
              <w:lastRenderedPageBreak/>
              <w:t xml:space="preserve">товара должно удостоверяться сертификатом качества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45.2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45.2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Выполнение ремонта и обслуживание ГПМ</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Выполнение строительно-монтажных работ по объекту: реконструкция ВЛ-0,4кВ ТП-41 ул. Южная-</w:t>
            </w:r>
            <w:r w:rsidRPr="005807E9">
              <w:rPr>
                <w:rFonts w:ascii="Times New Roman" w:eastAsia="Times New Roman" w:hAnsi="Times New Roman" w:cs="Times New Roman"/>
                <w:sz w:val="24"/>
                <w:szCs w:val="24"/>
                <w:lang w:eastAsia="ru-RU"/>
              </w:rPr>
              <w:lastRenderedPageBreak/>
              <w:t xml:space="preserve">Строительная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1. . СРО на право проведения данного вида работ; 2. Производственная база в г. Невинномысске; 3. Наличие собственного электротехнического персонала. 4. </w:t>
            </w:r>
            <w:r w:rsidRPr="005807E9">
              <w:rPr>
                <w:rFonts w:ascii="Times New Roman" w:eastAsia="Times New Roman" w:hAnsi="Times New Roman" w:cs="Times New Roman"/>
                <w:sz w:val="24"/>
                <w:szCs w:val="24"/>
                <w:lang w:eastAsia="ru-RU"/>
              </w:rPr>
              <w:lastRenderedPageBreak/>
              <w:t xml:space="preserve">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123 191.23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№180-7 180-9 ул. Циглера 23-49, 18-38, ул. Луначарского,41; Циолковского,24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289 871.50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мероприятий сетевой организации, установленных </w:t>
            </w:r>
            <w:r w:rsidRPr="005807E9">
              <w:rPr>
                <w:rFonts w:ascii="Times New Roman" w:eastAsia="Times New Roman" w:hAnsi="Times New Roman" w:cs="Times New Roman"/>
                <w:sz w:val="24"/>
                <w:szCs w:val="24"/>
                <w:lang w:eastAsia="ru-RU"/>
              </w:rPr>
              <w:lastRenderedPageBreak/>
              <w:t xml:space="preserve">техническими условиями по договорам технического присоединения: строительно-монтажные работы по объекту: реконструкция КЛ-6 кВ., Монтаж КЛ-6 кВ 47Ш (НГРЭС ЗРУ-6 кВ - РП-4 яч.5) 3-я нитка ШВ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1. Членство подрядчика в СРО строителей; 2. Производственная база в г. Невинномысске; 3. Наличие собственного </w:t>
            </w:r>
            <w:r w:rsidRPr="005807E9">
              <w:rPr>
                <w:rFonts w:ascii="Times New Roman" w:eastAsia="Times New Roman" w:hAnsi="Times New Roman" w:cs="Times New Roman"/>
                <w:sz w:val="24"/>
                <w:szCs w:val="24"/>
                <w:lang w:eastAsia="ru-RU"/>
              </w:rPr>
              <w:lastRenderedPageBreak/>
              <w:t xml:space="preserve">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2 141 523.44 Российский рубль</w:t>
            </w:r>
            <w:r w:rsidRPr="005807E9">
              <w:rPr>
                <w:rFonts w:ascii="Times New Roman" w:eastAsia="Times New Roman" w:hAnsi="Times New Roman" w:cs="Times New Roman"/>
                <w:sz w:val="24"/>
                <w:szCs w:val="24"/>
                <w:lang w:eastAsia="ru-RU"/>
              </w:rPr>
              <w:br/>
              <w:t xml:space="preserve">В том числе объем исполнения </w:t>
            </w:r>
            <w:r w:rsidRPr="005807E9">
              <w:rPr>
                <w:rFonts w:ascii="Times New Roman" w:eastAsia="Times New Roman" w:hAnsi="Times New Roman" w:cs="Times New Roman"/>
                <w:sz w:val="24"/>
                <w:szCs w:val="24"/>
                <w:lang w:eastAsia="ru-RU"/>
              </w:rPr>
              <w:lastRenderedPageBreak/>
              <w:t xml:space="preserve">долгосрочного договора: </w:t>
            </w:r>
            <w:r w:rsidRPr="005807E9">
              <w:rPr>
                <w:rFonts w:ascii="Times New Roman" w:eastAsia="Times New Roman" w:hAnsi="Times New Roman" w:cs="Times New Roman"/>
                <w:sz w:val="24"/>
                <w:szCs w:val="24"/>
                <w:lang w:eastAsia="ru-RU"/>
              </w:rPr>
              <w:br/>
              <w:t>2017 г. - 0.00</w:t>
            </w:r>
            <w:r w:rsidRPr="005807E9">
              <w:rPr>
                <w:rFonts w:ascii="Times New Roman" w:eastAsia="Times New Roman" w:hAnsi="Times New Roman" w:cs="Times New Roman"/>
                <w:sz w:val="24"/>
                <w:szCs w:val="24"/>
                <w:lang w:eastAsia="ru-RU"/>
              </w:rPr>
              <w:br/>
              <w:t>2018 г. - 2 141 523.44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поставщика (исполнителя, </w:t>
            </w:r>
            <w:r w:rsidRPr="005807E9">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мероприятий сетевой организации, </w:t>
            </w:r>
            <w:r w:rsidRPr="005807E9">
              <w:rPr>
                <w:rFonts w:ascii="Times New Roman" w:eastAsia="Times New Roman" w:hAnsi="Times New Roman" w:cs="Times New Roman"/>
                <w:sz w:val="24"/>
                <w:szCs w:val="24"/>
                <w:lang w:eastAsia="ru-RU"/>
              </w:rPr>
              <w:lastRenderedPageBreak/>
              <w:t xml:space="preserve">установленных 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w:t>
            </w:r>
            <w:r w:rsidRPr="005807E9">
              <w:rPr>
                <w:rFonts w:ascii="Times New Roman" w:eastAsia="Times New Roman" w:hAnsi="Times New Roman" w:cs="Times New Roman"/>
                <w:sz w:val="24"/>
                <w:szCs w:val="24"/>
                <w:lang w:eastAsia="ru-RU"/>
              </w:rPr>
              <w:lastRenderedPageBreak/>
              <w:t xml:space="preserve">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2 164 245.00 Российский рубль</w:t>
            </w:r>
            <w:r w:rsidRPr="005807E9">
              <w:rPr>
                <w:rFonts w:ascii="Times New Roman" w:eastAsia="Times New Roman" w:hAnsi="Times New Roman" w:cs="Times New Roman"/>
                <w:sz w:val="24"/>
                <w:szCs w:val="24"/>
                <w:lang w:eastAsia="ru-RU"/>
              </w:rPr>
              <w:br/>
              <w:t xml:space="preserve">В том числе объем </w:t>
            </w:r>
            <w:r w:rsidRPr="005807E9">
              <w:rPr>
                <w:rFonts w:ascii="Times New Roman" w:eastAsia="Times New Roman" w:hAnsi="Times New Roman" w:cs="Times New Roman"/>
                <w:sz w:val="24"/>
                <w:szCs w:val="24"/>
                <w:lang w:eastAsia="ru-RU"/>
              </w:rPr>
              <w:lastRenderedPageBreak/>
              <w:t xml:space="preserve">исполнения долгосрочного договора: </w:t>
            </w:r>
            <w:r w:rsidRPr="005807E9">
              <w:rPr>
                <w:rFonts w:ascii="Times New Roman" w:eastAsia="Times New Roman" w:hAnsi="Times New Roman" w:cs="Times New Roman"/>
                <w:sz w:val="24"/>
                <w:szCs w:val="24"/>
                <w:lang w:eastAsia="ru-RU"/>
              </w:rPr>
              <w:br/>
              <w:t>2017 г. - 0.00</w:t>
            </w:r>
            <w:r w:rsidRPr="005807E9">
              <w:rPr>
                <w:rFonts w:ascii="Times New Roman" w:eastAsia="Times New Roman" w:hAnsi="Times New Roman" w:cs="Times New Roman"/>
                <w:sz w:val="24"/>
                <w:szCs w:val="24"/>
                <w:lang w:eastAsia="ru-RU"/>
              </w:rPr>
              <w:br/>
              <w:t>2018 г. - 2 164 245.00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w:t>
            </w:r>
            <w:r w:rsidRPr="005807E9">
              <w:rPr>
                <w:rFonts w:ascii="Times New Roman" w:eastAsia="Times New Roman" w:hAnsi="Times New Roman" w:cs="Times New Roman"/>
                <w:sz w:val="24"/>
                <w:szCs w:val="24"/>
                <w:lang w:eastAsia="ru-RU"/>
              </w:rPr>
              <w:lastRenderedPageBreak/>
              <w:t>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5807E9">
              <w:rPr>
                <w:rFonts w:ascii="Times New Roman" w:eastAsia="Times New Roman" w:hAnsi="Times New Roman" w:cs="Times New Roman"/>
                <w:sz w:val="24"/>
                <w:szCs w:val="24"/>
                <w:lang w:eastAsia="ru-RU"/>
              </w:rPr>
              <w:lastRenderedPageBreak/>
              <w:t>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кабеля АСБ 10 кВ 3х95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 Местонахожде</w:t>
            </w:r>
            <w:r w:rsidRPr="005807E9">
              <w:rPr>
                <w:rFonts w:ascii="Times New Roman" w:eastAsia="Times New Roman" w:hAnsi="Times New Roman" w:cs="Times New Roman"/>
                <w:sz w:val="24"/>
                <w:szCs w:val="24"/>
                <w:lang w:eastAsia="ru-RU"/>
              </w:rPr>
              <w:lastRenderedPageBreak/>
              <w:t xml:space="preserve">ние Поставщика - г. Невинномысск. Качество товара должно удостоверяться сертификатом качества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поставщика (исполнителя, </w:t>
            </w:r>
            <w:r w:rsidRPr="005807E9">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5807E9">
              <w:rPr>
                <w:rFonts w:ascii="Times New Roman" w:eastAsia="Times New Roman" w:hAnsi="Times New Roman" w:cs="Times New Roman"/>
                <w:sz w:val="24"/>
                <w:szCs w:val="24"/>
                <w:lang w:eastAsia="ru-RU"/>
              </w:rPr>
              <w:lastRenderedPageBreak/>
              <w:t>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64.92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64.92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Период действия лимита ВКЛ – с мая 2017 по май 2018; 2. Процентная ставка - 14,5 (Четырнадцать целых пять десятых) процентов годовых; 3. Наличие лицензии.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383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30 000 000.00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30 000 000.00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69.2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69.2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Оказание услуг по проведению аудита годовой бухгалтерской (финансовой) </w:t>
            </w:r>
            <w:r w:rsidRPr="005807E9">
              <w:rPr>
                <w:rFonts w:ascii="Times New Roman" w:eastAsia="Times New Roman" w:hAnsi="Times New Roman" w:cs="Times New Roman"/>
                <w:sz w:val="24"/>
                <w:szCs w:val="24"/>
                <w:lang w:eastAsia="ru-RU"/>
              </w:rPr>
              <w:lastRenderedPageBreak/>
              <w:t>отчетности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1. Провести аудит в соответствии с требованиями Федерального закона от 30.12.2008 г. № 307-ФЗ «Об аудиторской </w:t>
            </w:r>
            <w:r w:rsidRPr="005807E9">
              <w:rPr>
                <w:rFonts w:ascii="Times New Roman" w:eastAsia="Times New Roman" w:hAnsi="Times New Roman" w:cs="Times New Roman"/>
                <w:sz w:val="24"/>
                <w:szCs w:val="24"/>
                <w:lang w:eastAsia="ru-RU"/>
              </w:rPr>
              <w:lastRenderedPageBreak/>
              <w:t xml:space="preserve">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поставщика (исполнителя, </w:t>
            </w:r>
            <w:r w:rsidRPr="005807E9">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r w:rsidRPr="005807E9">
              <w:rPr>
                <w:rFonts w:ascii="Times New Roman" w:eastAsia="Times New Roman" w:hAnsi="Times New Roman" w:cs="Times New Roman"/>
                <w:sz w:val="24"/>
                <w:szCs w:val="24"/>
                <w:lang w:eastAsia="ru-RU"/>
              </w:rPr>
              <w:lastRenderedPageBreak/>
              <w:t>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КТП-146 ул. Подгорного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w:t>
            </w:r>
            <w:r w:rsidRPr="005807E9">
              <w:rPr>
                <w:rFonts w:ascii="Times New Roman" w:eastAsia="Times New Roman" w:hAnsi="Times New Roman" w:cs="Times New Roman"/>
                <w:sz w:val="24"/>
                <w:szCs w:val="24"/>
                <w:lang w:eastAsia="ru-RU"/>
              </w:rPr>
              <w:lastRenderedPageBreak/>
              <w:t xml:space="preserve">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179 238.46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ТП-39 ул. Грибоедова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788 943.32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Выполнение строительно-монтажных работ по объекту: реконструкция ВЛ-0,4кВ ТП-</w:t>
            </w:r>
            <w:r w:rsidRPr="005807E9">
              <w:rPr>
                <w:rFonts w:ascii="Times New Roman" w:eastAsia="Times New Roman" w:hAnsi="Times New Roman" w:cs="Times New Roman"/>
                <w:sz w:val="24"/>
                <w:szCs w:val="24"/>
                <w:lang w:eastAsia="ru-RU"/>
              </w:rPr>
              <w:lastRenderedPageBreak/>
              <w:t xml:space="preserve">30 ул. Гагарина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w:t>
            </w:r>
            <w:r w:rsidRPr="005807E9">
              <w:rPr>
                <w:rFonts w:ascii="Times New Roman" w:eastAsia="Times New Roman" w:hAnsi="Times New Roman" w:cs="Times New Roman"/>
                <w:sz w:val="24"/>
                <w:szCs w:val="24"/>
                <w:lang w:eastAsia="ru-RU"/>
              </w:rPr>
              <w:lastRenderedPageBreak/>
              <w:t xml:space="preserve">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377 615.41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ТП-19 ул. Гагарина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239 757.16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Монтаж ячейки 6кВ ТП-180 "Ввод №2" типа КСО-386 с ВВ (р-н перекр. </w:t>
            </w:r>
            <w:r w:rsidRPr="005807E9">
              <w:rPr>
                <w:rFonts w:ascii="Times New Roman" w:eastAsia="Times New Roman" w:hAnsi="Times New Roman" w:cs="Times New Roman"/>
                <w:sz w:val="24"/>
                <w:szCs w:val="24"/>
                <w:lang w:eastAsia="ru-RU"/>
              </w:rPr>
              <w:lastRenderedPageBreak/>
              <w:t>Ул. Комарова-Невинномысская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Производственная база в г. Невинномысск</w:t>
            </w:r>
            <w:r w:rsidRPr="005807E9">
              <w:rPr>
                <w:rFonts w:ascii="Times New Roman" w:eastAsia="Times New Roman" w:hAnsi="Times New Roman" w:cs="Times New Roman"/>
                <w:sz w:val="24"/>
                <w:szCs w:val="24"/>
                <w:lang w:eastAsia="ru-RU"/>
              </w:rPr>
              <w:lastRenderedPageBreak/>
              <w:t xml:space="preserve">е; 3. Наличие собственного электротехнического персонала.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725 617.00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поставщика (исполнителя, </w:t>
            </w:r>
            <w:r w:rsidRPr="005807E9">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5807E9">
              <w:rPr>
                <w:rFonts w:ascii="Times New Roman" w:eastAsia="Times New Roman" w:hAnsi="Times New Roman" w:cs="Times New Roman"/>
                <w:sz w:val="24"/>
                <w:szCs w:val="24"/>
                <w:lang w:eastAsia="ru-RU"/>
              </w:rPr>
              <w:lastRenderedPageBreak/>
              <w:t>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кВ Ф-68 Т- РП-2 (нитка Б)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4 490 974.77 Российский рубль</w:t>
            </w:r>
            <w:r w:rsidRPr="005807E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807E9">
              <w:rPr>
                <w:rFonts w:ascii="Times New Roman" w:eastAsia="Times New Roman" w:hAnsi="Times New Roman" w:cs="Times New Roman"/>
                <w:sz w:val="24"/>
                <w:szCs w:val="24"/>
                <w:lang w:eastAsia="ru-RU"/>
              </w:rPr>
              <w:br/>
              <w:t xml:space="preserve">2017 г. - </w:t>
            </w:r>
            <w:r w:rsidRPr="005807E9">
              <w:rPr>
                <w:rFonts w:ascii="Times New Roman" w:eastAsia="Times New Roman" w:hAnsi="Times New Roman" w:cs="Times New Roman"/>
                <w:sz w:val="24"/>
                <w:szCs w:val="24"/>
                <w:lang w:eastAsia="ru-RU"/>
              </w:rPr>
              <w:br/>
              <w:t xml:space="preserve">2018 г. -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кВ </w:t>
            </w:r>
            <w:r w:rsidRPr="005807E9">
              <w:rPr>
                <w:rFonts w:ascii="Times New Roman" w:eastAsia="Times New Roman" w:hAnsi="Times New Roman" w:cs="Times New Roman"/>
                <w:sz w:val="24"/>
                <w:szCs w:val="24"/>
                <w:lang w:eastAsia="ru-RU"/>
              </w:rPr>
              <w:lastRenderedPageBreak/>
              <w:t xml:space="preserve">№ РП-16 - ТП-208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 Членство Подрядчика в СРО проектировщиков и СРО строителей; 2. Производственная база в г. Невинномысск</w:t>
            </w:r>
            <w:r w:rsidRPr="005807E9">
              <w:rPr>
                <w:rFonts w:ascii="Times New Roman" w:eastAsia="Times New Roman" w:hAnsi="Times New Roman" w:cs="Times New Roman"/>
                <w:sz w:val="24"/>
                <w:szCs w:val="24"/>
                <w:lang w:eastAsia="ru-RU"/>
              </w:rPr>
              <w:lastRenderedPageBreak/>
              <w:t xml:space="preserve">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2 039 392.41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№41/2 ул. Островского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810 776.60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по </w:t>
            </w:r>
            <w:r w:rsidRPr="005807E9">
              <w:rPr>
                <w:rFonts w:ascii="Times New Roman" w:eastAsia="Times New Roman" w:hAnsi="Times New Roman" w:cs="Times New Roman"/>
                <w:sz w:val="24"/>
                <w:szCs w:val="24"/>
                <w:lang w:eastAsia="ru-RU"/>
              </w:rPr>
              <w:lastRenderedPageBreak/>
              <w:t xml:space="preserve">объекту: кабельный выход КЛ-6кВ с ТП-112 до опоры ВЛ-6кВ №2 "Трасса"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1. Членство подрядчика в СРО строителей; 2. Производственная база в г. </w:t>
            </w:r>
            <w:r w:rsidRPr="005807E9">
              <w:rPr>
                <w:rFonts w:ascii="Times New Roman" w:eastAsia="Times New Roman" w:hAnsi="Times New Roman" w:cs="Times New Roman"/>
                <w:sz w:val="24"/>
                <w:szCs w:val="24"/>
                <w:lang w:eastAsia="ru-RU"/>
              </w:rPr>
              <w:lastRenderedPageBreak/>
              <w:t xml:space="preserve">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530 254.98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поставщика </w:t>
            </w:r>
            <w:r w:rsidRPr="005807E9">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w:t>
            </w:r>
            <w:r w:rsidRPr="005807E9">
              <w:rPr>
                <w:rFonts w:ascii="Times New Roman" w:eastAsia="Times New Roman" w:hAnsi="Times New Roman" w:cs="Times New Roman"/>
                <w:sz w:val="24"/>
                <w:szCs w:val="24"/>
                <w:lang w:eastAsia="ru-RU"/>
              </w:rPr>
              <w:lastRenderedPageBreak/>
              <w:t>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 РП-2.9 – КТП-77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4 299 845.35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Выполнение строительно-монтажны</w:t>
            </w:r>
            <w:r w:rsidRPr="005807E9">
              <w:rPr>
                <w:rFonts w:ascii="Times New Roman" w:eastAsia="Times New Roman" w:hAnsi="Times New Roman" w:cs="Times New Roman"/>
                <w:sz w:val="24"/>
                <w:szCs w:val="24"/>
                <w:lang w:eastAsia="ru-RU"/>
              </w:rPr>
              <w:lastRenderedPageBreak/>
              <w:t xml:space="preserve">х работ по объекту: реконструкция КЛ-10 кВ ТП-50.2 – ТП-104.3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 Членство Подрядчика в СРО строителей; 2. Производстве</w:t>
            </w:r>
            <w:r w:rsidRPr="005807E9">
              <w:rPr>
                <w:rFonts w:ascii="Times New Roman" w:eastAsia="Times New Roman" w:hAnsi="Times New Roman" w:cs="Times New Roman"/>
                <w:sz w:val="24"/>
                <w:szCs w:val="24"/>
                <w:lang w:eastAsia="ru-RU"/>
              </w:rPr>
              <w:lastRenderedPageBreak/>
              <w:t xml:space="preserve">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2 268 171.86 Российский рубль</w:t>
            </w:r>
            <w:r w:rsidRPr="005807E9">
              <w:rPr>
                <w:rFonts w:ascii="Times New Roman" w:eastAsia="Times New Roman" w:hAnsi="Times New Roman" w:cs="Times New Roman"/>
                <w:sz w:val="24"/>
                <w:szCs w:val="24"/>
                <w:lang w:eastAsia="ru-RU"/>
              </w:rPr>
              <w:br/>
              <w:t xml:space="preserve">В том </w:t>
            </w:r>
            <w:r w:rsidRPr="005807E9">
              <w:rPr>
                <w:rFonts w:ascii="Times New Roman" w:eastAsia="Times New Roman" w:hAnsi="Times New Roman" w:cs="Times New Roman"/>
                <w:sz w:val="24"/>
                <w:szCs w:val="24"/>
                <w:lang w:eastAsia="ru-RU"/>
              </w:rPr>
              <w:lastRenderedPageBreak/>
              <w:t xml:space="preserve">числе объем исполнения долгосрочного договора: </w:t>
            </w:r>
            <w:r w:rsidRPr="005807E9">
              <w:rPr>
                <w:rFonts w:ascii="Times New Roman" w:eastAsia="Times New Roman" w:hAnsi="Times New Roman" w:cs="Times New Roman"/>
                <w:sz w:val="24"/>
                <w:szCs w:val="24"/>
                <w:lang w:eastAsia="ru-RU"/>
              </w:rPr>
              <w:br/>
              <w:t>2017 г. - 0.00</w:t>
            </w:r>
            <w:r w:rsidRPr="005807E9">
              <w:rPr>
                <w:rFonts w:ascii="Times New Roman" w:eastAsia="Times New Roman" w:hAnsi="Times New Roman" w:cs="Times New Roman"/>
                <w:sz w:val="24"/>
                <w:szCs w:val="24"/>
                <w:lang w:eastAsia="ru-RU"/>
              </w:rPr>
              <w:br/>
              <w:t>2018 г. - 2 268 171.86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АКЦИОНЕРНОЕ ОБЩЕСТВО "НЕВИННОМЫССКАЯ </w:t>
            </w:r>
            <w:r w:rsidRPr="005807E9">
              <w:rPr>
                <w:rFonts w:ascii="Times New Roman" w:eastAsia="Times New Roman" w:hAnsi="Times New Roman" w:cs="Times New Roman"/>
                <w:sz w:val="24"/>
                <w:szCs w:val="24"/>
                <w:lang w:eastAsia="ru-RU"/>
              </w:rPr>
              <w:lastRenderedPageBreak/>
              <w:t>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кабеля АВБбШв 1 кВ 4х185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Кабель должен быть без механических повреждений, ранее не использованный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кабеля АВБбШв 1 кВ 4х120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135 000.00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37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 44.4 – ТП-45.3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874 808.51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w:t>
            </w:r>
            <w:r w:rsidRPr="005807E9">
              <w:rPr>
                <w:rFonts w:ascii="Times New Roman" w:eastAsia="Times New Roman" w:hAnsi="Times New Roman" w:cs="Times New Roman"/>
                <w:sz w:val="24"/>
                <w:szCs w:val="24"/>
                <w:lang w:eastAsia="ru-RU"/>
              </w:rPr>
              <w:lastRenderedPageBreak/>
              <w:t xml:space="preserve">реконструкция КЛ-6 кВ № 7.3 – ТП-99.4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w:t>
            </w:r>
            <w:r w:rsidRPr="005807E9">
              <w:rPr>
                <w:rFonts w:ascii="Times New Roman" w:eastAsia="Times New Roman" w:hAnsi="Times New Roman" w:cs="Times New Roman"/>
                <w:sz w:val="24"/>
                <w:szCs w:val="24"/>
                <w:lang w:eastAsia="ru-RU"/>
              </w:rPr>
              <w:lastRenderedPageBreak/>
              <w:t xml:space="preserve">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2 069 158.44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разработки проектно-сметной документации, топографической съемки, строительно-монтажных работ по объекту: реконструкция КЛ-10кВ №131.4 (ТП-131.4 - оп.1 ВЛ-10кВ №22 "Текстильщик")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494 573.00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Выполнение строительно-</w:t>
            </w:r>
            <w:r w:rsidRPr="005807E9">
              <w:rPr>
                <w:rFonts w:ascii="Times New Roman" w:eastAsia="Times New Roman" w:hAnsi="Times New Roman" w:cs="Times New Roman"/>
                <w:sz w:val="24"/>
                <w:szCs w:val="24"/>
                <w:lang w:eastAsia="ru-RU"/>
              </w:rPr>
              <w:lastRenderedPageBreak/>
              <w:t xml:space="preserve">монтажных работ по объекту: реконструкция ВЛ-0,4кВ № 28 ул. Шоссейная 5а-91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1. Членство Подрядчика в СРО строителей; 2. </w:t>
            </w:r>
            <w:r w:rsidRPr="005807E9">
              <w:rPr>
                <w:rFonts w:ascii="Times New Roman" w:eastAsia="Times New Roman" w:hAnsi="Times New Roman" w:cs="Times New Roman"/>
                <w:sz w:val="24"/>
                <w:szCs w:val="24"/>
                <w:lang w:eastAsia="ru-RU"/>
              </w:rPr>
              <w:lastRenderedPageBreak/>
              <w:t xml:space="preserve">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440 097.52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w:t>
            </w:r>
            <w:r w:rsidRPr="005807E9">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w:t>
            </w:r>
            <w:r w:rsidRPr="005807E9">
              <w:rPr>
                <w:rFonts w:ascii="Times New Roman" w:eastAsia="Times New Roman" w:hAnsi="Times New Roman" w:cs="Times New Roman"/>
                <w:sz w:val="24"/>
                <w:szCs w:val="24"/>
                <w:lang w:eastAsia="ru-RU"/>
              </w:rPr>
              <w:lastRenderedPageBreak/>
              <w:t>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Выполнение проектно-сметной документации и строительно-монтажных работ по объекту: реконструкция ВЛ-10кВ №10 "Химпоселок"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1 075 789.26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КТП-234 ул. Междуреченская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613 690.32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Независимый оценщик должен быть членом СРО</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по </w:t>
            </w:r>
            <w:r w:rsidRPr="005807E9">
              <w:rPr>
                <w:rFonts w:ascii="Times New Roman" w:eastAsia="Times New Roman" w:hAnsi="Times New Roman" w:cs="Times New Roman"/>
                <w:sz w:val="24"/>
                <w:szCs w:val="24"/>
                <w:lang w:eastAsia="ru-RU"/>
              </w:rPr>
              <w:lastRenderedPageBreak/>
              <w:t xml:space="preserve">кабельному переходу по ул. Пятигорское шоссе, 25 в г. Невинномысске.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 СРО на право проведения данного вида работ; 2. Производстве</w:t>
            </w:r>
            <w:r w:rsidRPr="005807E9">
              <w:rPr>
                <w:rFonts w:ascii="Times New Roman" w:eastAsia="Times New Roman" w:hAnsi="Times New Roman" w:cs="Times New Roman"/>
                <w:sz w:val="24"/>
                <w:szCs w:val="24"/>
                <w:lang w:eastAsia="ru-RU"/>
              </w:rPr>
              <w:lastRenderedPageBreak/>
              <w:t xml:space="preserve">нная база в г.Невинномысске; 3. Наличие собственного электротехнического персонала.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348 551.24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поставщика </w:t>
            </w:r>
            <w:r w:rsidRPr="005807E9">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w:t>
            </w:r>
            <w:r w:rsidRPr="005807E9">
              <w:rPr>
                <w:rFonts w:ascii="Times New Roman" w:eastAsia="Times New Roman" w:hAnsi="Times New Roman" w:cs="Times New Roman"/>
                <w:sz w:val="24"/>
                <w:szCs w:val="24"/>
                <w:lang w:eastAsia="ru-RU"/>
              </w:rPr>
              <w:lastRenderedPageBreak/>
              <w:t>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Оказание услуг по страхованию транспортного средства Mercedes-Benz GL 350 Bluetec 4 Matic</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252 729.68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Оказание услуг по страхованию залогового имущества - транспортных средств </w:t>
            </w:r>
            <w:r w:rsidRPr="005807E9">
              <w:rPr>
                <w:rFonts w:ascii="Times New Roman" w:eastAsia="Times New Roman" w:hAnsi="Times New Roman" w:cs="Times New Roman"/>
                <w:sz w:val="24"/>
                <w:szCs w:val="24"/>
                <w:lang w:eastAsia="ru-RU"/>
              </w:rPr>
              <w:lastRenderedPageBreak/>
              <w:t>«Авто-залог»</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«КАСКО» - страхование ТС одновременно по рискам «Хищение» и «Ущерб»</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359 000.00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09.2018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Выполнение реконструкции и топографической съемки КЛ-10 кВ от ПС Ново-Невинномысская до РП-13 (нитки А и В Ф-117)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898 454.03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86.10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86.10.19.000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Соответствие с приказом Минздравсоцразвития РФ от 12.04.2011 года № 302н «Об утверждении перечней вредных и (или) опасных </w:t>
            </w:r>
            <w:r w:rsidRPr="005807E9">
              <w:rPr>
                <w:rFonts w:ascii="Times New Roman" w:eastAsia="Times New Roman" w:hAnsi="Times New Roman" w:cs="Times New Roman"/>
                <w:sz w:val="24"/>
                <w:szCs w:val="24"/>
                <w:lang w:eastAsia="ru-RU"/>
              </w:rPr>
              <w:lastRenderedPageBreak/>
              <w:t xml:space="preserve">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w:t>
            </w:r>
            <w:r w:rsidRPr="005807E9">
              <w:rPr>
                <w:rFonts w:ascii="Times New Roman" w:eastAsia="Times New Roman" w:hAnsi="Times New Roman" w:cs="Times New Roman"/>
                <w:sz w:val="24"/>
                <w:szCs w:val="24"/>
                <w:lang w:eastAsia="ru-RU"/>
              </w:rPr>
              <w:lastRenderedPageBreak/>
              <w:t xml:space="preserve">медицинской деятельности 3. Нахождение медицинского учреждения в г.Невинномысске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792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Человек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257 742.00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49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Поставка Реле тока «Сириус- 2-Л-К-5А-220В-И1» Устройство «Сириус-2-В-БПТ-Р2-И1»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445 804.00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Поставка Реле тока «Сириус- 2-Л-К-5А-220В-И1» Устройство «Сириус- 2-С-БПТ-Р2-И1»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Возможность питания терминала от токовых цепей при глубоких просадках питающего напряжения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252 550.00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5807E9" w:rsidRPr="005807E9" w:rsidRDefault="005807E9" w:rsidP="005807E9">
      <w:pPr>
        <w:spacing w:after="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52"/>
        <w:gridCol w:w="522"/>
        <w:gridCol w:w="675"/>
        <w:gridCol w:w="1582"/>
        <w:gridCol w:w="1477"/>
        <w:gridCol w:w="386"/>
        <w:gridCol w:w="1004"/>
        <w:gridCol w:w="661"/>
        <w:gridCol w:w="706"/>
        <w:gridCol w:w="896"/>
        <w:gridCol w:w="941"/>
        <w:gridCol w:w="875"/>
        <w:gridCol w:w="936"/>
        <w:gridCol w:w="1070"/>
        <w:gridCol w:w="743"/>
        <w:gridCol w:w="1328"/>
      </w:tblGrid>
      <w:tr w:rsidR="005807E9" w:rsidRPr="005807E9" w:rsidTr="005807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Закупка в электронно</w:t>
            </w:r>
            <w:r w:rsidRPr="005807E9">
              <w:rPr>
                <w:rFonts w:ascii="Times New Roman" w:eastAsia="Times New Roman" w:hAnsi="Times New Roman" w:cs="Times New Roman"/>
                <w:b/>
                <w:bCs/>
                <w:sz w:val="24"/>
                <w:szCs w:val="24"/>
                <w:lang w:eastAsia="ru-RU"/>
              </w:rPr>
              <w:lastRenderedPageBreak/>
              <w:t>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lastRenderedPageBreak/>
              <w:t>Заказчик</w:t>
            </w:r>
          </w:p>
        </w:tc>
      </w:tr>
      <w:tr w:rsidR="005807E9" w:rsidRPr="005807E9" w:rsidTr="005807E9">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Минимально необходимые требования, предъявляем</w:t>
            </w:r>
            <w:r w:rsidRPr="005807E9">
              <w:rPr>
                <w:rFonts w:ascii="Times New Roman" w:eastAsia="Times New Roman" w:hAnsi="Times New Roman" w:cs="Times New Roman"/>
                <w:b/>
                <w:bCs/>
                <w:sz w:val="24"/>
                <w:szCs w:val="24"/>
                <w:lang w:eastAsia="ru-RU"/>
              </w:rPr>
              <w:lastRenderedPageBreak/>
              <w:t>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lastRenderedPageBreak/>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Сведения о количеств</w:t>
            </w:r>
            <w:r w:rsidRPr="005807E9">
              <w:rPr>
                <w:rFonts w:ascii="Times New Roman" w:eastAsia="Times New Roman" w:hAnsi="Times New Roman" w:cs="Times New Roman"/>
                <w:b/>
                <w:bCs/>
                <w:sz w:val="24"/>
                <w:szCs w:val="24"/>
                <w:lang w:eastAsia="ru-RU"/>
              </w:rPr>
              <w:lastRenderedPageBreak/>
              <w:t>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lastRenderedPageBreak/>
              <w:t xml:space="preserve">Регион поставки товаров, выполнения </w:t>
            </w:r>
            <w:r w:rsidRPr="005807E9">
              <w:rPr>
                <w:rFonts w:ascii="Times New Roman" w:eastAsia="Times New Roman" w:hAnsi="Times New Roman" w:cs="Times New Roman"/>
                <w:b/>
                <w:bCs/>
                <w:sz w:val="24"/>
                <w:szCs w:val="24"/>
                <w:lang w:eastAsia="ru-RU"/>
              </w:rPr>
              <w:lastRenderedPageBreak/>
              <w:t>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lastRenderedPageBreak/>
              <w:t xml:space="preserve">Сведения о начальной </w:t>
            </w:r>
            <w:r w:rsidRPr="005807E9">
              <w:rPr>
                <w:rFonts w:ascii="Times New Roman" w:eastAsia="Times New Roman" w:hAnsi="Times New Roman" w:cs="Times New Roman"/>
                <w:b/>
                <w:bCs/>
                <w:sz w:val="24"/>
                <w:szCs w:val="24"/>
                <w:lang w:eastAsia="ru-RU"/>
              </w:rPr>
              <w:lastRenderedPageBreak/>
              <w:t>(максимальной)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lastRenderedPageBreak/>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r>
      <w:tr w:rsidR="005807E9" w:rsidRPr="005807E9" w:rsidTr="005807E9">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16</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Поставка контроллера ЕК555Е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580 560.00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в части мероприятий сетевой организации </w:t>
            </w:r>
            <w:r w:rsidRPr="005807E9">
              <w:rPr>
                <w:rFonts w:ascii="Times New Roman" w:eastAsia="Times New Roman" w:hAnsi="Times New Roman" w:cs="Times New Roman"/>
                <w:sz w:val="24"/>
                <w:szCs w:val="24"/>
                <w:lang w:eastAsia="ru-RU"/>
              </w:rPr>
              <w:lastRenderedPageBreak/>
              <w:t xml:space="preserve">по технологическому присоединению жилого дома по ул Советская 7 к объектам электросетевого хозяйства АО "НЭСК"., • Реконструкция ВЛ-0,4 кВ № 122.3 (инв 0301282) • Реконструкция ВЛ-0,4 кВ № 14.5 (инв0301210) • Строительство ВЛ-0,4 кВ № 14.7 в совместном подвесе с ВЛ-0,4 кВ № 14.5 и ВЛ-0,4 кВ № 122.3 по сущ. опорам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«Подрядчик» выполняет своими силами все работы «Подрядчик» выполняет </w:t>
            </w:r>
            <w:r w:rsidRPr="005807E9">
              <w:rPr>
                <w:rFonts w:ascii="Times New Roman" w:eastAsia="Times New Roman" w:hAnsi="Times New Roman" w:cs="Times New Roman"/>
                <w:sz w:val="24"/>
                <w:szCs w:val="24"/>
                <w:lang w:eastAsia="ru-RU"/>
              </w:rPr>
              <w:lastRenderedPageBreak/>
              <w:t xml:space="preserve">работы в строгом соответствии с ПУЭ и ПТЭ. 1. Гарантийный срок на выполненные строительно-монтажные работы должен быть не менее 24 месяцев с момента сдачи объекта. 2.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179 911.85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поставщика (исполнителя, </w:t>
            </w:r>
            <w:r w:rsidRPr="005807E9">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w:t>
            </w:r>
            <w:r w:rsidRPr="005807E9">
              <w:rPr>
                <w:rFonts w:ascii="Times New Roman" w:eastAsia="Times New Roman" w:hAnsi="Times New Roman" w:cs="Times New Roman"/>
                <w:sz w:val="24"/>
                <w:szCs w:val="24"/>
                <w:lang w:eastAsia="ru-RU"/>
              </w:rPr>
              <w:lastRenderedPageBreak/>
              <w:t>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нежилого здания, расположенного по ул. Комбинатская, 4В, нежилого здания, расположенного по ул. Комбинатская, 4А, нежилого здания, расположенного по ул. </w:t>
            </w:r>
            <w:r w:rsidRPr="005807E9">
              <w:rPr>
                <w:rFonts w:ascii="Times New Roman" w:eastAsia="Times New Roman" w:hAnsi="Times New Roman" w:cs="Times New Roman"/>
                <w:sz w:val="24"/>
                <w:szCs w:val="24"/>
                <w:lang w:eastAsia="ru-RU"/>
              </w:rPr>
              <w:lastRenderedPageBreak/>
              <w:t xml:space="preserve">Комбинатская, 4Б к объектам электросетевого хозяйства АО "НЭСК • Реконструкция ВЛ-6 кВ № 27 "Промзона" (монтаж участка ВЛ-6 кВ путем отпайки от опоры № 25 ВЛ-6 кВ № 27 "Промзона" до вновь монтируемой ТП-116) • Монтаж ТП-116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w:t>
            </w:r>
            <w:r w:rsidRPr="005807E9">
              <w:rPr>
                <w:rFonts w:ascii="Times New Roman" w:eastAsia="Times New Roman" w:hAnsi="Times New Roman" w:cs="Times New Roman"/>
                <w:sz w:val="24"/>
                <w:szCs w:val="24"/>
                <w:lang w:eastAsia="ru-RU"/>
              </w:rPr>
              <w:lastRenderedPageBreak/>
              <w:t xml:space="preserve">ся «Подрядчиком» в течение 3-х часов по заявке «Заказчика». 4. Наличие свидетельства СРО на выполнение вида работ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419 525.89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54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по технологическому присоединени</w:t>
            </w:r>
            <w:r w:rsidRPr="005807E9">
              <w:rPr>
                <w:rFonts w:ascii="Times New Roman" w:eastAsia="Times New Roman" w:hAnsi="Times New Roman" w:cs="Times New Roman"/>
                <w:sz w:val="24"/>
                <w:szCs w:val="24"/>
                <w:lang w:eastAsia="ru-RU"/>
              </w:rPr>
              <w:lastRenderedPageBreak/>
              <w:t xml:space="preserve">ю энергопринимающих устройств гаражей по ул. Менделеева,18 в районе гостиницы "Кубань" к объектам электросетевого хозяйства АО "НЭСК • Строительство КЛ-0,4 кВ от РУ-0,4 кВ ТП-5 Ф. - 5 до ШСН-5.5 • Монтаж ШСН 5.5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1. «Подрядчик» выполняет работы в строгом соответствии с ПУЭ и ПТЭ. 2. Гарантийный срок на выполненные строительно-монтажные </w:t>
            </w:r>
            <w:r w:rsidRPr="005807E9">
              <w:rPr>
                <w:rFonts w:ascii="Times New Roman" w:eastAsia="Times New Roman" w:hAnsi="Times New Roman" w:cs="Times New Roman"/>
                <w:sz w:val="24"/>
                <w:szCs w:val="24"/>
                <w:lang w:eastAsia="ru-RU"/>
              </w:rPr>
              <w:lastRenderedPageBreak/>
              <w:t xml:space="preserve">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Наличие свидетельства СРО на выполнение вида работ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482 347.00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04.2017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55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гидромолота Impulse 120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217 000.00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05.2017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w:t>
            </w:r>
            <w:r w:rsidRPr="005807E9">
              <w:rPr>
                <w:rFonts w:ascii="Times New Roman" w:eastAsia="Times New Roman" w:hAnsi="Times New Roman" w:cs="Times New Roman"/>
                <w:sz w:val="24"/>
                <w:szCs w:val="24"/>
                <w:lang w:eastAsia="ru-RU"/>
              </w:rPr>
              <w:lastRenderedPageBreak/>
              <w:t>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АКЦИОНЕРНОЕ ОБЩЕСТВО "НЕВИННОМЫССКАЯ </w:t>
            </w:r>
            <w:r w:rsidRPr="005807E9">
              <w:rPr>
                <w:rFonts w:ascii="Times New Roman" w:eastAsia="Times New Roman" w:hAnsi="Times New Roman" w:cs="Times New Roman"/>
                <w:sz w:val="24"/>
                <w:szCs w:val="24"/>
                <w:lang w:eastAsia="ru-RU"/>
              </w:rPr>
              <w:lastRenderedPageBreak/>
              <w:t>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Предварительный квалификационный отбор подрядных организаций, осуществляющих строительно-монтажные работы на объектах электросетевого хозяйства АО «НЭСК»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(собственность или иное законное право); 3. Наличие собственного электротехнического персонала. 4. Наличие спецтехники (собственность или иное законное право) для производства работ.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Предварительный квалификационный отбор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трансформатор</w:t>
            </w:r>
            <w:r w:rsidRPr="005807E9">
              <w:rPr>
                <w:rFonts w:ascii="Times New Roman" w:eastAsia="Times New Roman" w:hAnsi="Times New Roman" w:cs="Times New Roman"/>
                <w:sz w:val="24"/>
                <w:szCs w:val="24"/>
                <w:lang w:eastAsia="ru-RU"/>
              </w:rPr>
              <w:lastRenderedPageBreak/>
              <w:t>а ТМГ-1000/10/0,4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ГОСТ Р 52719-2007. Группа </w:t>
            </w:r>
            <w:r w:rsidRPr="005807E9">
              <w:rPr>
                <w:rFonts w:ascii="Times New Roman" w:eastAsia="Times New Roman" w:hAnsi="Times New Roman" w:cs="Times New Roman"/>
                <w:sz w:val="24"/>
                <w:szCs w:val="24"/>
                <w:lang w:eastAsia="ru-RU"/>
              </w:rPr>
              <w:lastRenderedPageBreak/>
              <w:t xml:space="preserve">соединения: Y/Yн-0. Номинальная мощность: 1000кВ*А. U Номинальное ВН: 10кВ. U Номинальное НН: 0,4кВ. I номинальное ВН: 57,7 А. I номинальное НН: 1443 А. Номинальная частота: 50Гц. Способ регулирования ПБВ: 5 положений. Завод изготовитель: «Электрощит Самара». Год выпуска: 2017.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455 000.00 Российс</w:t>
            </w:r>
            <w:r w:rsidRPr="005807E9">
              <w:rPr>
                <w:rFonts w:ascii="Times New Roman" w:eastAsia="Times New Roman" w:hAnsi="Times New Roman" w:cs="Times New Roman"/>
                <w:sz w:val="24"/>
                <w:szCs w:val="24"/>
                <w:lang w:eastAsia="ru-RU"/>
              </w:rPr>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w:t>
            </w:r>
            <w:r w:rsidRPr="005807E9">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w:t>
            </w:r>
            <w:r w:rsidRPr="005807E9">
              <w:rPr>
                <w:rFonts w:ascii="Times New Roman" w:eastAsia="Times New Roman" w:hAnsi="Times New Roman" w:cs="Times New Roman"/>
                <w:sz w:val="24"/>
                <w:szCs w:val="24"/>
                <w:lang w:eastAsia="ru-RU"/>
              </w:rPr>
              <w:lastRenderedPageBreak/>
              <w:t>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панелей ЩО-70 (РУ-0,4кВ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ГОСТ 22789-94, ГОСТ Р 51321.1-2000 ЩО-70-2-02УЗ (4шт. 750мм*600мм) ЩО-70-2-31УЗ </w:t>
            </w:r>
            <w:r w:rsidRPr="005807E9">
              <w:rPr>
                <w:rFonts w:ascii="Times New Roman" w:eastAsia="Times New Roman" w:hAnsi="Times New Roman" w:cs="Times New Roman"/>
                <w:sz w:val="24"/>
                <w:szCs w:val="24"/>
                <w:lang w:eastAsia="ru-RU"/>
              </w:rPr>
              <w:lastRenderedPageBreak/>
              <w:t>(2шт.500мм*600мм).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275 900.00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поставщика (исполнителя, </w:t>
            </w:r>
            <w:r w:rsidRPr="005807E9">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5807E9">
              <w:rPr>
                <w:rFonts w:ascii="Times New Roman" w:eastAsia="Times New Roman" w:hAnsi="Times New Roman" w:cs="Times New Roman"/>
                <w:sz w:val="24"/>
                <w:szCs w:val="24"/>
                <w:lang w:eastAsia="ru-RU"/>
              </w:rPr>
              <w:lastRenderedPageBreak/>
              <w:t>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камеры КСО-393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Камеры КСО должны быть изготовлены по прилагаемым размерам. Установленное оборудование соответствовать опросным листам. Соответствовать </w:t>
            </w:r>
            <w:r w:rsidRPr="005807E9">
              <w:rPr>
                <w:rFonts w:ascii="Times New Roman" w:eastAsia="Times New Roman" w:hAnsi="Times New Roman" w:cs="Times New Roman"/>
                <w:sz w:val="24"/>
                <w:szCs w:val="24"/>
                <w:lang w:eastAsia="ru-RU"/>
              </w:rPr>
              <w:lastRenderedPageBreak/>
              <w:t>требованиям ПУЭ.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921 000.00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кабеля АСБ-10 3х185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Местонахождение Поставщика - г. Невинномысск. Качество товара должно удостоверяться сертификатом качества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134 400.00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06.2017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Постава средств измерений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Дата изготовления - 2017г. Гарантийный срок эксплуатации - 3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174.00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785 760.00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средств измерений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Дата изготовления - 2017, Гарантийный срок эксплуатации - 3года.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449 096.00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28.9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панелей ЩО-70 (РУ-0,4кВ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Поставляемый Товар должен быть новым, не бывшим в употреблении, свободным от прав третьих лиц. Дата изготовления Товара –2017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183 200.00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проектно-сметной документации и строительно-монтажных работ по объекту: реконструкция </w:t>
            </w:r>
            <w:r w:rsidRPr="005807E9">
              <w:rPr>
                <w:rFonts w:ascii="Times New Roman" w:eastAsia="Times New Roman" w:hAnsi="Times New Roman" w:cs="Times New Roman"/>
                <w:sz w:val="24"/>
                <w:szCs w:val="24"/>
                <w:lang w:eastAsia="ru-RU"/>
              </w:rPr>
              <w:lastRenderedPageBreak/>
              <w:t>ВЛ-10кВ №10 "Химпоселок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1. СРО на право проведения данного вида работ; 2.Производственная база в гНевинномысске </w:t>
            </w:r>
            <w:r w:rsidRPr="005807E9">
              <w:rPr>
                <w:rFonts w:ascii="Times New Roman" w:eastAsia="Times New Roman" w:hAnsi="Times New Roman" w:cs="Times New Roman"/>
                <w:sz w:val="24"/>
                <w:szCs w:val="24"/>
                <w:lang w:eastAsia="ru-RU"/>
              </w:rPr>
              <w:lastRenderedPageBreak/>
              <w:t xml:space="preserve">(собственность или иное законное право); 3. Наличие собственного электротехнического персонала.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1 075 789.26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r w:rsidRPr="005807E9">
              <w:rPr>
                <w:rFonts w:ascii="Times New Roman" w:eastAsia="Times New Roman" w:hAnsi="Times New Roman" w:cs="Times New Roman"/>
                <w:sz w:val="24"/>
                <w:szCs w:val="24"/>
                <w:lang w:eastAsia="ru-RU"/>
              </w:rPr>
              <w:lastRenderedPageBreak/>
              <w:t>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Поставка Реле тока «Сириус- 2-Л-К-5А-220В-И1» - 9 шт., Устройство «Сириус-2-В-БПТ-Р2-И1» - 2 шт., Устройство «Сириус-2-С-БПТ-Р2-И1»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 1) Возможность питания терминала от токовых цепей при глубоких просадках питающего напряжения; • 2) Наличие сертификатов и деклараций о соответствии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742 300.00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w:t>
            </w:r>
            <w:r w:rsidRPr="005807E9">
              <w:rPr>
                <w:rFonts w:ascii="Times New Roman" w:eastAsia="Times New Roman" w:hAnsi="Times New Roman" w:cs="Times New Roman"/>
                <w:sz w:val="24"/>
                <w:szCs w:val="24"/>
                <w:lang w:eastAsia="ru-RU"/>
              </w:rPr>
              <w:lastRenderedPageBreak/>
              <w:t xml:space="preserve">сетевой организации по технологическому присоединению садового участка, расположенного СНТ «Зеленый Мыс» к объектам электросетевого хозяйства АО "НЭСК • Строительство КЛ-0,4кВ от ТП 279 РУ-0,4кВ ф.3 до ШСН-279-3. • Монтаж ШСН-279-3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w:t>
            </w:r>
            <w:r w:rsidRPr="005807E9">
              <w:rPr>
                <w:rFonts w:ascii="Times New Roman" w:eastAsia="Times New Roman" w:hAnsi="Times New Roman" w:cs="Times New Roman"/>
                <w:sz w:val="24"/>
                <w:szCs w:val="24"/>
                <w:lang w:eastAsia="ru-RU"/>
              </w:rPr>
              <w:lastRenderedPageBreak/>
              <w:t xml:space="preserve">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w:t>
            </w:r>
            <w:r w:rsidRPr="005807E9">
              <w:rPr>
                <w:rFonts w:ascii="Times New Roman" w:eastAsia="Times New Roman" w:hAnsi="Times New Roman" w:cs="Times New Roman"/>
                <w:sz w:val="24"/>
                <w:szCs w:val="24"/>
                <w:lang w:eastAsia="ru-RU"/>
              </w:rPr>
              <w:lastRenderedPageBreak/>
              <w:t xml:space="preserve">проектировщиков и строителей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1 341 635.06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ОТКРЫТОЕ АКЦИОНЕРНОЕ ОБЩЕСТВО "НЕВИННОМЫССКАЯ ЭЛЕКТРОСЕТЕВАЯ </w:t>
            </w:r>
            <w:r w:rsidRPr="005807E9">
              <w:rPr>
                <w:rFonts w:ascii="Times New Roman" w:eastAsia="Times New Roman" w:hAnsi="Times New Roman" w:cs="Times New Roman"/>
                <w:sz w:val="24"/>
                <w:szCs w:val="24"/>
                <w:lang w:eastAsia="ru-RU"/>
              </w:rPr>
              <w:lastRenderedPageBreak/>
              <w:t>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ЛЭП-6кВ,ТП-6/0,4№308 заявителя расположенного по ул. Монтажная 10 к объектам электросетевого хозяйства АО "НЭСК • Реконструкция ВЛ-6 кВ № 27 "Промзона" • Строительство </w:t>
            </w:r>
            <w:r w:rsidRPr="005807E9">
              <w:rPr>
                <w:rFonts w:ascii="Times New Roman" w:eastAsia="Times New Roman" w:hAnsi="Times New Roman" w:cs="Times New Roman"/>
                <w:sz w:val="24"/>
                <w:szCs w:val="24"/>
                <w:lang w:eastAsia="ru-RU"/>
              </w:rPr>
              <w:lastRenderedPageBreak/>
              <w:t xml:space="preserve">участка ВЛ-6кВ №35/812 ( от опоры с ЛР-806-3 ВЛ-6кВ№ 35/812 до опоры с ЛР-806-4 ВЛ-6кВ №35/812) • Строительство КВ-6 кВ №27(от опоры с ЛР-812-8 ВЛ-6кВ №27 «Промзона» до опоры с ЛР-806-3 ВЛ -6кВ №35/812)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w:t>
            </w:r>
            <w:r w:rsidRPr="005807E9">
              <w:rPr>
                <w:rFonts w:ascii="Times New Roman" w:eastAsia="Times New Roman" w:hAnsi="Times New Roman" w:cs="Times New Roman"/>
                <w:sz w:val="24"/>
                <w:szCs w:val="24"/>
                <w:lang w:eastAsia="ru-RU"/>
              </w:rPr>
              <w:lastRenderedPageBreak/>
              <w:t xml:space="preserve">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2 823 968.80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нефтепродуктов: бензин АИ-92, СУГ, ДТ</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24 511.00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602 440.88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08.2017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69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Выполнение строительно-монтажных работ по объекту: реконструкция ВЛ-0,4 кВ ТП-31 ул. Рабочая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 Членство Родрядчика в СРО строителей; 2. Производственная база в г. Невинномысске; 3. Наличие собственного электротехнического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888 205.40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Выполнение строительно-монтажных работ по объекту: текущий ремонт КЛ ТП-4/3-ТП-15/2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 Членство Под-рядчика в СРО строителей; 2. Производственная база в г. Невинномысске; 3. Наличие собственного электротехнического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160 787.73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ОТКРЫТОЕ 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Капитальный ремонт кровли закрытой автостоянки (лит. Б) АО "НЭСК" по адресу г. </w:t>
            </w:r>
            <w:r w:rsidRPr="005807E9">
              <w:rPr>
                <w:rFonts w:ascii="Times New Roman" w:eastAsia="Times New Roman" w:hAnsi="Times New Roman" w:cs="Times New Roman"/>
                <w:sz w:val="24"/>
                <w:szCs w:val="24"/>
                <w:lang w:eastAsia="ru-RU"/>
              </w:rPr>
              <w:lastRenderedPageBreak/>
              <w:t>Невинномысск, ул. Апанасенко. 15, в осях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1. Членство Подрядчика в СРО строителей; 2. гарантийный срок на выполненные </w:t>
            </w:r>
            <w:r w:rsidRPr="005807E9">
              <w:rPr>
                <w:rFonts w:ascii="Times New Roman" w:eastAsia="Times New Roman" w:hAnsi="Times New Roman" w:cs="Times New Roman"/>
                <w:sz w:val="24"/>
                <w:szCs w:val="24"/>
                <w:lang w:eastAsia="ru-RU"/>
              </w:rPr>
              <w:lastRenderedPageBreak/>
              <w:t>работы - 2 года с момента сдачи объекта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320 269.00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поставщика (исполнителя, </w:t>
            </w:r>
            <w:r w:rsidRPr="005807E9">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ОТКРЫТОЕ АКЦИОНЕРНОЕ ОБЩЕСТВО "НЕВИННОМЫССКАЯ </w:t>
            </w:r>
            <w:r w:rsidRPr="005807E9">
              <w:rPr>
                <w:rFonts w:ascii="Times New Roman" w:eastAsia="Times New Roman" w:hAnsi="Times New Roman" w:cs="Times New Roman"/>
                <w:sz w:val="24"/>
                <w:szCs w:val="24"/>
                <w:lang w:eastAsia="ru-RU"/>
              </w:rPr>
              <w:lastRenderedPageBreak/>
              <w:t>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Оказание лизинговых услуг: предоставление в лизинг транспортного средства JCB, CX, 4CXK14H2WM (Экскаватор-погрузчик; 4.400 куб. см – 101 л.с.) 2017г.</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 и не более 17 технических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7 465 973.00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09.2017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03.2020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Оказание лизинговых услуг: предоставление в лизинг транспортного </w:t>
            </w:r>
            <w:r w:rsidRPr="005807E9">
              <w:rPr>
                <w:rFonts w:ascii="Times New Roman" w:eastAsia="Times New Roman" w:hAnsi="Times New Roman" w:cs="Times New Roman"/>
                <w:sz w:val="24"/>
                <w:szCs w:val="24"/>
                <w:lang w:eastAsia="ru-RU"/>
              </w:rPr>
              <w:lastRenderedPageBreak/>
              <w:t>средства New Holland (CNH, Case New Holland Group), L, L215, 2014г.</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Опыт работы на рынке лизинговых услуг не менее 10 лет. Наличие </w:t>
            </w:r>
            <w:r w:rsidRPr="005807E9">
              <w:rPr>
                <w:rFonts w:ascii="Times New Roman" w:eastAsia="Times New Roman" w:hAnsi="Times New Roman" w:cs="Times New Roman"/>
                <w:sz w:val="24"/>
                <w:szCs w:val="24"/>
                <w:lang w:eastAsia="ru-RU"/>
              </w:rPr>
              <w:lastRenderedPageBreak/>
              <w:t>филиала в Ставропольском крае. Уставный капитал не менее 15 млн. руб. Вид лизинговых платежей – равные (аннуитет): не менее 12 равных платежей и не более 17 технических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1 729 412.51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04.2020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w:t>
            </w:r>
            <w:r w:rsidRPr="005807E9">
              <w:rPr>
                <w:rFonts w:ascii="Times New Roman" w:eastAsia="Times New Roman" w:hAnsi="Times New Roman" w:cs="Times New Roman"/>
                <w:sz w:val="24"/>
                <w:szCs w:val="24"/>
                <w:lang w:eastAsia="ru-RU"/>
              </w:rPr>
              <w:lastRenderedPageBreak/>
              <w:t>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АКЦИОНЕРНОЕ ОБЩЕСТВО "НЕВИННОМЫССКАЯ </w:t>
            </w:r>
            <w:r w:rsidRPr="005807E9">
              <w:rPr>
                <w:rFonts w:ascii="Times New Roman" w:eastAsia="Times New Roman" w:hAnsi="Times New Roman" w:cs="Times New Roman"/>
                <w:sz w:val="24"/>
                <w:szCs w:val="24"/>
                <w:lang w:eastAsia="ru-RU"/>
              </w:rPr>
              <w:lastRenderedPageBreak/>
              <w:t>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аварийно-восстановительных работ по ремонту КЛ-6 кВ от п/ст 25 АЗОТ яч.7 до РП-8 яч.9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984 039.03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панелей ЩО-</w:t>
            </w:r>
            <w:r w:rsidRPr="005807E9">
              <w:rPr>
                <w:rFonts w:ascii="Times New Roman" w:eastAsia="Times New Roman" w:hAnsi="Times New Roman" w:cs="Times New Roman"/>
                <w:sz w:val="24"/>
                <w:szCs w:val="24"/>
                <w:lang w:eastAsia="ru-RU"/>
              </w:rPr>
              <w:lastRenderedPageBreak/>
              <w:t>70 (РУ-0,4кВ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ГОСТ 22789-94, ГОСТ Р 51321.1-2000 </w:t>
            </w:r>
            <w:r w:rsidRPr="005807E9">
              <w:rPr>
                <w:rFonts w:ascii="Times New Roman" w:eastAsia="Times New Roman" w:hAnsi="Times New Roman" w:cs="Times New Roman"/>
                <w:sz w:val="24"/>
                <w:szCs w:val="24"/>
                <w:lang w:eastAsia="ru-RU"/>
              </w:rPr>
              <w:lastRenderedPageBreak/>
              <w:t xml:space="preserve">ЩО-70-линейная (2 шт.) ЩО-70-03 (2шт.). Панели ЩО-70 собираются согласно опросного листа и схемы расположения панелей в однолинейной схеме распределительного устройства (прилагается дополнительно).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348 500.00 Российс</w:t>
            </w:r>
            <w:r w:rsidRPr="005807E9">
              <w:rPr>
                <w:rFonts w:ascii="Times New Roman" w:eastAsia="Times New Roman" w:hAnsi="Times New Roman" w:cs="Times New Roman"/>
                <w:sz w:val="24"/>
                <w:szCs w:val="24"/>
                <w:lang w:eastAsia="ru-RU"/>
              </w:rPr>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w:t>
            </w:r>
            <w:r w:rsidRPr="005807E9">
              <w:rPr>
                <w:rFonts w:ascii="Times New Roman" w:eastAsia="Times New Roman" w:hAnsi="Times New Roman" w:cs="Times New Roman"/>
                <w:sz w:val="24"/>
                <w:szCs w:val="24"/>
                <w:lang w:eastAsia="ru-RU"/>
              </w:rPr>
              <w:lastRenderedPageBreak/>
              <w:t>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w:t>
            </w:r>
            <w:r w:rsidRPr="005807E9">
              <w:rPr>
                <w:rFonts w:ascii="Times New Roman" w:eastAsia="Times New Roman" w:hAnsi="Times New Roman" w:cs="Times New Roman"/>
                <w:sz w:val="24"/>
                <w:szCs w:val="24"/>
                <w:lang w:eastAsia="ru-RU"/>
              </w:rPr>
              <w:lastRenderedPageBreak/>
              <w:t>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силового трансформатора.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Группа соединения: Y/Yн-0 Номинальная мощьность: 1000кВ*А U Номинальное ВН: 6кВ U Номинальное НН: 0,4кВ I номинальное ВН: 96,2 А I номинальное </w:t>
            </w:r>
            <w:r w:rsidRPr="005807E9">
              <w:rPr>
                <w:rFonts w:ascii="Times New Roman" w:eastAsia="Times New Roman" w:hAnsi="Times New Roman" w:cs="Times New Roman"/>
                <w:sz w:val="24"/>
                <w:szCs w:val="24"/>
                <w:lang w:eastAsia="ru-RU"/>
              </w:rPr>
              <w:lastRenderedPageBreak/>
              <w:t xml:space="preserve">НН: 1443 А Номинальная частота: 50Гц Способ регулирования ПБВ: 5 положений Завод изготовитель: Тольятти Год выпуска: 2017. ГОСТ Р 52719-2007.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449 740.00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силового трансформатора.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Группа соединения: Y/Yн-0 Номинальная мощьность: 1000кВ*А U Номинальное ВН: 10кВ U Номинальное НН: 0,4кВ I номинальное ВН: 57,7 А I номинальное НН: 1443 А Номинальная частота: 50Гц Способ регулирования ПБВ: 5 положений </w:t>
            </w:r>
            <w:r w:rsidRPr="005807E9">
              <w:rPr>
                <w:rFonts w:ascii="Times New Roman" w:eastAsia="Times New Roman" w:hAnsi="Times New Roman" w:cs="Times New Roman"/>
                <w:sz w:val="24"/>
                <w:szCs w:val="24"/>
                <w:lang w:eastAsia="ru-RU"/>
              </w:rPr>
              <w:lastRenderedPageBreak/>
              <w:t xml:space="preserve">Завод изготовитель: Тольятти Год выпуска: 2017. ГОСТ Р 52719-2007.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454 740.00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Поставка кабеля АСБл-10 3х185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 Кабель должен быть без механических повреждений, ранее не использованный. 2. Качество товара должно удостоверяться сертификатом качества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2 798.00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2 974 274.00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разработки проектной документации и строительно-монтажные работы по объекту: строительство КЛ-6 кВ РП-8.5 – ТП-290.4 в части </w:t>
            </w:r>
            <w:r w:rsidRPr="005807E9">
              <w:rPr>
                <w:rFonts w:ascii="Times New Roman" w:eastAsia="Times New Roman" w:hAnsi="Times New Roman" w:cs="Times New Roman"/>
                <w:sz w:val="24"/>
                <w:szCs w:val="24"/>
                <w:lang w:eastAsia="ru-RU"/>
              </w:rPr>
              <w:lastRenderedPageBreak/>
              <w:t>мероприятий сетевой организации по технологическому присоединению энергопринимающих устройств заявителя- АО НК «Роснефть-Ставрополье», распположенных по адресу: 371 км ФАД «Кавказ», к объектам электросетевого хозяйства АО «НЭСК».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1. Членство Подрядчика в СРО проектировщиков и строителей; 2. Производственная база в г. Невинномысске; 3. Наличие собственного </w:t>
            </w:r>
            <w:r w:rsidRPr="005807E9">
              <w:rPr>
                <w:rFonts w:ascii="Times New Roman" w:eastAsia="Times New Roman" w:hAnsi="Times New Roman" w:cs="Times New Roman"/>
                <w:sz w:val="24"/>
                <w:szCs w:val="24"/>
                <w:lang w:eastAsia="ru-RU"/>
              </w:rPr>
              <w:lastRenderedPageBreak/>
              <w:t>электротехнического персонала.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5 084 635.89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01.2018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43.91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43.91.19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работ по реконструкции –устройство системы утепленного подвесного потолка кровли закрытой автостоянки </w:t>
            </w:r>
            <w:r w:rsidRPr="005807E9">
              <w:rPr>
                <w:rFonts w:ascii="Times New Roman" w:eastAsia="Times New Roman" w:hAnsi="Times New Roman" w:cs="Times New Roman"/>
                <w:sz w:val="24"/>
                <w:szCs w:val="24"/>
                <w:lang w:eastAsia="ru-RU"/>
              </w:rPr>
              <w:lastRenderedPageBreak/>
              <w:t>(лит. Б.) ул. Апанасенко, 15 в осях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1. Членство Подрядчика в СРО строителей; 2. Гарантийный срок на выполненные работы – 2 года с момента </w:t>
            </w:r>
            <w:r w:rsidRPr="005807E9">
              <w:rPr>
                <w:rFonts w:ascii="Times New Roman" w:eastAsia="Times New Roman" w:hAnsi="Times New Roman" w:cs="Times New Roman"/>
                <w:sz w:val="24"/>
                <w:szCs w:val="24"/>
                <w:lang w:eastAsia="ru-RU"/>
              </w:rPr>
              <w:lastRenderedPageBreak/>
              <w:t xml:space="preserve">сдачи 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371 300.00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Выполнение работ по реконструкции –устройство утепленной перегородки с облицовкой профлистом С-8 закрытой автостоянки (лит. Б.) ул. Апанасенко, 15 в осях 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Членство Подрядчика в СРО строителей; 2. Гарантийный срок на выполненные работы – 2 года с момента сдачи Объекта;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117 667.00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трансформаторной подстанции КТПНт-ввк-400/10/0,4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ГОСТ 14695-80. Согласно опросному листу.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443 000.00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трансформатора ТМГ-250/10/0,4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Группа соединения: Y/Yн-0. Номинальная мощность: 250кВ*А. U Номинальное </w:t>
            </w:r>
            <w:r w:rsidRPr="005807E9">
              <w:rPr>
                <w:rFonts w:ascii="Times New Roman" w:eastAsia="Times New Roman" w:hAnsi="Times New Roman" w:cs="Times New Roman"/>
                <w:sz w:val="24"/>
                <w:szCs w:val="24"/>
                <w:lang w:eastAsia="ru-RU"/>
              </w:rPr>
              <w:lastRenderedPageBreak/>
              <w:t xml:space="preserve">ВН: 10кВ. U Номинальное НН: 0,4кВ. I номинальное ВН: 14,4 А. I номинальное НН: 361,2 А. Номинальная частота: 50Гц. Способ регулирования ПБВ: 5 положений. Завод изготовитель: Тольятти. Год выпуска: 2017. ГОСТ Р 52719-2007.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180 184.00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поставщика (исполнителя, </w:t>
            </w:r>
            <w:r w:rsidRPr="005807E9">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w:t>
            </w:r>
            <w:r w:rsidRPr="005807E9">
              <w:rPr>
                <w:rFonts w:ascii="Times New Roman" w:eastAsia="Times New Roman" w:hAnsi="Times New Roman" w:cs="Times New Roman"/>
                <w:sz w:val="24"/>
                <w:szCs w:val="24"/>
                <w:lang w:eastAsia="ru-RU"/>
              </w:rPr>
              <w:lastRenderedPageBreak/>
              <w:t>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трансформаторной подстанции КТПНп-вв-400/10/0,4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ГОСТ 14695-80. Согласно опросному листу.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498 000.00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27.11.13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трансформатора ТМГ-250/10/0,4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Группа соединения: Y/Yн-0. Номинальная </w:t>
            </w:r>
            <w:r w:rsidRPr="005807E9">
              <w:rPr>
                <w:rFonts w:ascii="Times New Roman" w:eastAsia="Times New Roman" w:hAnsi="Times New Roman" w:cs="Times New Roman"/>
                <w:sz w:val="24"/>
                <w:szCs w:val="24"/>
                <w:lang w:eastAsia="ru-RU"/>
              </w:rPr>
              <w:lastRenderedPageBreak/>
              <w:t xml:space="preserve">мощность: 250кВ*А. U Номинальное ВН: 10кВ. U Номинальное НН: 0,4кВ. I номинальное ВН: 14,4 А. I номинальное НН: 361,2 А. Номинальная частота: 50Гц. Способ регулирования ПБВ: 5 положений. Завод изготовитель: Тольятти. Год выпуска: 2017. ГОСТ Р 52719-2007.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180 184.00 Российс</w:t>
            </w:r>
            <w:r w:rsidRPr="005807E9">
              <w:rPr>
                <w:rFonts w:ascii="Times New Roman" w:eastAsia="Times New Roman" w:hAnsi="Times New Roman" w:cs="Times New Roman"/>
                <w:sz w:val="24"/>
                <w:szCs w:val="24"/>
                <w:lang w:eastAsia="ru-RU"/>
              </w:rPr>
              <w:lastRenderedPageBreak/>
              <w:t>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10.2017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w:t>
            </w:r>
            <w:r w:rsidRPr="005807E9">
              <w:rPr>
                <w:rFonts w:ascii="Times New Roman" w:eastAsia="Times New Roman" w:hAnsi="Times New Roman" w:cs="Times New Roman"/>
                <w:sz w:val="24"/>
                <w:szCs w:val="24"/>
                <w:lang w:eastAsia="ru-RU"/>
              </w:rPr>
              <w:lastRenderedPageBreak/>
              <w:t>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АКЦИОНЕРНОЕ ОБЩЕСТВО </w:t>
            </w:r>
            <w:r w:rsidRPr="005807E9">
              <w:rPr>
                <w:rFonts w:ascii="Times New Roman" w:eastAsia="Times New Roman" w:hAnsi="Times New Roman" w:cs="Times New Roman"/>
                <w:sz w:val="24"/>
                <w:szCs w:val="24"/>
                <w:lang w:eastAsia="ru-RU"/>
              </w:rPr>
              <w:lastRenderedPageBreak/>
              <w:t>"НЕВИННОМЫССКАЯ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наружного распределительного шкафа 0,4кВ типа РПН-0,4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ГОСТ Р 51321.5-2011 (МЭК 60439-5:2006). Согласно опросному листу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131 000.00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ячеек КСО-393 для выполнения обязательств сетевой организации в части выполнения относящихся к нему мероприятий, установленных техническими условиями по договорам на осуществление технологического присоединения энергопринимающих объектов к сетям Заказчика.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ГОСТ 14693-90. согласно опросному листу</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1 679 000.00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в части </w:t>
            </w:r>
            <w:r w:rsidRPr="005807E9">
              <w:rPr>
                <w:rFonts w:ascii="Times New Roman" w:eastAsia="Times New Roman" w:hAnsi="Times New Roman" w:cs="Times New Roman"/>
                <w:sz w:val="24"/>
                <w:szCs w:val="24"/>
                <w:lang w:eastAsia="ru-RU"/>
              </w:rPr>
              <w:lastRenderedPageBreak/>
              <w:t xml:space="preserve">мероприятий сетевой организации по технологическому присоединению торгового павильона с автобусной остановкой. по ул. Гагарина 54А к объектам электросетевого хозяйства АО "НЭСК"., • Строительство КЛ-0,4кВ от ТП 155 РУ-0,4кВ ф.8 до ВРУ -0,4кВ ж/д ул. Гагарина 54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w:t>
            </w:r>
            <w:r w:rsidRPr="005807E9">
              <w:rPr>
                <w:rFonts w:ascii="Times New Roman" w:eastAsia="Times New Roman" w:hAnsi="Times New Roman" w:cs="Times New Roman"/>
                <w:sz w:val="24"/>
                <w:szCs w:val="24"/>
                <w:lang w:eastAsia="ru-RU"/>
              </w:rPr>
              <w:lastRenderedPageBreak/>
              <w:t xml:space="preserve">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546 331.00 Российский рубль</w:t>
            </w:r>
            <w:r w:rsidRPr="005807E9">
              <w:rPr>
                <w:rFonts w:ascii="Times New Roman" w:eastAsia="Times New Roman" w:hAnsi="Times New Roman" w:cs="Times New Roman"/>
                <w:sz w:val="24"/>
                <w:szCs w:val="24"/>
                <w:lang w:eastAsia="ru-RU"/>
              </w:rPr>
              <w:br/>
              <w:t xml:space="preserve">В том числе объем </w:t>
            </w:r>
            <w:r w:rsidRPr="005807E9">
              <w:rPr>
                <w:rFonts w:ascii="Times New Roman" w:eastAsia="Times New Roman" w:hAnsi="Times New Roman" w:cs="Times New Roman"/>
                <w:sz w:val="24"/>
                <w:szCs w:val="24"/>
                <w:lang w:eastAsia="ru-RU"/>
              </w:rPr>
              <w:lastRenderedPageBreak/>
              <w:t xml:space="preserve">исполнения долгосрочного договора: </w:t>
            </w:r>
            <w:r w:rsidRPr="005807E9">
              <w:rPr>
                <w:rFonts w:ascii="Times New Roman" w:eastAsia="Times New Roman" w:hAnsi="Times New Roman" w:cs="Times New Roman"/>
                <w:sz w:val="24"/>
                <w:szCs w:val="24"/>
                <w:lang w:eastAsia="ru-RU"/>
              </w:rPr>
              <w:br/>
              <w:t>2017 г. - 0.00</w:t>
            </w:r>
            <w:r w:rsidRPr="005807E9">
              <w:rPr>
                <w:rFonts w:ascii="Times New Roman" w:eastAsia="Times New Roman" w:hAnsi="Times New Roman" w:cs="Times New Roman"/>
                <w:sz w:val="24"/>
                <w:szCs w:val="24"/>
                <w:lang w:eastAsia="ru-RU"/>
              </w:rPr>
              <w:br/>
              <w:t>2018 г. - 546 331.00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поставщика (исполнителя, </w:t>
            </w:r>
            <w:r w:rsidRPr="005807E9">
              <w:rPr>
                <w:rFonts w:ascii="Times New Roman" w:eastAsia="Times New Roman" w:hAnsi="Times New Roman" w:cs="Times New Roman"/>
                <w:sz w:val="24"/>
                <w:szCs w:val="24"/>
                <w:lang w:eastAsia="ru-RU"/>
              </w:rPr>
              <w:lastRenderedPageBreak/>
              <w:t>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5807E9">
              <w:rPr>
                <w:rFonts w:ascii="Times New Roman" w:eastAsia="Times New Roman" w:hAnsi="Times New Roman" w:cs="Times New Roman"/>
                <w:sz w:val="24"/>
                <w:szCs w:val="24"/>
                <w:lang w:eastAsia="ru-RU"/>
              </w:rPr>
              <w:lastRenderedPageBreak/>
              <w:t>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Оказание лизинговых услуг: предоставление в лизинг транспортного средства ГАЗ-27055 (фургон цельно металлический, белый, 7 мест, 2017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Опыт работы на рынке лизинговых услуг не менее 10 лет. Наличие филиала в Ставропольском крае. Уставный капитал не менее 15 млн. руб. Вид лизинговых платежей – равные (аннуитет): не менее 12 равных платежей.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1 094 313.39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тепловой энергии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502.61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760 303.18 Российский рубль</w:t>
            </w:r>
            <w:r w:rsidRPr="005807E9">
              <w:rPr>
                <w:rFonts w:ascii="Times New Roman" w:eastAsia="Times New Roman" w:hAnsi="Times New Roman" w:cs="Times New Roman"/>
                <w:sz w:val="24"/>
                <w:szCs w:val="24"/>
                <w:lang w:eastAsia="ru-RU"/>
              </w:rPr>
              <w:br/>
              <w:t>В том числе объем исполнения долгосрочного договора</w:t>
            </w:r>
            <w:r w:rsidRPr="005807E9">
              <w:rPr>
                <w:rFonts w:ascii="Times New Roman" w:eastAsia="Times New Roman" w:hAnsi="Times New Roman" w:cs="Times New Roman"/>
                <w:sz w:val="24"/>
                <w:szCs w:val="24"/>
                <w:lang w:eastAsia="ru-RU"/>
              </w:rPr>
              <w:lastRenderedPageBreak/>
              <w:t xml:space="preserve">: </w:t>
            </w:r>
            <w:r w:rsidRPr="005807E9">
              <w:rPr>
                <w:rFonts w:ascii="Times New Roman" w:eastAsia="Times New Roman" w:hAnsi="Times New Roman" w:cs="Times New Roman"/>
                <w:sz w:val="24"/>
                <w:szCs w:val="24"/>
                <w:lang w:eastAsia="ru-RU"/>
              </w:rPr>
              <w:br/>
              <w:t>2017 г. - 0.00</w:t>
            </w:r>
            <w:r w:rsidRPr="005807E9">
              <w:rPr>
                <w:rFonts w:ascii="Times New Roman" w:eastAsia="Times New Roman" w:hAnsi="Times New Roman" w:cs="Times New Roman"/>
                <w:sz w:val="24"/>
                <w:szCs w:val="24"/>
                <w:lang w:eastAsia="ru-RU"/>
              </w:rPr>
              <w:br/>
              <w:t>2018 г. - 760 303.18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91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26.51.63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Поставка средств измерений: Счетчик электрической энергии трехфазный МИРТЕК-3-РУ-W32-A0.5R1-230-5-10A-T-RS485-E/2-LMOQ2V3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Дата изготовления – 2017 года. Гарантийный срок эксплуатации – 5 лет с даты изготовления.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308 064.00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92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28.22.1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28.22.17.190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ножничного подъемника Haulotte Compact 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 Грузоподъмность до 450кг.; 2. Расширенная платформа; 3. Длинный рабочий цикл</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927 500.00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93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Поставка кабеля АСБ-10 3х185(ож) и АПвВнг 1х185/50-10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Кабель должен быть без механических повреждений, </w:t>
            </w:r>
            <w:r w:rsidRPr="005807E9">
              <w:rPr>
                <w:rFonts w:ascii="Times New Roman" w:eastAsia="Times New Roman" w:hAnsi="Times New Roman" w:cs="Times New Roman"/>
                <w:sz w:val="24"/>
                <w:szCs w:val="24"/>
                <w:lang w:eastAsia="ru-RU"/>
              </w:rPr>
              <w:lastRenderedPageBreak/>
              <w:t xml:space="preserve">ранее не использованный Качество товара должно удостоверяться сертификатом качества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4 565.00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3 037 235.10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поставщика </w:t>
            </w:r>
            <w:r w:rsidRPr="005807E9">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w:t>
            </w:r>
            <w:r w:rsidRPr="005807E9">
              <w:rPr>
                <w:rFonts w:ascii="Times New Roman" w:eastAsia="Times New Roman" w:hAnsi="Times New Roman" w:cs="Times New Roman"/>
                <w:sz w:val="24"/>
                <w:szCs w:val="24"/>
                <w:lang w:eastAsia="ru-RU"/>
              </w:rPr>
              <w:lastRenderedPageBreak/>
              <w:t>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ТП-44.4 - ТП-45.3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1 974 968.41 Российский рубль</w:t>
            </w:r>
            <w:r w:rsidRPr="005807E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807E9">
              <w:rPr>
                <w:rFonts w:ascii="Times New Roman" w:eastAsia="Times New Roman" w:hAnsi="Times New Roman" w:cs="Times New Roman"/>
                <w:sz w:val="24"/>
                <w:szCs w:val="24"/>
                <w:lang w:eastAsia="ru-RU"/>
              </w:rPr>
              <w:br/>
              <w:t>2017 г. - 0.00</w:t>
            </w:r>
            <w:r w:rsidRPr="005807E9">
              <w:rPr>
                <w:rFonts w:ascii="Times New Roman" w:eastAsia="Times New Roman" w:hAnsi="Times New Roman" w:cs="Times New Roman"/>
                <w:sz w:val="24"/>
                <w:szCs w:val="24"/>
                <w:lang w:eastAsia="ru-RU"/>
              </w:rPr>
              <w:br/>
              <w:t>2018 г. - 1 974 968.41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95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разработки проектно-сметной документации, </w:t>
            </w:r>
            <w:r w:rsidRPr="005807E9">
              <w:rPr>
                <w:rFonts w:ascii="Times New Roman" w:eastAsia="Times New Roman" w:hAnsi="Times New Roman" w:cs="Times New Roman"/>
                <w:sz w:val="24"/>
                <w:szCs w:val="24"/>
                <w:lang w:eastAsia="ru-RU"/>
              </w:rPr>
              <w:lastRenderedPageBreak/>
              <w:t>строительно-монтажные работы в части мероприятий сетевой организации по технологическому присоединению устройств заявителя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«Подрядчик» выполняет своими силами все работы 1. </w:t>
            </w:r>
            <w:r w:rsidRPr="005807E9">
              <w:rPr>
                <w:rFonts w:ascii="Times New Roman" w:eastAsia="Times New Roman" w:hAnsi="Times New Roman" w:cs="Times New Roman"/>
                <w:sz w:val="24"/>
                <w:szCs w:val="24"/>
                <w:lang w:eastAsia="ru-RU"/>
              </w:rPr>
              <w:lastRenderedPageBreak/>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w:t>
            </w:r>
            <w:r w:rsidRPr="005807E9">
              <w:rPr>
                <w:rFonts w:ascii="Times New Roman" w:eastAsia="Times New Roman" w:hAnsi="Times New Roman" w:cs="Times New Roman"/>
                <w:sz w:val="24"/>
                <w:szCs w:val="24"/>
                <w:lang w:eastAsia="ru-RU"/>
              </w:rPr>
              <w:lastRenderedPageBreak/>
              <w:t xml:space="preserve">«Заказчика». 4. Подрядчик должен быть членом СРО проектировщиков и строителей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218 029.48 Российский рубль</w:t>
            </w:r>
            <w:r w:rsidRPr="005807E9">
              <w:rPr>
                <w:rFonts w:ascii="Times New Roman" w:eastAsia="Times New Roman" w:hAnsi="Times New Roman" w:cs="Times New Roman"/>
                <w:sz w:val="24"/>
                <w:szCs w:val="24"/>
                <w:lang w:eastAsia="ru-RU"/>
              </w:rPr>
              <w:br/>
            </w:r>
            <w:r w:rsidRPr="005807E9">
              <w:rPr>
                <w:rFonts w:ascii="Times New Roman" w:eastAsia="Times New Roman" w:hAnsi="Times New Roman" w:cs="Times New Roman"/>
                <w:sz w:val="24"/>
                <w:szCs w:val="24"/>
                <w:lang w:eastAsia="ru-RU"/>
              </w:rPr>
              <w:lastRenderedPageBreak/>
              <w:t xml:space="preserve">В том числе объем исполнения долгосрочного договора: </w:t>
            </w:r>
            <w:r w:rsidRPr="005807E9">
              <w:rPr>
                <w:rFonts w:ascii="Times New Roman" w:eastAsia="Times New Roman" w:hAnsi="Times New Roman" w:cs="Times New Roman"/>
                <w:sz w:val="24"/>
                <w:szCs w:val="24"/>
                <w:lang w:eastAsia="ru-RU"/>
              </w:rPr>
              <w:br/>
              <w:t>2017 г. - 0.00</w:t>
            </w:r>
            <w:r w:rsidRPr="005807E9">
              <w:rPr>
                <w:rFonts w:ascii="Times New Roman" w:eastAsia="Times New Roman" w:hAnsi="Times New Roman" w:cs="Times New Roman"/>
                <w:sz w:val="24"/>
                <w:szCs w:val="24"/>
                <w:lang w:eastAsia="ru-RU"/>
              </w:rPr>
              <w:br/>
              <w:t>2018 г. - 218 029.48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Закупка у единственного поставщика </w:t>
            </w:r>
            <w:r w:rsidRPr="005807E9">
              <w:rPr>
                <w:rFonts w:ascii="Times New Roman" w:eastAsia="Times New Roman" w:hAnsi="Times New Roman" w:cs="Times New Roman"/>
                <w:sz w:val="24"/>
                <w:szCs w:val="24"/>
                <w:lang w:eastAsia="ru-RU"/>
              </w:rPr>
              <w:lastRenderedPageBreak/>
              <w:t>(исполнителя,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w:t>
            </w:r>
            <w:r w:rsidRPr="005807E9">
              <w:rPr>
                <w:rFonts w:ascii="Times New Roman" w:eastAsia="Times New Roman" w:hAnsi="Times New Roman" w:cs="Times New Roman"/>
                <w:sz w:val="24"/>
                <w:szCs w:val="24"/>
                <w:lang w:eastAsia="ru-RU"/>
              </w:rPr>
              <w:lastRenderedPageBreak/>
              <w:t>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35.12.1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24А к объектам электросетевог</w:t>
            </w:r>
            <w:r w:rsidRPr="005807E9">
              <w:rPr>
                <w:rFonts w:ascii="Times New Roman" w:eastAsia="Times New Roman" w:hAnsi="Times New Roman" w:cs="Times New Roman"/>
                <w:sz w:val="24"/>
                <w:szCs w:val="24"/>
                <w:lang w:eastAsia="ru-RU"/>
              </w:rPr>
              <w:lastRenderedPageBreak/>
              <w:t>о хозяйства АО "НЭСК" • Строительство ВЛ-0,4кВ от ТП 280 РУ-0,4кВ ф.2 до ШСН-280.2 • Монтаж ШСН-280.2.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w:t>
            </w:r>
            <w:r w:rsidRPr="005807E9">
              <w:rPr>
                <w:rFonts w:ascii="Times New Roman" w:eastAsia="Times New Roman" w:hAnsi="Times New Roman" w:cs="Times New Roman"/>
                <w:sz w:val="24"/>
                <w:szCs w:val="24"/>
                <w:lang w:eastAsia="ru-RU"/>
              </w:rPr>
              <w:lastRenderedPageBreak/>
              <w:t xml:space="preserve">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186 097.69 Российский рубль</w:t>
            </w:r>
            <w:r w:rsidRPr="005807E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807E9">
              <w:rPr>
                <w:rFonts w:ascii="Times New Roman" w:eastAsia="Times New Roman" w:hAnsi="Times New Roman" w:cs="Times New Roman"/>
                <w:sz w:val="24"/>
                <w:szCs w:val="24"/>
                <w:lang w:eastAsia="ru-RU"/>
              </w:rPr>
              <w:br/>
              <w:t>2017 г. - 0.00</w:t>
            </w:r>
            <w:r w:rsidRPr="005807E9">
              <w:rPr>
                <w:rFonts w:ascii="Times New Roman" w:eastAsia="Times New Roman" w:hAnsi="Times New Roman" w:cs="Times New Roman"/>
                <w:sz w:val="24"/>
                <w:szCs w:val="24"/>
                <w:lang w:eastAsia="ru-RU"/>
              </w:rPr>
              <w:br/>
              <w:t>2018 г. - 186 097.69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03.2018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27.1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Поставка трансформатора ТМГ (2) - 630/6/0,4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Группа соединения: Y/Yн-0; Номинальная мощность: 630 кВ* А U Номинальное BH:6кВ; U Номинальное HH:0,4кВ; I Номинальное HH:909А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324 100.00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98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64.92.3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64.19.21.000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Денежный займ</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383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12 000 000.00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12 000 000.00 Российский рубль</w:t>
            </w:r>
            <w:r w:rsidRPr="005807E9">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5807E9">
              <w:rPr>
                <w:rFonts w:ascii="Times New Roman" w:eastAsia="Times New Roman" w:hAnsi="Times New Roman" w:cs="Times New Roman"/>
                <w:sz w:val="24"/>
                <w:szCs w:val="24"/>
                <w:lang w:eastAsia="ru-RU"/>
              </w:rPr>
              <w:br/>
              <w:t xml:space="preserve">2017 г. - </w:t>
            </w:r>
            <w:r w:rsidRPr="005807E9">
              <w:rPr>
                <w:rFonts w:ascii="Times New Roman" w:eastAsia="Times New Roman" w:hAnsi="Times New Roman" w:cs="Times New Roman"/>
                <w:sz w:val="24"/>
                <w:szCs w:val="24"/>
                <w:lang w:eastAsia="ru-RU"/>
              </w:rPr>
              <w:br/>
              <w:t xml:space="preserve">2018 г. -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06.2018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42.22.2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43.21.10.110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w:t>
            </w:r>
            <w:r w:rsidRPr="005807E9">
              <w:rPr>
                <w:rFonts w:ascii="Times New Roman" w:eastAsia="Times New Roman" w:hAnsi="Times New Roman" w:cs="Times New Roman"/>
                <w:sz w:val="24"/>
                <w:szCs w:val="24"/>
                <w:lang w:eastAsia="ru-RU"/>
              </w:rPr>
              <w:lastRenderedPageBreak/>
              <w:t xml:space="preserve">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 xml:space="preserve">1. «Подрядчик» выполняет работы в строгом соответствии с ПУЭ и ПТЭ. 2. Гарантийный </w:t>
            </w:r>
            <w:r w:rsidRPr="005807E9">
              <w:rPr>
                <w:rFonts w:ascii="Times New Roman" w:eastAsia="Times New Roman" w:hAnsi="Times New Roman" w:cs="Times New Roman"/>
                <w:sz w:val="24"/>
                <w:szCs w:val="24"/>
                <w:lang w:eastAsia="ru-RU"/>
              </w:rPr>
              <w:lastRenderedPageBreak/>
              <w:t xml:space="preserve">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07000000000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Ставропольский край</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710 164.76 Российский рубль</w:t>
            </w:r>
            <w:r w:rsidRPr="005807E9">
              <w:rPr>
                <w:rFonts w:ascii="Times New Roman" w:eastAsia="Times New Roman" w:hAnsi="Times New Roman" w:cs="Times New Roman"/>
                <w:sz w:val="24"/>
                <w:szCs w:val="24"/>
                <w:lang w:eastAsia="ru-RU"/>
              </w:rPr>
              <w:br/>
              <w:t>В том числе объем исполне</w:t>
            </w:r>
            <w:r w:rsidRPr="005807E9">
              <w:rPr>
                <w:rFonts w:ascii="Times New Roman" w:eastAsia="Times New Roman" w:hAnsi="Times New Roman" w:cs="Times New Roman"/>
                <w:sz w:val="24"/>
                <w:szCs w:val="24"/>
                <w:lang w:eastAsia="ru-RU"/>
              </w:rPr>
              <w:lastRenderedPageBreak/>
              <w:t xml:space="preserve">ния долгосрочного договора: </w:t>
            </w:r>
            <w:r w:rsidRPr="005807E9">
              <w:rPr>
                <w:rFonts w:ascii="Times New Roman" w:eastAsia="Times New Roman" w:hAnsi="Times New Roman" w:cs="Times New Roman"/>
                <w:sz w:val="24"/>
                <w:szCs w:val="24"/>
                <w:lang w:eastAsia="ru-RU"/>
              </w:rPr>
              <w:br/>
              <w:t xml:space="preserve">2017 г. - </w:t>
            </w:r>
            <w:r w:rsidRPr="005807E9">
              <w:rPr>
                <w:rFonts w:ascii="Times New Roman" w:eastAsia="Times New Roman" w:hAnsi="Times New Roman" w:cs="Times New Roman"/>
                <w:sz w:val="24"/>
                <w:szCs w:val="24"/>
                <w:lang w:eastAsia="ru-RU"/>
              </w:rPr>
              <w:br/>
              <w:t xml:space="preserve">2018 г. -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12.2017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05.2018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АКЦИОНЕРНОЕ ОБЩЕСТВО "НЕВИННОМЫССКАЯ ЭЛЕКТРОСЕТЕВАЯ </w:t>
            </w:r>
            <w:r w:rsidRPr="005807E9">
              <w:rPr>
                <w:rFonts w:ascii="Times New Roman" w:eastAsia="Times New Roman" w:hAnsi="Times New Roman" w:cs="Times New Roman"/>
                <w:sz w:val="24"/>
                <w:szCs w:val="24"/>
                <w:lang w:eastAsia="ru-RU"/>
              </w:rPr>
              <w:lastRenderedPageBreak/>
              <w:t>КОМПАНИЯ"</w:t>
            </w:r>
          </w:p>
        </w:tc>
      </w:tr>
    </w:tbl>
    <w:p w:rsidR="005807E9" w:rsidRPr="005807E9" w:rsidRDefault="005807E9" w:rsidP="005807E9">
      <w:pPr>
        <w:spacing w:after="24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5807E9" w:rsidRPr="005807E9" w:rsidTr="005807E9">
        <w:trPr>
          <w:tblCellSpacing w:w="15" w:type="dxa"/>
        </w:trPr>
        <w:tc>
          <w:tcPr>
            <w:tcW w:w="0" w:type="auto"/>
            <w:tcBorders>
              <w:bottom w:val="nil"/>
            </w:tcBorders>
            <w:vAlign w:val="center"/>
            <w:hideMark/>
          </w:tcPr>
          <w:p w:rsidR="005807E9" w:rsidRPr="005807E9" w:rsidRDefault="005807E9" w:rsidP="005807E9">
            <w:pPr>
              <w:spacing w:before="100" w:beforeAutospacing="1" w:after="100" w:afterAutospacing="1"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lastRenderedPageBreak/>
              <w:t>Участие субъектов малого и среднего предпринимательства в закупках</w:t>
            </w:r>
          </w:p>
        </w:tc>
      </w:tr>
      <w:tr w:rsidR="005807E9" w:rsidRPr="005807E9" w:rsidTr="005807E9">
        <w:trPr>
          <w:tblCellSpacing w:w="15" w:type="dxa"/>
        </w:trPr>
        <w:tc>
          <w:tcPr>
            <w:tcW w:w="0" w:type="auto"/>
            <w:tcBorders>
              <w:top w:val="nil"/>
            </w:tcBorders>
            <w:tcMar>
              <w:top w:w="15" w:type="dxa"/>
              <w:left w:w="15" w:type="dxa"/>
              <w:bottom w:w="75" w:type="dxa"/>
              <w:right w:w="15" w:type="dxa"/>
            </w:tcMar>
            <w:vAlign w:val="center"/>
            <w:hideMark/>
          </w:tcPr>
          <w:p w:rsidR="005807E9" w:rsidRPr="005807E9" w:rsidRDefault="005807E9" w:rsidP="005807E9">
            <w:pPr>
              <w:spacing w:before="75"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5807E9" w:rsidRPr="005807E9" w:rsidRDefault="005807E9" w:rsidP="005807E9">
            <w:pPr>
              <w:spacing w:after="0" w:line="240" w:lineRule="auto"/>
              <w:rPr>
                <w:rFonts w:ascii="Times New Roman" w:eastAsia="Times New Roman" w:hAnsi="Times New Roman" w:cs="Times New Roman"/>
                <w:sz w:val="24"/>
                <w:szCs w:val="24"/>
                <w:lang w:eastAsia="ru-RU"/>
              </w:rPr>
            </w:pPr>
          </w:p>
          <w:p w:rsidR="005807E9" w:rsidRPr="005807E9" w:rsidRDefault="005807E9" w:rsidP="005807E9">
            <w:pPr>
              <w:spacing w:before="75"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5807E9" w:rsidRPr="005807E9" w:rsidRDefault="005807E9" w:rsidP="005807E9">
            <w:pPr>
              <w:spacing w:after="0" w:line="240" w:lineRule="auto"/>
              <w:rPr>
                <w:rFonts w:ascii="Times New Roman" w:eastAsia="Times New Roman" w:hAnsi="Times New Roman" w:cs="Times New Roman"/>
                <w:sz w:val="24"/>
                <w:szCs w:val="24"/>
                <w:lang w:eastAsia="ru-RU"/>
              </w:rPr>
            </w:pPr>
          </w:p>
          <w:p w:rsidR="005807E9" w:rsidRPr="005807E9" w:rsidRDefault="005807E9" w:rsidP="005807E9">
            <w:pPr>
              <w:spacing w:before="75"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807E9" w:rsidRPr="005807E9" w:rsidRDefault="005807E9" w:rsidP="005807E9">
            <w:pPr>
              <w:spacing w:after="0" w:line="240" w:lineRule="auto"/>
              <w:rPr>
                <w:rFonts w:ascii="Times New Roman" w:eastAsia="Times New Roman" w:hAnsi="Times New Roman" w:cs="Times New Roman"/>
                <w:sz w:val="24"/>
                <w:szCs w:val="24"/>
                <w:lang w:eastAsia="ru-RU"/>
              </w:rPr>
            </w:pPr>
          </w:p>
          <w:p w:rsidR="005807E9" w:rsidRPr="005807E9" w:rsidRDefault="005807E9" w:rsidP="005807E9">
            <w:pPr>
              <w:spacing w:before="75"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5807E9" w:rsidRPr="005807E9" w:rsidRDefault="005807E9" w:rsidP="005807E9">
            <w:pPr>
              <w:spacing w:after="0" w:line="240" w:lineRule="auto"/>
              <w:rPr>
                <w:rFonts w:ascii="Times New Roman" w:eastAsia="Times New Roman" w:hAnsi="Times New Roman" w:cs="Times New Roman"/>
                <w:sz w:val="24"/>
                <w:szCs w:val="24"/>
                <w:lang w:eastAsia="ru-RU"/>
              </w:rPr>
            </w:pPr>
          </w:p>
          <w:p w:rsidR="005807E9" w:rsidRPr="005807E9" w:rsidRDefault="005807E9" w:rsidP="005807E9">
            <w:pPr>
              <w:spacing w:before="75"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5807E9" w:rsidRPr="005807E9" w:rsidRDefault="005807E9" w:rsidP="005807E9">
            <w:pPr>
              <w:spacing w:after="0" w:line="240" w:lineRule="auto"/>
              <w:rPr>
                <w:rFonts w:ascii="Times New Roman" w:eastAsia="Times New Roman" w:hAnsi="Times New Roman" w:cs="Times New Roman"/>
                <w:sz w:val="24"/>
                <w:szCs w:val="24"/>
                <w:lang w:eastAsia="ru-RU"/>
              </w:rPr>
            </w:pPr>
          </w:p>
          <w:p w:rsidR="005807E9" w:rsidRPr="005807E9" w:rsidRDefault="005807E9" w:rsidP="005807E9">
            <w:pPr>
              <w:spacing w:before="75"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84 008 785.34 рублей. </w:t>
            </w:r>
          </w:p>
          <w:p w:rsidR="005807E9" w:rsidRPr="005807E9" w:rsidRDefault="005807E9" w:rsidP="005807E9">
            <w:pPr>
              <w:spacing w:before="75"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5807E9" w:rsidRPr="005807E9" w:rsidRDefault="005807E9" w:rsidP="005807E9">
            <w:pPr>
              <w:spacing w:after="0" w:line="240" w:lineRule="auto"/>
              <w:rPr>
                <w:rFonts w:ascii="Times New Roman" w:eastAsia="Times New Roman" w:hAnsi="Times New Roman" w:cs="Times New Roman"/>
                <w:sz w:val="24"/>
                <w:szCs w:val="24"/>
                <w:lang w:eastAsia="ru-RU"/>
              </w:rPr>
            </w:pPr>
          </w:p>
          <w:p w:rsidR="005807E9" w:rsidRPr="005807E9" w:rsidRDefault="005807E9" w:rsidP="005807E9">
            <w:pPr>
              <w:spacing w:before="75"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5807E9" w:rsidRPr="005807E9" w:rsidRDefault="005807E9" w:rsidP="005807E9">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56"/>
        <w:gridCol w:w="664"/>
        <w:gridCol w:w="573"/>
        <w:gridCol w:w="667"/>
        <w:gridCol w:w="1885"/>
        <w:gridCol w:w="489"/>
        <w:gridCol w:w="1058"/>
        <w:gridCol w:w="841"/>
        <w:gridCol w:w="605"/>
        <w:gridCol w:w="1058"/>
        <w:gridCol w:w="1199"/>
        <w:gridCol w:w="1115"/>
        <w:gridCol w:w="1193"/>
        <w:gridCol w:w="611"/>
        <w:gridCol w:w="946"/>
        <w:gridCol w:w="694"/>
      </w:tblGrid>
      <w:tr w:rsidR="005807E9" w:rsidRPr="005807E9" w:rsidTr="005807E9">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Заказчик</w:t>
            </w:r>
          </w:p>
        </w:tc>
      </w:tr>
      <w:tr w:rsidR="005807E9" w:rsidRPr="005807E9" w:rsidTr="005807E9">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Минимально необходимые требования, предъявляемые к закупаемым товарам,работам,услугам</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r>
      <w:tr w:rsidR="005807E9" w:rsidRPr="005807E9" w:rsidTr="005807E9">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планируемая дата или период размещения извещения о закупке(месяц,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срок исполнения договора(месяц,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b/>
                <w:bCs/>
                <w:sz w:val="24"/>
                <w:szCs w:val="24"/>
                <w:lang w:eastAsia="ru-RU"/>
              </w:rPr>
            </w:pPr>
            <w:r w:rsidRPr="005807E9">
              <w:rPr>
                <w:rFonts w:ascii="Times New Roman" w:eastAsia="Times New Roman" w:hAnsi="Times New Roman" w:cs="Times New Roman"/>
                <w:b/>
                <w:bCs/>
                <w:sz w:val="24"/>
                <w:szCs w:val="24"/>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rPr>
                <w:rFonts w:ascii="Times New Roman" w:eastAsia="Times New Roman" w:hAnsi="Times New Roman" w:cs="Times New Roman"/>
                <w:b/>
                <w:bCs/>
                <w:sz w:val="24"/>
                <w:szCs w:val="24"/>
                <w:lang w:eastAsia="ru-RU"/>
              </w:rPr>
            </w:pPr>
          </w:p>
        </w:tc>
      </w:tr>
      <w:tr w:rsidR="005807E9" w:rsidRPr="005807E9" w:rsidTr="005807E9">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5807E9" w:rsidRPr="005807E9" w:rsidRDefault="005807E9" w:rsidP="005807E9">
            <w:pPr>
              <w:spacing w:after="0" w:line="240" w:lineRule="auto"/>
              <w:jc w:val="center"/>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t>16</w:t>
            </w:r>
          </w:p>
        </w:tc>
      </w:tr>
    </w:tbl>
    <w:p w:rsidR="005807E9" w:rsidRPr="005807E9" w:rsidRDefault="005807E9" w:rsidP="005807E9">
      <w:pPr>
        <w:spacing w:after="0" w:line="240" w:lineRule="auto"/>
        <w:rPr>
          <w:rFonts w:ascii="Times New Roman" w:eastAsia="Times New Roman" w:hAnsi="Times New Roman" w:cs="Times New Roman"/>
          <w:sz w:val="24"/>
          <w:szCs w:val="24"/>
          <w:lang w:eastAsia="ru-RU"/>
        </w:rPr>
      </w:pPr>
      <w:r w:rsidRPr="005807E9">
        <w:rPr>
          <w:rFonts w:ascii="Times New Roman" w:eastAsia="Times New Roman" w:hAnsi="Times New Roman" w:cs="Times New Roman"/>
          <w:sz w:val="24"/>
          <w:szCs w:val="24"/>
          <w:lang w:eastAsia="ru-RU"/>
        </w:rPr>
        <w:br/>
        <w:t xml:space="preserve">Дата утверждения: 06.12.2017 </w:t>
      </w:r>
      <w:r w:rsidRPr="005807E9">
        <w:rPr>
          <w:rFonts w:ascii="Times New Roman" w:eastAsia="Times New Roman" w:hAnsi="Times New Roman" w:cs="Times New Roman"/>
          <w:sz w:val="24"/>
          <w:szCs w:val="24"/>
          <w:lang w:eastAsia="ru-RU"/>
        </w:rPr>
        <w:br/>
        <w:t xml:space="preserve">показано с 51 по 99 из 99 </w:t>
      </w:r>
      <w:bookmarkStart w:id="0" w:name="_GoBack"/>
      <w:bookmarkEnd w:id="0"/>
    </w:p>
    <w:sectPr w:rsidR="005807E9" w:rsidRPr="005807E9" w:rsidSect="005807E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D58"/>
    <w:multiLevelType w:val="multilevel"/>
    <w:tmpl w:val="ACC80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E9"/>
    <w:rsid w:val="00232442"/>
    <w:rsid w:val="00513833"/>
    <w:rsid w:val="00580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93854-4EDB-4A8D-A4AD-62B12AEA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07E9"/>
  </w:style>
  <w:style w:type="numbering" w:customStyle="1" w:styleId="2">
    <w:name w:val="Нет списка2"/>
    <w:next w:val="a2"/>
    <w:uiPriority w:val="99"/>
    <w:semiHidden/>
    <w:unhideWhenUsed/>
    <w:rsid w:val="005807E9"/>
  </w:style>
  <w:style w:type="paragraph" w:styleId="a3">
    <w:name w:val="Normal (Web)"/>
    <w:basedOn w:val="a"/>
    <w:uiPriority w:val="99"/>
    <w:semiHidden/>
    <w:unhideWhenUsed/>
    <w:rsid w:val="00580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580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5807E9"/>
  </w:style>
  <w:style w:type="character" w:styleId="a4">
    <w:name w:val="Hyperlink"/>
    <w:basedOn w:val="a0"/>
    <w:uiPriority w:val="99"/>
    <w:semiHidden/>
    <w:unhideWhenUsed/>
    <w:rsid w:val="005807E9"/>
    <w:rPr>
      <w:color w:val="0000FF"/>
      <w:u w:val="single"/>
    </w:rPr>
  </w:style>
  <w:style w:type="character" w:styleId="a5">
    <w:name w:val="FollowedHyperlink"/>
    <w:basedOn w:val="a0"/>
    <w:uiPriority w:val="99"/>
    <w:semiHidden/>
    <w:unhideWhenUsed/>
    <w:rsid w:val="005807E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66688">
      <w:bodyDiv w:val="1"/>
      <w:marLeft w:val="0"/>
      <w:marRight w:val="0"/>
      <w:marTop w:val="0"/>
      <w:marBottom w:val="0"/>
      <w:divBdr>
        <w:top w:val="none" w:sz="0" w:space="0" w:color="auto"/>
        <w:left w:val="none" w:sz="0" w:space="0" w:color="auto"/>
        <w:bottom w:val="none" w:sz="0" w:space="0" w:color="auto"/>
        <w:right w:val="none" w:sz="0" w:space="0" w:color="auto"/>
      </w:divBdr>
      <w:divsChild>
        <w:div w:id="508713798">
          <w:marLeft w:val="0"/>
          <w:marRight w:val="0"/>
          <w:marTop w:val="0"/>
          <w:marBottom w:val="0"/>
          <w:divBdr>
            <w:top w:val="none" w:sz="0" w:space="0" w:color="auto"/>
            <w:left w:val="none" w:sz="0" w:space="0" w:color="auto"/>
            <w:bottom w:val="none" w:sz="0" w:space="0" w:color="auto"/>
            <w:right w:val="none" w:sz="0" w:space="0" w:color="auto"/>
          </w:divBdr>
          <w:divsChild>
            <w:div w:id="1941331098">
              <w:marLeft w:val="0"/>
              <w:marRight w:val="0"/>
              <w:marTop w:val="0"/>
              <w:marBottom w:val="0"/>
              <w:divBdr>
                <w:top w:val="none" w:sz="0" w:space="0" w:color="auto"/>
                <w:left w:val="none" w:sz="0" w:space="0" w:color="auto"/>
                <w:bottom w:val="none" w:sz="0" w:space="0" w:color="auto"/>
                <w:right w:val="none" w:sz="0" w:space="0" w:color="auto"/>
              </w:divBdr>
              <w:divsChild>
                <w:div w:id="201409807">
                  <w:marLeft w:val="0"/>
                  <w:marRight w:val="0"/>
                  <w:marTop w:val="0"/>
                  <w:marBottom w:val="0"/>
                  <w:divBdr>
                    <w:top w:val="none" w:sz="0" w:space="0" w:color="auto"/>
                    <w:left w:val="none" w:sz="0" w:space="0" w:color="auto"/>
                    <w:bottom w:val="none" w:sz="0" w:space="0" w:color="auto"/>
                    <w:right w:val="none" w:sz="0" w:space="0" w:color="auto"/>
                  </w:divBdr>
                  <w:divsChild>
                    <w:div w:id="15317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940768">
      <w:bodyDiv w:val="1"/>
      <w:marLeft w:val="0"/>
      <w:marRight w:val="0"/>
      <w:marTop w:val="0"/>
      <w:marBottom w:val="0"/>
      <w:divBdr>
        <w:top w:val="none" w:sz="0" w:space="0" w:color="auto"/>
        <w:left w:val="none" w:sz="0" w:space="0" w:color="auto"/>
        <w:bottom w:val="none" w:sz="0" w:space="0" w:color="auto"/>
        <w:right w:val="none" w:sz="0" w:space="0" w:color="auto"/>
      </w:divBdr>
      <w:divsChild>
        <w:div w:id="611011222">
          <w:marLeft w:val="0"/>
          <w:marRight w:val="0"/>
          <w:marTop w:val="0"/>
          <w:marBottom w:val="0"/>
          <w:divBdr>
            <w:top w:val="none" w:sz="0" w:space="0" w:color="auto"/>
            <w:left w:val="none" w:sz="0" w:space="0" w:color="auto"/>
            <w:bottom w:val="none" w:sz="0" w:space="0" w:color="auto"/>
            <w:right w:val="none" w:sz="0" w:space="0" w:color="auto"/>
          </w:divBdr>
          <w:divsChild>
            <w:div w:id="596981351">
              <w:marLeft w:val="0"/>
              <w:marRight w:val="0"/>
              <w:marTop w:val="0"/>
              <w:marBottom w:val="0"/>
              <w:divBdr>
                <w:top w:val="none" w:sz="0" w:space="0" w:color="auto"/>
                <w:left w:val="none" w:sz="0" w:space="0" w:color="auto"/>
                <w:bottom w:val="none" w:sz="0" w:space="0" w:color="auto"/>
                <w:right w:val="none" w:sz="0" w:space="0" w:color="auto"/>
              </w:divBdr>
              <w:divsChild>
                <w:div w:id="875969397">
                  <w:marLeft w:val="0"/>
                  <w:marRight w:val="0"/>
                  <w:marTop w:val="0"/>
                  <w:marBottom w:val="0"/>
                  <w:divBdr>
                    <w:top w:val="none" w:sz="0" w:space="0" w:color="auto"/>
                    <w:left w:val="none" w:sz="0" w:space="0" w:color="auto"/>
                    <w:bottom w:val="none" w:sz="0" w:space="0" w:color="auto"/>
                    <w:right w:val="none" w:sz="0" w:space="0" w:color="auto"/>
                  </w:divBdr>
                  <w:divsChild>
                    <w:div w:id="919484064">
                      <w:marLeft w:val="0"/>
                      <w:marRight w:val="0"/>
                      <w:marTop w:val="0"/>
                      <w:marBottom w:val="0"/>
                      <w:divBdr>
                        <w:top w:val="none" w:sz="0" w:space="0" w:color="auto"/>
                        <w:left w:val="none" w:sz="0" w:space="0" w:color="auto"/>
                        <w:bottom w:val="none" w:sz="0" w:space="0" w:color="auto"/>
                        <w:right w:val="none" w:sz="0" w:space="0" w:color="auto"/>
                      </w:divBdr>
                      <w:divsChild>
                        <w:div w:id="20920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64</Pages>
  <Words>8998</Words>
  <Characters>51293</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cp:revision>
  <dcterms:created xsi:type="dcterms:W3CDTF">2017-12-06T08:40:00Z</dcterms:created>
  <dcterms:modified xsi:type="dcterms:W3CDTF">2017-12-06T08:43:00Z</dcterms:modified>
</cp:coreProperties>
</file>