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2102"/>
        <w:gridCol w:w="298"/>
      </w:tblGrid>
      <w:tr w:rsidR="00057C75" w:rsidRPr="00BD0B4C" w:rsidTr="00057C75">
        <w:trPr>
          <w:tblCellSpacing w:w="15" w:type="dxa"/>
        </w:trPr>
        <w:tc>
          <w:tcPr>
            <w:tcW w:w="0" w:type="auto"/>
            <w:shd w:val="clear" w:color="auto" w:fill="FFFFFF"/>
            <w:vAlign w:val="center"/>
            <w:hideMark/>
          </w:tcPr>
          <w:p w:rsidR="00057C75" w:rsidRPr="00BD0B4C" w:rsidRDefault="00057C75" w:rsidP="00BD0B4C">
            <w:r w:rsidRPr="00BD0B4C">
              <w:pict/>
            </w:r>
            <w:r w:rsidRPr="00BD0B4C">
              <w:pict/>
            </w:r>
            <w:r w:rsidRPr="00BD0B4C">
              <w:rPr>
                <w:noProof/>
                <w:lang w:eastAsia="ru-RU"/>
              </w:rPr>
              <w:drawing>
                <wp:inline distT="0" distB="0" distL="0" distR="0">
                  <wp:extent cx="628650" cy="628650"/>
                  <wp:effectExtent l="0" t="0" r="0" b="0"/>
                  <wp:docPr id="2" name="Рисунок 2"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upki.gov.ru/223/plan/private/images/ajax-load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057C75" w:rsidRPr="00BD0B4C" w:rsidRDefault="00057C75" w:rsidP="00BD0B4C"/>
        </w:tc>
      </w:tr>
    </w:tbl>
    <w:p w:rsidR="00057C75" w:rsidRPr="00BD0B4C" w:rsidRDefault="00057C75" w:rsidP="00057C75">
      <w:r w:rsidRPr="00BD0B4C">
        <w:pict/>
      </w:r>
      <w:r w:rsidRPr="00BD0B4C">
        <w:pict/>
      </w:r>
      <w:r w:rsidRPr="00BD0B4C">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057C75" w:rsidRPr="00BD0B4C" w:rsidTr="00057C75">
        <w:trPr>
          <w:tblCellSpacing w:w="15" w:type="dxa"/>
        </w:trPr>
        <w:tc>
          <w:tcPr>
            <w:tcW w:w="0" w:type="auto"/>
            <w:shd w:val="clear" w:color="auto" w:fill="FFFFFF"/>
            <w:vAlign w:val="center"/>
            <w:hideMark/>
          </w:tcPr>
          <w:p w:rsidR="00057C75" w:rsidRPr="00BD0B4C" w:rsidRDefault="00057C75" w:rsidP="00BD0B4C">
            <w:r w:rsidRPr="00BD0B4C">
              <w:rPr>
                <w:noProof/>
                <w:lang w:eastAsia="ru-RU"/>
              </w:rPr>
              <w:drawing>
                <wp:inline distT="0" distB="0" distL="0" distR="0">
                  <wp:extent cx="628650" cy="628650"/>
                  <wp:effectExtent l="0" t="0" r="0" b="0"/>
                  <wp:docPr id="1" name="Рисунок 1"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upki.gov.ru/223/plan/private/images/ajax-load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057C75" w:rsidRPr="00BD0B4C" w:rsidRDefault="00057C75" w:rsidP="00BD0B4C"/>
        </w:tc>
      </w:tr>
    </w:tbl>
    <w:p w:rsidR="00057C75" w:rsidRPr="00BD0B4C" w:rsidRDefault="00057C75" w:rsidP="00057C75">
      <w:r w:rsidRPr="00BD0B4C">
        <w:pict/>
      </w:r>
      <w:r w:rsidRPr="00BD0B4C">
        <w:pict/>
      </w:r>
      <w:r w:rsidRPr="00BD0B4C">
        <w:pict/>
      </w:r>
      <w:r w:rsidRPr="00BD0B4C">
        <w:pict/>
      </w:r>
      <w:r w:rsidRPr="00BD0B4C">
        <w:pict/>
      </w:r>
      <w:r w:rsidRPr="00BD0B4C">
        <w:pict/>
      </w:r>
      <w:hyperlink r:id="rId5" w:anchor="tabs-1" w:history="1">
        <w:r w:rsidRPr="00BD0B4C">
          <w:t>Печатная форма</w:t>
        </w:r>
      </w:hyperlink>
    </w:p>
    <w:p w:rsidR="00057C75" w:rsidRPr="00BD0B4C" w:rsidRDefault="00057C75" w:rsidP="00057C75">
      <w:hyperlink r:id="rId6" w:anchor="tabs-2" w:history="1">
        <w:r w:rsidRPr="00BD0B4C">
          <w:t>В виде XML-файла</w:t>
        </w:r>
      </w:hyperlink>
    </w:p>
    <w:p w:rsidR="00057C75" w:rsidRPr="00BD0B4C" w:rsidRDefault="00057C75" w:rsidP="00057C75">
      <w:r w:rsidRPr="00BD0B4C">
        <w:t xml:space="preserve">ПЛАН ЗАКУПКИ ТОВАРОВ, РАБОТ, УСЛУГ </w:t>
      </w:r>
      <w:r w:rsidRPr="00BD0B4C">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057C75" w:rsidRPr="00BD0B4C" w:rsidTr="00057C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 xml:space="preserve">357100, Ставропольский край, г Невинномысск, </w:t>
            </w:r>
            <w:proofErr w:type="spellStart"/>
            <w:r w:rsidRPr="00BD0B4C">
              <w:t>ул</w:t>
            </w:r>
            <w:proofErr w:type="spellEnd"/>
            <w:r w:rsidRPr="00BD0B4C">
              <w:t xml:space="preserve"> Гагарина, дом 50, корпус </w:t>
            </w:r>
            <w:proofErr w:type="spellStart"/>
            <w:r w:rsidRPr="00BD0B4C">
              <w:t>КОРПУС</w:t>
            </w:r>
            <w:proofErr w:type="spellEnd"/>
            <w:r w:rsidRPr="00BD0B4C">
              <w:t xml:space="preserve"> А</w:t>
            </w:r>
          </w:p>
        </w:tc>
      </w:tr>
      <w:tr w:rsidR="00057C75" w:rsidRPr="00BD0B4C" w:rsidTr="00057C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7-86554-30140</w:t>
            </w:r>
          </w:p>
        </w:tc>
      </w:tr>
      <w:tr w:rsidR="00057C75" w:rsidRPr="00BD0B4C" w:rsidTr="00057C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info@nevesk.ru</w:t>
            </w:r>
          </w:p>
        </w:tc>
      </w:tr>
      <w:tr w:rsidR="00057C75" w:rsidRPr="00BD0B4C" w:rsidTr="00057C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2631802151</w:t>
            </w:r>
          </w:p>
        </w:tc>
      </w:tr>
      <w:tr w:rsidR="00057C75" w:rsidRPr="00BD0B4C" w:rsidTr="00057C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263101001</w:t>
            </w:r>
          </w:p>
        </w:tc>
      </w:tr>
      <w:tr w:rsidR="00057C75" w:rsidRPr="00BD0B4C" w:rsidTr="00057C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07424000000</w:t>
            </w:r>
          </w:p>
        </w:tc>
      </w:tr>
    </w:tbl>
    <w:p w:rsidR="00057C75" w:rsidRPr="00BD0B4C" w:rsidRDefault="00057C75" w:rsidP="00057C7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8"/>
        <w:gridCol w:w="150"/>
        <w:gridCol w:w="385"/>
        <w:gridCol w:w="347"/>
        <w:gridCol w:w="416"/>
        <w:gridCol w:w="352"/>
        <w:gridCol w:w="1097"/>
        <w:gridCol w:w="664"/>
        <w:gridCol w:w="901"/>
        <w:gridCol w:w="244"/>
        <w:gridCol w:w="228"/>
        <w:gridCol w:w="508"/>
        <w:gridCol w:w="496"/>
        <w:gridCol w:w="355"/>
        <w:gridCol w:w="355"/>
        <w:gridCol w:w="436"/>
        <w:gridCol w:w="352"/>
        <w:gridCol w:w="520"/>
        <w:gridCol w:w="429"/>
        <w:gridCol w:w="493"/>
        <w:gridCol w:w="461"/>
        <w:gridCol w:w="482"/>
        <w:gridCol w:w="394"/>
        <w:gridCol w:w="525"/>
        <w:gridCol w:w="419"/>
        <w:gridCol w:w="447"/>
        <w:gridCol w:w="434"/>
        <w:gridCol w:w="435"/>
        <w:gridCol w:w="415"/>
        <w:gridCol w:w="150"/>
        <w:gridCol w:w="976"/>
      </w:tblGrid>
      <w:tr w:rsidR="00711080" w:rsidRPr="00BD0B4C" w:rsidTr="00057C75">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Заказчик</w:t>
            </w:r>
          </w:p>
        </w:tc>
      </w:tr>
      <w:tr w:rsidR="00057C75" w:rsidRPr="00BD0B4C" w:rsidTr="00057C7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Минимально необходимые требования, предъявляемые к закупаемым </w:t>
            </w:r>
            <w:proofErr w:type="spellStart"/>
            <w:proofErr w:type="gramStart"/>
            <w:r w:rsidRPr="00BD0B4C">
              <w:t>товарам,работам</w:t>
            </w:r>
            <w:proofErr w:type="gramEnd"/>
            <w:r w:rsidRPr="00BD0B4C">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r>
      <w:tr w:rsidR="00057C75" w:rsidRPr="00BD0B4C" w:rsidTr="00057C7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код</w:t>
            </w:r>
            <w:proofErr w:type="gramEnd"/>
            <w:r w:rsidRPr="00BD0B4C">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код</w:t>
            </w:r>
            <w:proofErr w:type="gramEnd"/>
            <w:r w:rsidRPr="00BD0B4C">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планируемая</w:t>
            </w:r>
            <w:proofErr w:type="gramEnd"/>
            <w:r w:rsidRPr="00BD0B4C">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срок</w:t>
            </w:r>
            <w:proofErr w:type="gramEnd"/>
            <w:r w:rsidRPr="00BD0B4C">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да</w:t>
            </w:r>
            <w:proofErr w:type="gramEnd"/>
            <w:r w:rsidRPr="00BD0B4C">
              <w:t xml:space="preserve">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16</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w:t>
            </w:r>
            <w:r w:rsidRPr="00BD0B4C">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АКЦИОНЕРНОЕ ОБЩЕСТВО "НЕВИННОМЫССКАЯ ЭЛЕКТРОСЕТЕВАЯ </w:t>
            </w:r>
            <w:r w:rsidRPr="00BD0B4C">
              <w:lastRenderedPageBreak/>
              <w:t>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Услуги по сопровождению экземпляров систем </w:t>
            </w:r>
            <w:proofErr w:type="spellStart"/>
            <w:r w:rsidRPr="00BD0B4C">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w:t>
            </w:r>
            <w:r w:rsidRPr="00BD0B4C">
              <w:lastRenderedPageBreak/>
              <w:t xml:space="preserve">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(до </w:t>
            </w:r>
            <w:r w:rsidRPr="00BD0B4C">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кабеля АСБ 10 </w:t>
            </w:r>
            <w:proofErr w:type="spellStart"/>
            <w:r w:rsidRPr="00BD0B4C">
              <w:t>кВ</w:t>
            </w:r>
            <w:proofErr w:type="spellEnd"/>
            <w:r w:rsidRPr="00BD0B4C">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Литр;^</w:t>
            </w:r>
            <w:proofErr w:type="gramEnd"/>
            <w:r w:rsidRPr="00BD0B4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Литр;^</w:t>
            </w:r>
            <w:proofErr w:type="gramEnd"/>
            <w:r w:rsidRPr="00BD0B4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ВЛ-0,4кВ №53 ул. </w:t>
            </w:r>
            <w:proofErr w:type="spellStart"/>
            <w:r w:rsidRPr="00BD0B4C">
              <w:t>Д.Бедного</w:t>
            </w:r>
            <w:proofErr w:type="spellEnd"/>
            <w:r w:rsidRPr="00BD0B4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СРО на право проведения данного вида работ; 2. Производственная база в </w:t>
            </w:r>
            <w:proofErr w:type="spellStart"/>
            <w:r w:rsidRPr="00BD0B4C">
              <w:t>г.Невинномысске</w:t>
            </w:r>
            <w:proofErr w:type="spellEnd"/>
            <w:r w:rsidRPr="00BD0B4C">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ВЛ-0.4 </w:t>
            </w:r>
            <w:proofErr w:type="spellStart"/>
            <w:r w:rsidRPr="00BD0B4C">
              <w:t>кВ</w:t>
            </w:r>
            <w:proofErr w:type="spellEnd"/>
            <w:r w:rsidRPr="00BD0B4C">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КЛ-6 </w:t>
            </w:r>
            <w:proofErr w:type="spellStart"/>
            <w:r w:rsidRPr="00BD0B4C">
              <w:t>кВ</w:t>
            </w:r>
            <w:proofErr w:type="spellEnd"/>
            <w:r w:rsidRPr="00BD0B4C">
              <w:t xml:space="preserve"> от ТП-208 до РП-16 (2-й этап) Реконструкция КЛ-6 </w:t>
            </w:r>
            <w:proofErr w:type="spellStart"/>
            <w:r w:rsidRPr="00BD0B4C">
              <w:t>кВ</w:t>
            </w:r>
            <w:proofErr w:type="spellEnd"/>
            <w:r w:rsidRPr="00BD0B4C">
              <w:t xml:space="preserve"> от ТП-208 до РП-16 (2-й этап) Реконструкция КЛ-6 </w:t>
            </w:r>
            <w:proofErr w:type="spellStart"/>
            <w:r w:rsidRPr="00BD0B4C">
              <w:t>кВ</w:t>
            </w:r>
            <w:proofErr w:type="spellEnd"/>
            <w:r w:rsidRPr="00BD0B4C">
              <w:t xml:space="preserve"> от ТП-208 до РП-16 (2-й этап) Реконструкция КЛ-6 </w:t>
            </w:r>
            <w:proofErr w:type="spellStart"/>
            <w:r w:rsidRPr="00BD0B4C">
              <w:t>кВ</w:t>
            </w:r>
            <w:proofErr w:type="spellEnd"/>
            <w:r w:rsidRPr="00BD0B4C">
              <w:t xml:space="preserve"> от ТП-208 до </w:t>
            </w:r>
            <w:r w:rsidRPr="00BD0B4C">
              <w:lastRenderedPageBreak/>
              <w:t xml:space="preserve">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w:t>
            </w:r>
            <w:r w:rsidRPr="00BD0B4C">
              <w:lastRenderedPageBreak/>
              <w:t xml:space="preserve">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запрос</w:t>
            </w:r>
            <w:proofErr w:type="gramEnd"/>
            <w:r w:rsidRPr="00BD0B4C">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кабеля АСБ 10 </w:t>
            </w:r>
            <w:proofErr w:type="spellStart"/>
            <w:r w:rsidRPr="00BD0B4C">
              <w:t>кВ</w:t>
            </w:r>
            <w:proofErr w:type="spellEnd"/>
            <w:r w:rsidRPr="00BD0B4C">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Default="00057C75" w:rsidP="00BD0B4C">
            <w:r w:rsidRPr="00BD0B4C">
              <w:t xml:space="preserve">Нет </w:t>
            </w:r>
          </w:p>
          <w:p w:rsidR="00711080" w:rsidRPr="00BD0B4C" w:rsidRDefault="00711080" w:rsidP="00BD0B4C">
            <w:r w:rsidRPr="00711080">
              <w:rPr>
                <w:color w:val="FF0000"/>
              </w:rPr>
              <w:t>Аннулирована</w:t>
            </w:r>
            <w:bookmarkStart w:id="0" w:name="_GoBack"/>
            <w:bookmarkEnd w:id="0"/>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Качество поставляемого товара должно удостоверяться сертификатом </w:t>
            </w:r>
            <w:proofErr w:type="spellStart"/>
            <w:r w:rsidRPr="00BD0B4C">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(до </w:t>
            </w:r>
            <w:r w:rsidRPr="00BD0B4C">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Оказание услуг по страхованию залогового транспортного средства </w:t>
            </w:r>
            <w:proofErr w:type="spellStart"/>
            <w:r w:rsidRPr="00BD0B4C">
              <w:t>Mercedes-Benz</w:t>
            </w:r>
            <w:proofErr w:type="spellEnd"/>
            <w:r w:rsidRPr="00BD0B4C">
              <w:t xml:space="preserve"> GL 350 </w:t>
            </w:r>
            <w:proofErr w:type="spellStart"/>
            <w:r w:rsidRPr="00BD0B4C">
              <w:t>Bluetec</w:t>
            </w:r>
            <w:proofErr w:type="spellEnd"/>
            <w:r w:rsidRPr="00BD0B4C">
              <w:t xml:space="preserve"> 4 </w:t>
            </w:r>
            <w:proofErr w:type="spellStart"/>
            <w:r w:rsidRPr="00BD0B4C">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Default="00057C75" w:rsidP="00BD0B4C">
            <w:r w:rsidRPr="00BD0B4C">
              <w:t xml:space="preserve">Нет </w:t>
            </w:r>
          </w:p>
          <w:p w:rsidR="00711080" w:rsidRPr="00BD0B4C" w:rsidRDefault="00711080" w:rsidP="00BD0B4C">
            <w:r w:rsidRPr="00711080">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Default="00057C75" w:rsidP="00BD0B4C">
            <w:r w:rsidRPr="00BD0B4C">
              <w:t xml:space="preserve">Нет </w:t>
            </w:r>
          </w:p>
          <w:p w:rsidR="00711080" w:rsidRPr="00BD0B4C" w:rsidRDefault="00711080" w:rsidP="00BD0B4C">
            <w:r w:rsidRPr="00711080">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Лада </w:t>
            </w:r>
            <w:proofErr w:type="spellStart"/>
            <w:r w:rsidRPr="00BD0B4C">
              <w:t>Largus</w:t>
            </w:r>
            <w:proofErr w:type="spellEnd"/>
            <w:r w:rsidRPr="00BD0B4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Default="00057C75" w:rsidP="00BD0B4C">
            <w:r w:rsidRPr="00BD0B4C">
              <w:t xml:space="preserve">Нет </w:t>
            </w:r>
          </w:p>
          <w:p w:rsidR="00711080" w:rsidRPr="00BD0B4C" w:rsidRDefault="00711080" w:rsidP="00BD0B4C">
            <w:r w:rsidRPr="00711080">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Кабель должен быть без механических повреждений, </w:t>
            </w:r>
            <w:r w:rsidRPr="00BD0B4C">
              <w:lastRenderedPageBreak/>
              <w:t xml:space="preserve">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w:t>
            </w:r>
            <w:r w:rsidRPr="00BD0B4C">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w:t>
            </w:r>
            <w:r w:rsidRPr="00BD0B4C">
              <w:lastRenderedPageBreak/>
              <w:t>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кабеля АСБ 10 </w:t>
            </w:r>
            <w:proofErr w:type="spellStart"/>
            <w:r w:rsidRPr="00BD0B4C">
              <w:t>кВ</w:t>
            </w:r>
            <w:proofErr w:type="spellEnd"/>
            <w:r w:rsidRPr="00BD0B4C">
              <w:t xml:space="preserve"> 3х95 </w:t>
            </w:r>
            <w:proofErr w:type="spellStart"/>
            <w:r w:rsidRPr="00BD0B4C">
              <w:t>ож</w:t>
            </w:r>
            <w:proofErr w:type="spellEnd"/>
            <w:r w:rsidRPr="00BD0B4C">
              <w:t xml:space="preserve"> </w:t>
            </w:r>
            <w:proofErr w:type="spellStart"/>
            <w:r w:rsidRPr="00BD0B4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w:t>
            </w:r>
            <w:r w:rsidRPr="00BD0B4C">
              <w:lastRenderedPageBreak/>
              <w:t xml:space="preserve">объекту: Реконструкция РП-5 РУ-10 </w:t>
            </w:r>
            <w:proofErr w:type="spellStart"/>
            <w:r w:rsidRPr="00BD0B4C">
              <w:t>кВ</w:t>
            </w:r>
            <w:proofErr w:type="spellEnd"/>
            <w:r w:rsidRPr="00BD0B4C">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 Производственная база в г. Невинномысске; 2. Наличие собственного электротехнич</w:t>
            </w:r>
            <w:r w:rsidRPr="00BD0B4C">
              <w:lastRenderedPageBreak/>
              <w:t xml:space="preserve">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387 471.02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w:t>
            </w:r>
            <w:r w:rsidRPr="00BD0B4C">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АКЦИОНЕРНОЕ ОБЩЕСТВО "НЕВИННОМЫССКАЯ </w:t>
            </w:r>
            <w:r w:rsidRPr="00BD0B4C">
              <w:lastRenderedPageBreak/>
              <w:t>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строитель</w:t>
            </w:r>
            <w:r w:rsidRPr="00BD0B4C">
              <w:lastRenderedPageBreak/>
              <w:t xml:space="preserve">но-монтажных работ в части мероприятий сетевой организации по выполнению технических условий № 103 от 18.05.2018 г.: Строительство КЛ-0.4 </w:t>
            </w:r>
            <w:proofErr w:type="spellStart"/>
            <w:r w:rsidRPr="00BD0B4C">
              <w:t>кВ</w:t>
            </w:r>
            <w:proofErr w:type="spellEnd"/>
            <w:r w:rsidRPr="00BD0B4C">
              <w:t xml:space="preserve"> от ЩСН-42.9.2 до ШСН-44.11 Строительство КЛ-0.4 </w:t>
            </w:r>
            <w:proofErr w:type="spellStart"/>
            <w:r w:rsidRPr="00BD0B4C">
              <w:t>кВ</w:t>
            </w:r>
            <w:proofErr w:type="spellEnd"/>
            <w:r w:rsidRPr="00BD0B4C">
              <w:t xml:space="preserve"> от ЩСН-42.9.2 до ШСН-44.11 Строител</w:t>
            </w:r>
            <w:r w:rsidRPr="00BD0B4C">
              <w:lastRenderedPageBreak/>
              <w:t xml:space="preserve">ьство КЛ-0.4 </w:t>
            </w:r>
            <w:proofErr w:type="spellStart"/>
            <w:r w:rsidRPr="00BD0B4C">
              <w:t>кВ</w:t>
            </w:r>
            <w:proofErr w:type="spellEnd"/>
            <w:r w:rsidRPr="00BD0B4C">
              <w:t xml:space="preserve"> от ЩСН-42.9.2 до ШСН-44.11 Строительство КЛ-0.4 </w:t>
            </w:r>
            <w:proofErr w:type="spellStart"/>
            <w:r w:rsidRPr="00BD0B4C">
              <w:t>кВ</w:t>
            </w:r>
            <w:proofErr w:type="spellEnd"/>
            <w:r w:rsidRPr="00BD0B4C">
              <w:t xml:space="preserve"> от ЩСН-42.9.2 до ШСН-44.11 Строительство КЛ-0.4 </w:t>
            </w:r>
            <w:proofErr w:type="spellStart"/>
            <w:r w:rsidRPr="00BD0B4C">
              <w:t>кВ</w:t>
            </w:r>
            <w:proofErr w:type="spellEnd"/>
            <w:r w:rsidRPr="00BD0B4C">
              <w:t xml:space="preserve"> от ЩСН-42.9.2 до ШСН-44.11 Строительство КЛ-0.4 </w:t>
            </w:r>
            <w:proofErr w:type="spellStart"/>
            <w:r w:rsidRPr="00BD0B4C">
              <w:t>кВ</w:t>
            </w:r>
            <w:proofErr w:type="spellEnd"/>
            <w:r w:rsidRPr="00BD0B4C">
              <w:t xml:space="preserve"> от ЩСН-42.9.2 до ШСН-44.11 Строительство КЛ-0.4 </w:t>
            </w:r>
            <w:proofErr w:type="spellStart"/>
            <w:r w:rsidRPr="00BD0B4C">
              <w:t>кВ</w:t>
            </w:r>
            <w:proofErr w:type="spellEnd"/>
            <w:r w:rsidRPr="00BD0B4C">
              <w:t xml:space="preserve"> от ЩСН-42.9.2 до </w:t>
            </w:r>
            <w:r w:rsidRPr="00BD0B4C">
              <w:lastRenderedPageBreak/>
              <w:t xml:space="preserve">ШСН-44.11 Строительство КЛ-0.4 </w:t>
            </w:r>
            <w:proofErr w:type="spellStart"/>
            <w:r w:rsidRPr="00BD0B4C">
              <w:t>кВ</w:t>
            </w:r>
            <w:proofErr w:type="spellEnd"/>
            <w:r w:rsidRPr="00BD0B4C">
              <w:t xml:space="preserve"> от ЩСН-42.9.2 до ШСН-44.11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4. «Подрядчик» выполняет </w:t>
            </w:r>
            <w:r w:rsidRPr="00BD0B4C">
              <w:lastRenderedPageBreak/>
              <w:t xml:space="preserve">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1 107 064.20 Российс</w:t>
            </w:r>
            <w:r w:rsidRPr="00BD0B4C">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w:t>
            </w:r>
            <w:r w:rsidRPr="00BD0B4C">
              <w:lastRenderedPageBreak/>
              <w:t>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w:t>
            </w:r>
            <w:r w:rsidRPr="00BD0B4C">
              <w:lastRenderedPageBreak/>
              <w:t>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Период действия лимита ВКЛ – с августа 2018 по июль 2019; 2. Процентная ставка -13% (</w:t>
            </w:r>
            <w:proofErr w:type="gramStart"/>
            <w:r w:rsidRPr="00BD0B4C">
              <w:t>Тринадцать )</w:t>
            </w:r>
            <w:proofErr w:type="gramEnd"/>
            <w:r w:rsidRPr="00BD0B4C">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30 000 000.00 Российский рубль</w:t>
            </w:r>
            <w:r w:rsidRPr="00BD0B4C">
              <w:br/>
              <w:t xml:space="preserve">В том числе объем исполнения долгосрочного договора: </w:t>
            </w:r>
            <w:r w:rsidRPr="00BD0B4C">
              <w:br/>
              <w:t>2018 г. - 15 000 000.00</w:t>
            </w:r>
            <w:r w:rsidRPr="00BD0B4C">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165 000.00 Российский рубль</w:t>
            </w:r>
            <w:r w:rsidRPr="00BD0B4C">
              <w:br/>
              <w:t xml:space="preserve">В том числе объем исполнения долгосрочного договора: </w:t>
            </w:r>
            <w:r w:rsidRPr="00BD0B4C">
              <w:br/>
              <w:t>2018 г. - 100 000.00</w:t>
            </w:r>
            <w:r w:rsidRPr="00BD0B4C">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Реле тока «Сириус- </w:t>
            </w:r>
            <w:r w:rsidRPr="00BD0B4C">
              <w:lastRenderedPageBreak/>
              <w:t xml:space="preserve">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257 920.00 Российс</w:t>
            </w:r>
            <w:r w:rsidRPr="00BD0B4C">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w:t>
            </w:r>
            <w:r w:rsidRPr="00BD0B4C">
              <w:lastRenderedPageBreak/>
              <w:t>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w:t>
            </w:r>
            <w:r w:rsidRPr="00BD0B4C">
              <w:lastRenderedPageBreak/>
              <w:t>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мероприятия</w:t>
            </w:r>
            <w:proofErr w:type="gramEnd"/>
            <w:r w:rsidRPr="00BD0B4C">
              <w:t xml:space="preserve"> сетевой организации по выполнению технических условий №55 от 27.06.2018г.: Строительство КЛ-10 </w:t>
            </w:r>
            <w:proofErr w:type="spellStart"/>
            <w:r w:rsidRPr="00BD0B4C">
              <w:t>кВ</w:t>
            </w:r>
            <w:proofErr w:type="spellEnd"/>
            <w:r w:rsidRPr="00BD0B4C">
              <w:t xml:space="preserve"> ПС </w:t>
            </w:r>
            <w:proofErr w:type="spellStart"/>
            <w:r w:rsidRPr="00BD0B4C">
              <w:t>НовоНевинномысская</w:t>
            </w:r>
            <w:proofErr w:type="spellEnd"/>
            <w:r w:rsidRPr="00BD0B4C">
              <w:t xml:space="preserve"> – РП-</w:t>
            </w:r>
            <w:r w:rsidRPr="00BD0B4C">
              <w:lastRenderedPageBreak/>
              <w:t xml:space="preserve">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w:t>
            </w:r>
            <w:r w:rsidRPr="00BD0B4C">
              <w:lastRenderedPageBreak/>
              <w:t xml:space="preserve">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17 502 550.60 Российский рубль</w:t>
            </w:r>
            <w:r w:rsidRPr="00BD0B4C">
              <w:br/>
              <w:t xml:space="preserve">В том числе объем исполнения долгосрочного договора: </w:t>
            </w:r>
            <w:r w:rsidRPr="00BD0B4C">
              <w:br/>
              <w:t>2018 г. - 0.00</w:t>
            </w:r>
            <w:r w:rsidRPr="00BD0B4C">
              <w:br/>
              <w:t>2019 г. - 17 502 550.60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ТП-290 </w:t>
            </w:r>
            <w:r w:rsidRPr="00BD0B4C">
              <w:lastRenderedPageBreak/>
              <w:t xml:space="preserve">(монтаж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 СРО на право проведения данного вида работ; 2. Производственная база в г. Невинномысске; 3. Наличие собственного электротехнич</w:t>
            </w:r>
            <w:r w:rsidRPr="00BD0B4C">
              <w:lastRenderedPageBreak/>
              <w:t xml:space="preserve">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w:t>
            </w:r>
            <w:r w:rsidRPr="00BD0B4C">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Default="00057C75" w:rsidP="00BD0B4C">
            <w:r w:rsidRPr="00BD0B4C">
              <w:lastRenderedPageBreak/>
              <w:t xml:space="preserve">Нет </w:t>
            </w:r>
          </w:p>
          <w:p w:rsidR="00711080" w:rsidRPr="00BD0B4C" w:rsidRDefault="00711080" w:rsidP="00BD0B4C">
            <w:r w:rsidRPr="00711080">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кабеля </w:t>
            </w:r>
            <w:proofErr w:type="spellStart"/>
            <w:r w:rsidRPr="00BD0B4C">
              <w:t>АВБбШв</w:t>
            </w:r>
            <w:proofErr w:type="spellEnd"/>
            <w:r w:rsidRPr="00BD0B4C">
              <w:t xml:space="preserve"> 1 </w:t>
            </w:r>
            <w:proofErr w:type="spellStart"/>
            <w:r w:rsidRPr="00BD0B4C">
              <w:t>кВ</w:t>
            </w:r>
            <w:proofErr w:type="spellEnd"/>
            <w:r w:rsidRPr="00BD0B4C">
              <w:t xml:space="preserve"> 4х120 </w:t>
            </w:r>
            <w:proofErr w:type="spellStart"/>
            <w:r w:rsidRPr="00BD0B4C">
              <w:t>ож</w:t>
            </w:r>
            <w:proofErr w:type="spellEnd"/>
            <w:r w:rsidRPr="00BD0B4C">
              <w:t xml:space="preserve"> </w:t>
            </w:r>
            <w:proofErr w:type="spellStart"/>
            <w:r w:rsidRPr="00BD0B4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Справка о возможности производства работ в промышленной безопасности на подъемных сооружениях. Нахождение ремонтной базы в </w:t>
            </w:r>
            <w:r w:rsidRPr="00BD0B4C">
              <w:lastRenderedPageBreak/>
              <w:t xml:space="preserve">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600 000.00 Российский рубль</w:t>
            </w:r>
            <w:r w:rsidRPr="00BD0B4C">
              <w:br/>
              <w:t xml:space="preserve">В том числе объем исполнения долгосрочного </w:t>
            </w:r>
            <w:r w:rsidRPr="00BD0B4C">
              <w:lastRenderedPageBreak/>
              <w:t xml:space="preserve">договора: </w:t>
            </w:r>
            <w:r w:rsidRPr="00BD0B4C">
              <w:br/>
              <w:t>2018 г. - 300 000.00</w:t>
            </w:r>
            <w:r w:rsidRPr="00BD0B4C">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(до </w:t>
            </w:r>
            <w:r w:rsidRPr="00BD0B4C">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Лада </w:t>
            </w:r>
            <w:proofErr w:type="spellStart"/>
            <w:r w:rsidRPr="00BD0B4C">
              <w:t>Largus</w:t>
            </w:r>
            <w:proofErr w:type="spellEnd"/>
            <w:r w:rsidRPr="00BD0B4C">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Год выпуска 2018г. Наличие ПТС Гарантия 2 года или 80000 км. Гидроусилите</w:t>
            </w:r>
            <w:r w:rsidRPr="00BD0B4C">
              <w:lastRenderedPageBreak/>
              <w:t xml:space="preserve">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w:t>
            </w:r>
            <w:r w:rsidRPr="00BD0B4C">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Default="00057C75" w:rsidP="00BD0B4C">
            <w:r w:rsidRPr="00BD0B4C">
              <w:lastRenderedPageBreak/>
              <w:t xml:space="preserve">Нет </w:t>
            </w:r>
          </w:p>
          <w:p w:rsidR="00711080" w:rsidRPr="00BD0B4C" w:rsidRDefault="00711080" w:rsidP="00BD0B4C">
            <w:r w:rsidRPr="00711080">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w:t>
            </w:r>
            <w:r w:rsidRPr="00BD0B4C">
              <w:lastRenderedPageBreak/>
              <w:t>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кабеля </w:t>
            </w:r>
            <w:proofErr w:type="spellStart"/>
            <w:r w:rsidRPr="00BD0B4C">
              <w:t>АВБбШв</w:t>
            </w:r>
            <w:proofErr w:type="spellEnd"/>
            <w:r w:rsidRPr="00BD0B4C">
              <w:t xml:space="preserve"> 1 </w:t>
            </w:r>
            <w:proofErr w:type="spellStart"/>
            <w:r w:rsidRPr="00BD0B4C">
              <w:t>кВ</w:t>
            </w:r>
            <w:proofErr w:type="spellEnd"/>
            <w:r w:rsidRPr="00BD0B4C">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Default="00057C75" w:rsidP="00BD0B4C">
            <w:r w:rsidRPr="00BD0B4C">
              <w:t xml:space="preserve">Нет </w:t>
            </w:r>
          </w:p>
          <w:p w:rsidR="00711080" w:rsidRPr="00BD0B4C" w:rsidRDefault="00711080" w:rsidP="00BD0B4C">
            <w:r w:rsidRPr="00711080">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строительно-монтажных работ по объекту: Реконструкция ВЛ-</w:t>
            </w:r>
            <w:r w:rsidRPr="00BD0B4C">
              <w:lastRenderedPageBreak/>
              <w:t xml:space="preserve">0.4 </w:t>
            </w:r>
            <w:proofErr w:type="spellStart"/>
            <w:r w:rsidRPr="00BD0B4C">
              <w:t>кВ</w:t>
            </w:r>
            <w:proofErr w:type="spellEnd"/>
            <w:r w:rsidRPr="00BD0B4C">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1.СРО на право проведения данного вида работ 2. Производственная база в г. Невинномысске; 3. Наличие собственного </w:t>
            </w:r>
            <w:r w:rsidRPr="00BD0B4C">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w:t>
            </w:r>
            <w:r w:rsidRPr="00BD0B4C">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АКЦИОНЕРНОЕ ОБЩЕСТВО "НЕВИННОМЫССКАЯ ЭЛЕКТРОСЕТЕВАЯ </w:t>
            </w:r>
            <w:r w:rsidRPr="00BD0B4C">
              <w:lastRenderedPageBreak/>
              <w:t>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ВЛ-0.4 </w:t>
            </w:r>
            <w:proofErr w:type="spellStart"/>
            <w:r w:rsidRPr="00BD0B4C">
              <w:t>кВ</w:t>
            </w:r>
            <w:proofErr w:type="spellEnd"/>
            <w:r w:rsidRPr="00BD0B4C">
              <w:t xml:space="preserve"> №227 Социалистическая 2-42 Реконструкция ВЛ-0.4 </w:t>
            </w:r>
            <w:proofErr w:type="spellStart"/>
            <w:r w:rsidRPr="00BD0B4C">
              <w:t>кВ</w:t>
            </w:r>
            <w:proofErr w:type="spellEnd"/>
            <w:r w:rsidRPr="00BD0B4C">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1.СРО на право проведения данного вида работ 2.Производственная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строительно-</w:t>
            </w:r>
            <w:r w:rsidRPr="00BD0B4C">
              <w:lastRenderedPageBreak/>
              <w:t xml:space="preserve">монтажных работ по объекту: Реконструкция ВЛ-0.4 </w:t>
            </w:r>
            <w:proofErr w:type="spellStart"/>
            <w:r w:rsidRPr="00BD0B4C">
              <w:t>кВ</w:t>
            </w:r>
            <w:proofErr w:type="spellEnd"/>
            <w:r w:rsidRPr="00BD0B4C">
              <w:t xml:space="preserve"> №51 </w:t>
            </w:r>
            <w:proofErr w:type="spellStart"/>
            <w:r w:rsidRPr="00BD0B4C">
              <w:t>Постышева</w:t>
            </w:r>
            <w:proofErr w:type="spellEnd"/>
            <w:r w:rsidRPr="00BD0B4C">
              <w:t xml:space="preserve">-Пограничная Реконструкция ВЛ-0.4 </w:t>
            </w:r>
            <w:proofErr w:type="spellStart"/>
            <w:r w:rsidRPr="00BD0B4C">
              <w:t>кВ</w:t>
            </w:r>
            <w:proofErr w:type="spellEnd"/>
            <w:r w:rsidRPr="00BD0B4C">
              <w:t xml:space="preserve"> №51 </w:t>
            </w:r>
            <w:proofErr w:type="spellStart"/>
            <w:r w:rsidRPr="00BD0B4C">
              <w:t>Постышева</w:t>
            </w:r>
            <w:proofErr w:type="spellEnd"/>
            <w:r w:rsidRPr="00BD0B4C">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1.СРО на право проведения данного вида </w:t>
            </w:r>
            <w:r w:rsidRPr="00BD0B4C">
              <w:lastRenderedPageBreak/>
              <w:t xml:space="preserve">работ 2.Производственная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438 338.31 Российс</w:t>
            </w:r>
            <w:r w:rsidRPr="00BD0B4C">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w:t>
            </w:r>
            <w:r w:rsidRPr="00BD0B4C">
              <w:lastRenderedPageBreak/>
              <w:t>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АКЦИОНЕРНОЕ ОБЩЕСТВО </w:t>
            </w:r>
            <w:r w:rsidRPr="00BD0B4C">
              <w:lastRenderedPageBreak/>
              <w:t>"НЕВИННОМЫССКАЯ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строительно-монтажных работ по объекту: Реконструкция КЛ-</w:t>
            </w:r>
            <w:r w:rsidRPr="00BD0B4C">
              <w:lastRenderedPageBreak/>
              <w:t xml:space="preserve">6 </w:t>
            </w:r>
            <w:proofErr w:type="spellStart"/>
            <w:r w:rsidRPr="00BD0B4C">
              <w:t>кВ</w:t>
            </w:r>
            <w:proofErr w:type="spellEnd"/>
            <w:r w:rsidRPr="00BD0B4C">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Производственная база в г. Невинномысске; 2. Наличие собственного электротехнического персонала. 3. Выполнение работ в </w:t>
            </w:r>
            <w:r w:rsidRPr="00BD0B4C">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2 360 000.00 Российский рубль</w:t>
            </w:r>
            <w:r w:rsidRPr="00BD0B4C">
              <w:br/>
              <w:t>В том числе объем исполнения долгоср</w:t>
            </w:r>
            <w:r w:rsidRPr="00BD0B4C">
              <w:lastRenderedPageBreak/>
              <w:t xml:space="preserve">очного договора: </w:t>
            </w:r>
            <w:r w:rsidRPr="00BD0B4C">
              <w:br/>
              <w:t>2018 г. - 0.00</w:t>
            </w:r>
            <w:r w:rsidRPr="00BD0B4C">
              <w:br/>
              <w:t>2019 г. - 2 360 000.00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запрос</w:t>
            </w:r>
            <w:proofErr w:type="gramEnd"/>
            <w:r w:rsidRPr="00BD0B4C">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w:t>
            </w:r>
            <w:r w:rsidRPr="00BD0B4C">
              <w:lastRenderedPageBreak/>
              <w:t xml:space="preserve">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СРО на право проведения данного вида работ; 2. Производственная база в г. </w:t>
            </w:r>
            <w:r w:rsidRPr="00BD0B4C">
              <w:lastRenderedPageBreak/>
              <w:t xml:space="preserve">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w:t>
            </w:r>
            <w:r w:rsidRPr="00BD0B4C">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АКЦИОНЕРНОЕ ОБЩЕСТВО "НЕВИННОМЫССКАЯ </w:t>
            </w:r>
            <w:r w:rsidRPr="00BD0B4C">
              <w:lastRenderedPageBreak/>
              <w:t>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строительно-монтажн</w:t>
            </w:r>
            <w:r w:rsidRPr="00BD0B4C">
              <w:lastRenderedPageBreak/>
              <w:t xml:space="preserve">ых работ по объекту: Реконструкция ТП-123 РУ-10 </w:t>
            </w:r>
            <w:proofErr w:type="spellStart"/>
            <w:r w:rsidRPr="00BD0B4C">
              <w:t>кВ</w:t>
            </w:r>
            <w:proofErr w:type="spellEnd"/>
            <w:r w:rsidRPr="00BD0B4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СРО на право проведения данного вида работ; 2. </w:t>
            </w:r>
            <w:r w:rsidRPr="00BD0B4C">
              <w:lastRenderedPageBreak/>
              <w:t xml:space="preserve">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w:t>
            </w:r>
            <w:r w:rsidRPr="00BD0B4C">
              <w:lastRenderedPageBreak/>
              <w:t>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Проведение периодического медицинского осмотра работник</w:t>
            </w:r>
            <w:r w:rsidRPr="00BD0B4C">
              <w:lastRenderedPageBreak/>
              <w:t>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Соответствие с приказом </w:t>
            </w:r>
            <w:proofErr w:type="spellStart"/>
            <w:r w:rsidRPr="00BD0B4C">
              <w:t>Минздравсоцразвития</w:t>
            </w:r>
            <w:proofErr w:type="spellEnd"/>
            <w:r w:rsidRPr="00BD0B4C">
              <w:t xml:space="preserve"> РФ от 12.04.2011 года № 302н «Об </w:t>
            </w:r>
            <w:r w:rsidRPr="00BD0B4C">
              <w:lastRenderedPageBreak/>
              <w:t xml:space="preserve">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w:t>
            </w:r>
            <w:r w:rsidRPr="00BD0B4C">
              <w:lastRenderedPageBreak/>
              <w:t xml:space="preserve">опасными условиями труда» 2. Наличие лицензии на право медицинской деятельности 3. Нахождение медицинского учреждения в </w:t>
            </w:r>
            <w:proofErr w:type="spellStart"/>
            <w:r w:rsidRPr="00BD0B4C">
              <w:t>г.Невинномысске</w:t>
            </w:r>
            <w:proofErr w:type="spellEnd"/>
            <w:r w:rsidRPr="00BD0B4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w:t>
            </w:r>
            <w:r w:rsidRPr="00BD0B4C">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w:t>
            </w:r>
            <w:r w:rsidRPr="00BD0B4C">
              <w:lastRenderedPageBreak/>
              <w:t>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120 000.00 Российский рубль</w:t>
            </w:r>
            <w:r w:rsidRPr="00BD0B4C">
              <w:br/>
              <w:t xml:space="preserve">В том числе объем исполнения долгосрочного договора: </w:t>
            </w:r>
            <w:r w:rsidRPr="00BD0B4C">
              <w:br/>
              <w:t>2018 г. - 0.00</w:t>
            </w:r>
            <w:r w:rsidRPr="00BD0B4C">
              <w:br/>
              <w:t xml:space="preserve">2019 г. - </w:t>
            </w:r>
            <w:r w:rsidRPr="00BD0B4C">
              <w:lastRenderedPageBreak/>
              <w:t>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монтаж КЛ-6 </w:t>
            </w:r>
            <w:proofErr w:type="spellStart"/>
            <w:r w:rsidRPr="00BD0B4C">
              <w:t>кВ</w:t>
            </w:r>
            <w:proofErr w:type="spellEnd"/>
            <w:r w:rsidRPr="00BD0B4C">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4 490 974.77 Российский рубль</w:t>
            </w:r>
            <w:r w:rsidRPr="00BD0B4C">
              <w:br/>
              <w:t xml:space="preserve">В том числе объем исполнения долгосрочного договора: </w:t>
            </w:r>
            <w:r w:rsidRPr="00BD0B4C">
              <w:br/>
              <w:t>2017 г. - 0.00</w:t>
            </w:r>
            <w:r w:rsidRPr="00BD0B4C">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мероприятий сетевой организации, установле</w:t>
            </w:r>
            <w:r w:rsidRPr="00BD0B4C">
              <w:lastRenderedPageBreak/>
              <w:t xml:space="preserve">нных техническими условиями по договорам технического присоединения: строительно-монтажные работы по объекту: монтаж КЛ-6 </w:t>
            </w:r>
            <w:proofErr w:type="spellStart"/>
            <w:r w:rsidRPr="00BD0B4C">
              <w:t>кВ</w:t>
            </w:r>
            <w:proofErr w:type="spellEnd"/>
            <w:r w:rsidRPr="00BD0B4C">
              <w:t xml:space="preserve"> №11Ш (НГРЭС ЗРУ-6 </w:t>
            </w:r>
            <w:proofErr w:type="spellStart"/>
            <w:r w:rsidRPr="00BD0B4C">
              <w:t>кВ</w:t>
            </w:r>
            <w:proofErr w:type="spellEnd"/>
            <w:r w:rsidRPr="00BD0B4C">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 СРО на право проведения данного вида работ; 2. Производственная база в г. Невинномысск</w:t>
            </w:r>
            <w:r w:rsidRPr="00BD0B4C">
              <w:lastRenderedPageBreak/>
              <w:t xml:space="preserve">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2 164 245.00 Российский рубль</w:t>
            </w:r>
            <w:r w:rsidRPr="00BD0B4C">
              <w:br/>
              <w:t xml:space="preserve">В том числе объем </w:t>
            </w:r>
            <w:r w:rsidRPr="00BD0B4C">
              <w:lastRenderedPageBreak/>
              <w:t xml:space="preserve">исполнения долгосрочного договора: </w:t>
            </w:r>
            <w:r w:rsidRPr="00BD0B4C">
              <w:br/>
              <w:t>2017 г. - 0.00</w:t>
            </w:r>
            <w:r w:rsidRPr="00BD0B4C">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w:t>
            </w:r>
            <w:r w:rsidRPr="00BD0B4C">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w:t>
            </w:r>
            <w:r w:rsidRPr="00BD0B4C">
              <w:lastRenderedPageBreak/>
              <w:t>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строительно-монтажн</w:t>
            </w:r>
            <w:r w:rsidRPr="00BD0B4C">
              <w:lastRenderedPageBreak/>
              <w:t xml:space="preserve">ых работ по объекту: реконструкция КЛ-10 </w:t>
            </w:r>
            <w:proofErr w:type="spellStart"/>
            <w:r w:rsidRPr="00BD0B4C">
              <w:t>кВ</w:t>
            </w:r>
            <w:proofErr w:type="spellEnd"/>
            <w:r w:rsidRPr="00BD0B4C">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 Членство Подрядчика в СРО строителей; 2. Производстве</w:t>
            </w:r>
            <w:r w:rsidRPr="00BD0B4C">
              <w:lastRenderedPageBreak/>
              <w:t xml:space="preserve">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2 268 171.86 Российский рубль</w:t>
            </w:r>
            <w:r w:rsidRPr="00BD0B4C">
              <w:br/>
            </w:r>
            <w:r w:rsidRPr="00BD0B4C">
              <w:lastRenderedPageBreak/>
              <w:t xml:space="preserve">В том числе объем исполнения долгосрочного договора: </w:t>
            </w:r>
            <w:r w:rsidRPr="00BD0B4C">
              <w:br/>
              <w:t>2017 г. - 0.00</w:t>
            </w:r>
            <w:r w:rsidRPr="00BD0B4C">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w:t>
            </w:r>
            <w:r w:rsidRPr="00BD0B4C">
              <w:lastRenderedPageBreak/>
              <w:t>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мероприятий сетевой организации, установленных техническими условиями по договорам технического </w:t>
            </w:r>
            <w:r w:rsidRPr="00BD0B4C">
              <w:lastRenderedPageBreak/>
              <w:t xml:space="preserve">присоединения: строительно-монтажные работы по объекту: реконструкция КЛ-6 </w:t>
            </w:r>
            <w:proofErr w:type="spellStart"/>
            <w:proofErr w:type="gramStart"/>
            <w:r w:rsidRPr="00BD0B4C">
              <w:t>кВ.</w:t>
            </w:r>
            <w:proofErr w:type="spellEnd"/>
            <w:r w:rsidRPr="00BD0B4C">
              <w:t>,</w:t>
            </w:r>
            <w:proofErr w:type="gramEnd"/>
            <w:r w:rsidRPr="00BD0B4C">
              <w:t xml:space="preserve"> Монтаж КЛ-6 </w:t>
            </w:r>
            <w:proofErr w:type="spellStart"/>
            <w:r w:rsidRPr="00BD0B4C">
              <w:t>кВ</w:t>
            </w:r>
            <w:proofErr w:type="spellEnd"/>
            <w:r w:rsidRPr="00BD0B4C">
              <w:t xml:space="preserve"> 47Ш (НГРЭС ЗРУ-6 </w:t>
            </w:r>
            <w:proofErr w:type="spellStart"/>
            <w:r w:rsidRPr="00BD0B4C">
              <w:t>кВ</w:t>
            </w:r>
            <w:proofErr w:type="spellEnd"/>
            <w:r w:rsidRPr="00BD0B4C">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BD0B4C">
              <w:lastRenderedPageBreak/>
              <w:t xml:space="preserve">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2 141 523.44 Российский рубль</w:t>
            </w:r>
            <w:r w:rsidRPr="00BD0B4C">
              <w:br/>
              <w:t xml:space="preserve">В том числе объем исполнения долгосрочного договора: </w:t>
            </w:r>
            <w:r w:rsidRPr="00BD0B4C">
              <w:br/>
              <w:t>2017 г. - 0.00</w:t>
            </w:r>
            <w:r w:rsidRPr="00BD0B4C">
              <w:br/>
              <w:t xml:space="preserve">2018 г. - </w:t>
            </w:r>
            <w:r w:rsidRPr="00BD0B4C">
              <w:lastRenderedPageBreak/>
              <w:t>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разработки проектно-сметной документации, строительно-монтажн</w:t>
            </w:r>
            <w:r w:rsidRPr="00BD0B4C">
              <w:lastRenderedPageBreak/>
              <w:t>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BD0B4C">
              <w:t>. по</w:t>
            </w:r>
            <w:proofErr w:type="gramEnd"/>
            <w:r w:rsidRPr="00BD0B4C">
              <w:t xml:space="preserve"> ул. Гагарина 54А к объектам электросетевого хозяйства АО "НЭСК"., • Строительство КЛ-0,4кВ от ТП 155 РУ-0,4кВ ф.8 до </w:t>
            </w:r>
            <w:r w:rsidRPr="00BD0B4C">
              <w:lastRenderedPageBreak/>
              <w:t xml:space="preserve">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«Подрядчик» выполняет своими силами все работы 1. «Подрядчик» выполняет работы в строгом соответствии с ПУЭ и ПТЭ. 2. </w:t>
            </w:r>
            <w:r w:rsidRPr="00BD0B4C">
              <w:lastRenderedPageBreak/>
              <w:t xml:space="preserve">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546 331.00 Российский рубль</w:t>
            </w:r>
            <w:r w:rsidRPr="00BD0B4C">
              <w:br/>
              <w:t>В том числе объем исполнения долгоср</w:t>
            </w:r>
            <w:r w:rsidRPr="00BD0B4C">
              <w:lastRenderedPageBreak/>
              <w:t xml:space="preserve">очного договора: </w:t>
            </w:r>
            <w:r w:rsidRPr="00BD0B4C">
              <w:br/>
              <w:t>2017 г. - 0.00</w:t>
            </w:r>
            <w:r w:rsidRPr="00BD0B4C">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w:t>
            </w:r>
            <w:r w:rsidRPr="00BD0B4C">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057C75" w:rsidRPr="00BD0B4C" w:rsidTr="00057C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760 303.18 Российский рубль</w:t>
            </w:r>
            <w:r w:rsidRPr="00BD0B4C">
              <w:br/>
              <w:t xml:space="preserve">В том числе объем исполнения долгосрочного договора: </w:t>
            </w:r>
            <w:r w:rsidRPr="00BD0B4C">
              <w:br/>
              <w:t>2017 г. - 0.00</w:t>
            </w:r>
            <w:r w:rsidRPr="00BD0B4C">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КЛ-6 </w:t>
            </w:r>
            <w:proofErr w:type="spellStart"/>
            <w:r w:rsidRPr="00BD0B4C">
              <w:t>кВ</w:t>
            </w:r>
            <w:proofErr w:type="spellEnd"/>
            <w:r w:rsidRPr="00BD0B4C">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Членство Подрядчика в СРО строителей; 2. </w:t>
            </w:r>
            <w:r w:rsidRPr="00BD0B4C">
              <w:lastRenderedPageBreak/>
              <w:t xml:space="preserve">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1 974 968.41 Российский рубль</w:t>
            </w:r>
            <w:r w:rsidRPr="00BD0B4C">
              <w:br/>
              <w:t xml:space="preserve">В том </w:t>
            </w:r>
            <w:r w:rsidRPr="00BD0B4C">
              <w:lastRenderedPageBreak/>
              <w:t xml:space="preserve">числе объем исполнения долгосрочного договора: </w:t>
            </w:r>
            <w:r w:rsidRPr="00BD0B4C">
              <w:br/>
              <w:t>2017 г. - 0.00</w:t>
            </w:r>
            <w:r w:rsidRPr="00BD0B4C">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w:t>
            </w:r>
            <w:r w:rsidRPr="00BD0B4C">
              <w:lastRenderedPageBreak/>
              <w:t>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BD0B4C">
              <w:t>заявителя</w:t>
            </w:r>
            <w:proofErr w:type="spellEnd"/>
            <w:r w:rsidRPr="00BD0B4C">
              <w:t xml:space="preserve"> участка под ИЖС, расположенного в ул. Раздольная 42 к объектам </w:t>
            </w:r>
            <w:r w:rsidRPr="00BD0B4C">
              <w:lastRenderedPageBreak/>
              <w:t>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w:t>
            </w:r>
            <w:r w:rsidRPr="00BD0B4C">
              <w:lastRenderedPageBreak/>
              <w:t xml:space="preserve">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BD0B4C">
              <w:lastRenderedPageBreak/>
              <w:t xml:space="preserve">«Заказчика».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218 029.48 Российский рубль</w:t>
            </w:r>
            <w:r w:rsidRPr="00BD0B4C">
              <w:br/>
              <w:t xml:space="preserve">В том числе объем исполнения долгосрочного договора: </w:t>
            </w:r>
            <w:r w:rsidRPr="00BD0B4C">
              <w:br/>
              <w:t>2017 г. - 0.00</w:t>
            </w:r>
            <w:r w:rsidRPr="00BD0B4C">
              <w:br/>
              <w:t xml:space="preserve">2018 г. - </w:t>
            </w:r>
            <w:r w:rsidRPr="00BD0B4C">
              <w:lastRenderedPageBreak/>
              <w:t>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BD0B4C">
              <w:t>),расположенного</w:t>
            </w:r>
            <w:proofErr w:type="gramEnd"/>
            <w:r w:rsidRPr="00BD0B4C">
              <w:t xml:space="preserve"> в ул. Революционная 24А к объектам электросетевого </w:t>
            </w:r>
            <w:r w:rsidRPr="00BD0B4C">
              <w:lastRenderedPageBreak/>
              <w:t>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w:t>
            </w:r>
            <w:r w:rsidRPr="00BD0B4C">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w:t>
            </w:r>
            <w:r w:rsidRPr="00BD0B4C">
              <w:lastRenderedPageBreak/>
              <w:t xml:space="preserve">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186 097.69 Российский рубль</w:t>
            </w:r>
            <w:r w:rsidRPr="00BD0B4C">
              <w:br/>
              <w:t xml:space="preserve">В том числе объем исполнения долгосрочного договора: </w:t>
            </w:r>
            <w:r w:rsidRPr="00BD0B4C">
              <w:br/>
              <w:t>2017 г. - 0.00</w:t>
            </w:r>
            <w:r w:rsidRPr="00BD0B4C">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Денежный </w:t>
            </w:r>
            <w:proofErr w:type="spellStart"/>
            <w:r w:rsidRPr="00BD0B4C">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Срок займа – по 30.06.2018 г. включительно; 2. Проценты за пользование суммой займа – 9 % годовых; 3. Возможность досрочного возврата суммы </w:t>
            </w:r>
            <w:r w:rsidRPr="00BD0B4C">
              <w:lastRenderedPageBreak/>
              <w:t xml:space="preserve">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12 000 000.00 Российский рубль</w:t>
            </w:r>
            <w:r w:rsidRPr="00BD0B4C">
              <w:br/>
              <w:t xml:space="preserve">В том числе объем исполнения долгосрочного договора: </w:t>
            </w:r>
            <w:r w:rsidRPr="00BD0B4C">
              <w:br/>
              <w:t>2017 г. - 0.00</w:t>
            </w:r>
            <w:r w:rsidRPr="00BD0B4C">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w:t>
            </w:r>
            <w:r w:rsidRPr="00BD0B4C">
              <w:lastRenderedPageBreak/>
              <w:t xml:space="preserve">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 «Подрядчик» выполняет работы в строгом соответствии с ПУЭ и ПТЭ. 2. Гарантийный срок на выполненные строительно-монтажны</w:t>
            </w:r>
            <w:r w:rsidRPr="00BD0B4C">
              <w:lastRenderedPageBreak/>
              <w:t xml:space="preserve">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w:t>
            </w:r>
            <w:r w:rsidRPr="00BD0B4C">
              <w:lastRenderedPageBreak/>
              <w:t xml:space="preserve">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710 164.76 Российский рубль</w:t>
            </w:r>
            <w:r w:rsidRPr="00BD0B4C">
              <w:br/>
              <w:t xml:space="preserve">В том числе объем исполнения долгосрочного договора: </w:t>
            </w:r>
            <w:r w:rsidRPr="00BD0B4C">
              <w:br/>
              <w:t>2017 г. - 0.00</w:t>
            </w:r>
            <w:r w:rsidRPr="00BD0B4C">
              <w:br/>
              <w:t xml:space="preserve">2018 г. - </w:t>
            </w:r>
            <w:r w:rsidRPr="00BD0B4C">
              <w:lastRenderedPageBreak/>
              <w:t>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BD0B4C">
              <w:t>энергопринимающих</w:t>
            </w:r>
            <w:proofErr w:type="spellEnd"/>
            <w:r w:rsidRPr="00BD0B4C">
              <w:t xml:space="preserve"> устройств заявителя БКТП 2х1000 </w:t>
            </w:r>
            <w:proofErr w:type="spellStart"/>
            <w:r w:rsidRPr="00BD0B4C">
              <w:t>кВА</w:t>
            </w:r>
            <w:proofErr w:type="spellEnd"/>
            <w:r w:rsidRPr="00BD0B4C">
              <w:t xml:space="preserve"> для энергоснабжения МБУ «СКК Олимп» расположенных по ул. </w:t>
            </w:r>
            <w:proofErr w:type="spellStart"/>
            <w:r w:rsidRPr="00BD0B4C">
              <w:t>Б.Мира</w:t>
            </w:r>
            <w:proofErr w:type="spellEnd"/>
            <w:r w:rsidRPr="00BD0B4C">
              <w:t xml:space="preserve"> 27 к объектам электросетевого хозяйства АО ""НЭСК». Строительство КЛ-6 </w:t>
            </w:r>
            <w:proofErr w:type="spellStart"/>
            <w:r w:rsidRPr="00BD0B4C">
              <w:lastRenderedPageBreak/>
              <w:t>кВ</w:t>
            </w:r>
            <w:proofErr w:type="spellEnd"/>
            <w:r w:rsidRPr="00BD0B4C">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3 520 902.03 Российский рубль</w:t>
            </w:r>
            <w:r w:rsidRPr="00BD0B4C">
              <w:br/>
              <w:t xml:space="preserve">В том числе объем исполнения долгосрочного договора: </w:t>
            </w:r>
            <w:r w:rsidRPr="00BD0B4C">
              <w:br/>
              <w:t>2017 г. - 0.00</w:t>
            </w:r>
            <w:r w:rsidRPr="00BD0B4C">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D0B4C">
              <w:t>энергопринимающих</w:t>
            </w:r>
            <w:proofErr w:type="spellEnd"/>
            <w:r w:rsidRPr="00BD0B4C">
              <w:t xml:space="preserve"> устройств заявителя ЩУ нежилого </w:t>
            </w:r>
            <w:proofErr w:type="gramStart"/>
            <w:r w:rsidRPr="00BD0B4C">
              <w:t>здания( гаража</w:t>
            </w:r>
            <w:proofErr w:type="gramEnd"/>
            <w:r w:rsidRPr="00BD0B4C">
              <w:t xml:space="preserve">), расположенного в </w:t>
            </w:r>
            <w:proofErr w:type="spellStart"/>
            <w:r w:rsidRPr="00BD0B4C">
              <w:t>ул.Степная</w:t>
            </w:r>
            <w:proofErr w:type="spellEnd"/>
            <w:r w:rsidRPr="00BD0B4C">
              <w:t xml:space="preserve"> 16б к объектам электросетевого хозяйства АО "НЭСК" • Строительство КЛ-0,4 </w:t>
            </w:r>
            <w:proofErr w:type="spellStart"/>
            <w:r w:rsidRPr="00BD0B4C">
              <w:t>кВ</w:t>
            </w:r>
            <w:proofErr w:type="spellEnd"/>
            <w:r w:rsidRPr="00BD0B4C">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452 115.30 Российский рубль</w:t>
            </w:r>
            <w:r w:rsidRPr="00BD0B4C">
              <w:br/>
              <w:t xml:space="preserve">В том числе объем исполнения долгосрочного договора: </w:t>
            </w:r>
            <w:r w:rsidRPr="00BD0B4C">
              <w:br/>
              <w:t>2017 г. - 0.00</w:t>
            </w:r>
            <w:r w:rsidRPr="00BD0B4C">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ВЛ-10 </w:t>
            </w:r>
            <w:proofErr w:type="spellStart"/>
            <w:r w:rsidRPr="00BD0B4C">
              <w:t>кВ</w:t>
            </w:r>
            <w:proofErr w:type="spellEnd"/>
            <w:r w:rsidRPr="00BD0B4C">
              <w:t xml:space="preserve"> № 5 </w:t>
            </w:r>
            <w:proofErr w:type="spellStart"/>
            <w:r w:rsidRPr="00BD0B4C">
              <w:t>Циглера</w:t>
            </w:r>
            <w:proofErr w:type="spellEnd"/>
            <w:r w:rsidRPr="00BD0B4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Производственная база в г. Невинномысске; 2. Наличие собственного электротехническог</w:t>
            </w:r>
            <w:r w:rsidRPr="00BD0B4C">
              <w:lastRenderedPageBreak/>
              <w:t xml:space="preserve">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w:t>
            </w:r>
            <w:r w:rsidRPr="00BD0B4C">
              <w:lastRenderedPageBreak/>
              <w:t xml:space="preserve">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759 408.71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w:t>
            </w:r>
            <w:r w:rsidRPr="00BD0B4C">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BD0B4C">
              <w:t>кВ</w:t>
            </w:r>
            <w:proofErr w:type="spellEnd"/>
            <w:r w:rsidRPr="00BD0B4C">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w:t>
            </w:r>
            <w:proofErr w:type="spellStart"/>
            <w:r w:rsidRPr="00BD0B4C">
              <w:t>работ</w:t>
            </w:r>
            <w:proofErr w:type="spellEnd"/>
            <w:r w:rsidRPr="00BD0B4C">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BD0B4C">
              <w:t>кВ</w:t>
            </w:r>
            <w:proofErr w:type="spellEnd"/>
            <w:r w:rsidRPr="00BD0B4C">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w:t>
            </w:r>
            <w:r w:rsidRPr="00BD0B4C">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D0B4C">
              <w:t>энергопринимающи</w:t>
            </w:r>
            <w:r w:rsidRPr="00BD0B4C">
              <w:lastRenderedPageBreak/>
              <w:t>х</w:t>
            </w:r>
            <w:proofErr w:type="spellEnd"/>
            <w:r w:rsidRPr="00BD0B4C">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«Подрядчик» выполняет своими силами все работы 1. «Подрядчик» выполняет работы в строгом соответств</w:t>
            </w:r>
            <w:r w:rsidRPr="00BD0B4C">
              <w:lastRenderedPageBreak/>
              <w:t xml:space="preserve">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w:t>
            </w:r>
            <w:r w:rsidRPr="00BD0B4C">
              <w:lastRenderedPageBreak/>
              <w:t>«Подрядчиком»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(до </w:t>
            </w:r>
            <w:r w:rsidRPr="00BD0B4C">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w:t>
            </w:r>
            <w:proofErr w:type="spellStart"/>
            <w:r w:rsidRPr="00BD0B4C">
              <w:t>измельчителя</w:t>
            </w:r>
            <w:proofErr w:type="spellEnd"/>
            <w:r w:rsidRPr="00BD0B4C">
              <w:t xml:space="preserve"> мелколесья (</w:t>
            </w:r>
            <w:proofErr w:type="spellStart"/>
            <w:r w:rsidRPr="00BD0B4C">
              <w:t>мульчировщика</w:t>
            </w:r>
            <w:proofErr w:type="spellEnd"/>
            <w:r w:rsidRPr="00BD0B4C">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Год выпуска – 2015. Ширина фрезерования не менее 2400мм, максимальная глубина фрезерования 250мм, Масса не </w:t>
            </w:r>
            <w:r w:rsidRPr="00BD0B4C">
              <w:lastRenderedPageBreak/>
              <w:t xml:space="preserve">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Производительность – 7-35 м</w:t>
            </w:r>
            <w:proofErr w:type="gramStart"/>
            <w:r w:rsidRPr="00BD0B4C">
              <w:t>3,ч</w:t>
            </w:r>
            <w:proofErr w:type="gramEnd"/>
            <w:r w:rsidRPr="00BD0B4C">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в части мероприятий сетевой организации по технологическому присоединению </w:t>
            </w:r>
            <w:proofErr w:type="spellStart"/>
            <w:r w:rsidRPr="00BD0B4C">
              <w:lastRenderedPageBreak/>
              <w:t>энергопринимающих</w:t>
            </w:r>
            <w:proofErr w:type="spellEnd"/>
            <w:r w:rsidRPr="00BD0B4C">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«Подрядчик» выполняет своими силами все работы 1. «Подрядч</w:t>
            </w:r>
            <w:r w:rsidRPr="00BD0B4C">
              <w:lastRenderedPageBreak/>
              <w:t>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w:t>
            </w:r>
            <w:r w:rsidRPr="00BD0B4C">
              <w:lastRenderedPageBreak/>
              <w:t>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w:t>
            </w:r>
            <w:r w:rsidRPr="00BD0B4C">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w:t>
            </w:r>
            <w:r w:rsidRPr="00BD0B4C">
              <w:lastRenderedPageBreak/>
              <w:t>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КЛ-6 </w:t>
            </w:r>
            <w:proofErr w:type="spellStart"/>
            <w:r w:rsidRPr="00BD0B4C">
              <w:t>кВ</w:t>
            </w:r>
            <w:proofErr w:type="spellEnd"/>
            <w:r w:rsidRPr="00BD0B4C">
              <w:t xml:space="preserve"> ТП-46 – ТП-49 Реконструкция КЛ-6 </w:t>
            </w:r>
            <w:proofErr w:type="spellStart"/>
            <w:r w:rsidRPr="00BD0B4C">
              <w:t>кВ</w:t>
            </w:r>
            <w:proofErr w:type="spellEnd"/>
            <w:r w:rsidRPr="00BD0B4C">
              <w:t xml:space="preserve"> ТП-46 – ТП-49 Реконструкция КЛ-6 </w:t>
            </w:r>
            <w:proofErr w:type="spellStart"/>
            <w:r w:rsidRPr="00BD0B4C">
              <w:t>кВ</w:t>
            </w:r>
            <w:proofErr w:type="spellEnd"/>
            <w:r w:rsidRPr="00BD0B4C">
              <w:t xml:space="preserve"> ТП-46 – ТП-49 Реконструкция КЛ-6 </w:t>
            </w:r>
            <w:proofErr w:type="spellStart"/>
            <w:r w:rsidRPr="00BD0B4C">
              <w:t>кВ</w:t>
            </w:r>
            <w:proofErr w:type="spellEnd"/>
            <w:r w:rsidRPr="00BD0B4C">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w:t>
            </w:r>
            <w:r w:rsidRPr="00BD0B4C">
              <w:lastRenderedPageBreak/>
              <w:t xml:space="preserve">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w:t>
            </w:r>
            <w:r w:rsidRPr="00BD0B4C">
              <w:lastRenderedPageBreak/>
              <w:t xml:space="preserve">«Заказчика».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запрос</w:t>
            </w:r>
            <w:proofErr w:type="gramEnd"/>
            <w:r w:rsidRPr="00BD0B4C">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по объекту: Реконструкция ТП-7 РУ-6 </w:t>
            </w:r>
            <w:proofErr w:type="spellStart"/>
            <w:r w:rsidRPr="00BD0B4C">
              <w:t>кВ</w:t>
            </w:r>
            <w:proofErr w:type="spellEnd"/>
            <w:r w:rsidRPr="00BD0B4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w:t>
            </w:r>
            <w:r w:rsidRPr="00BD0B4C">
              <w:lastRenderedPageBreak/>
              <w:t xml:space="preserve">сетевой организации по технологическому присоединению </w:t>
            </w:r>
            <w:proofErr w:type="spellStart"/>
            <w:r w:rsidRPr="00BD0B4C">
              <w:t>энергопринимающих</w:t>
            </w:r>
            <w:proofErr w:type="spellEnd"/>
            <w:r w:rsidRPr="00BD0B4C">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BD0B4C">
              <w:t>кВ</w:t>
            </w:r>
            <w:proofErr w:type="spellEnd"/>
            <w:r w:rsidRPr="00BD0B4C">
              <w:t xml:space="preserve"> № 15 Зорге с подключением КТП-171 • Монтаж ВЛ-0,4 </w:t>
            </w:r>
            <w:proofErr w:type="spellStart"/>
            <w:r w:rsidRPr="00BD0B4C">
              <w:t>кВ</w:t>
            </w:r>
            <w:proofErr w:type="spellEnd"/>
            <w:r w:rsidRPr="00BD0B4C">
              <w:t xml:space="preserve"> от КТП-171 Ф-2 до участка по ул. Русская, 96 по существующим опорам ВЛ-10 </w:t>
            </w:r>
            <w:proofErr w:type="spellStart"/>
            <w:r w:rsidRPr="00BD0B4C">
              <w:t>кВ</w:t>
            </w:r>
            <w:proofErr w:type="spellEnd"/>
            <w:r w:rsidRPr="00BD0B4C">
              <w:t xml:space="preserve"> № 15 "Зорге" • Монтаж ВЛ-0,4 </w:t>
            </w:r>
            <w:proofErr w:type="spellStart"/>
            <w:r w:rsidRPr="00BD0B4C">
              <w:t>кВ</w:t>
            </w:r>
            <w:proofErr w:type="spellEnd"/>
            <w:r w:rsidRPr="00BD0B4C">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«Подрядчик» выполняет своими силами все работы 2. </w:t>
            </w:r>
            <w:r w:rsidRPr="00BD0B4C">
              <w:lastRenderedPageBreak/>
              <w:t xml:space="preserve">«Подрядчик»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w:t>
            </w:r>
            <w:r w:rsidRPr="00BD0B4C">
              <w:lastRenderedPageBreak/>
              <w:t xml:space="preserve">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w:t>
            </w:r>
            <w:r w:rsidRPr="00BD0B4C">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w:t>
            </w:r>
            <w:r w:rsidRPr="00BD0B4C">
              <w:lastRenderedPageBreak/>
              <w:t>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w:t>
            </w:r>
            <w:r w:rsidRPr="00BD0B4C">
              <w:lastRenderedPageBreak/>
              <w:t xml:space="preserve">присоединению </w:t>
            </w:r>
            <w:proofErr w:type="spellStart"/>
            <w:r w:rsidRPr="00BD0B4C">
              <w:t>энергопринимающих</w:t>
            </w:r>
            <w:proofErr w:type="spellEnd"/>
            <w:r w:rsidRPr="00BD0B4C">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BD0B4C">
              <w:t>кВ</w:t>
            </w:r>
            <w:proofErr w:type="spellEnd"/>
            <w:r w:rsidRPr="00BD0B4C">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 «Подрядчик» выполняет своими силами все работы 2. «Подрядчик» выполняе</w:t>
            </w:r>
            <w:r w:rsidRPr="00BD0B4C">
              <w:lastRenderedPageBreak/>
              <w:t xml:space="preserve">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w:t>
            </w:r>
            <w:r w:rsidRPr="00BD0B4C">
              <w:lastRenderedPageBreak/>
              <w:t xml:space="preserve">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(подрядчика, исполнителя) </w:t>
            </w:r>
            <w:r w:rsidRPr="00BD0B4C">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автомобиля Лада </w:t>
            </w:r>
            <w:proofErr w:type="spellStart"/>
            <w:r w:rsidRPr="00BD0B4C">
              <w:t>Largus</w:t>
            </w:r>
            <w:proofErr w:type="spellEnd"/>
            <w:r w:rsidRPr="00BD0B4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D0B4C">
              <w:t>энергопринимающих</w:t>
            </w:r>
            <w:proofErr w:type="spellEnd"/>
            <w:r w:rsidRPr="00BD0B4C">
              <w:t xml:space="preserve"> устройств объектов заявителей по ул. Пятигорское шоссе 5,6 к объектам электросетевого хозяйства АО "НЭСК</w:t>
            </w:r>
            <w:proofErr w:type="gramStart"/>
            <w:r w:rsidRPr="00BD0B4C">
              <w:t>".,</w:t>
            </w:r>
            <w:proofErr w:type="gramEnd"/>
            <w:r w:rsidRPr="00BD0B4C">
              <w:t xml:space="preserve"> • Строительство КЛ-6кВ №291.8 (от БКТП-291 РУ-6кВ ячейка 8 до БКТП-296 РУ-6кВ ячейка 7) • Строительство БКТП №291 • Реконструкция КЛ-6 </w:t>
            </w:r>
            <w:proofErr w:type="spellStart"/>
            <w:r w:rsidRPr="00BD0B4C">
              <w:t>кВ</w:t>
            </w:r>
            <w:proofErr w:type="spellEnd"/>
            <w:r w:rsidRPr="00BD0B4C">
              <w:t xml:space="preserve"> №296.6 (от БКТП-296 РУ 6кВ </w:t>
            </w:r>
            <w:proofErr w:type="spellStart"/>
            <w:r w:rsidRPr="00BD0B4C">
              <w:t>яч</w:t>
            </w:r>
            <w:proofErr w:type="spellEnd"/>
            <w:r w:rsidRPr="00BD0B4C">
              <w:t xml:space="preserve">. №6 </w:t>
            </w:r>
            <w:r w:rsidRPr="00BD0B4C">
              <w:lastRenderedPageBreak/>
              <w:t xml:space="preserve">до ТП-157 РУ 6 </w:t>
            </w:r>
            <w:proofErr w:type="spellStart"/>
            <w:r w:rsidRPr="00BD0B4C">
              <w:t>кВ</w:t>
            </w:r>
            <w:proofErr w:type="spellEnd"/>
            <w:r w:rsidRPr="00BD0B4C">
              <w:t xml:space="preserve"> </w:t>
            </w:r>
            <w:proofErr w:type="gramStart"/>
            <w:r w:rsidRPr="00BD0B4C">
              <w:t>яч.№</w:t>
            </w:r>
            <w:proofErr w:type="gramEnd"/>
            <w:r w:rsidRPr="00BD0B4C">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w:t>
            </w:r>
            <w:r w:rsidRPr="00BD0B4C">
              <w:lastRenderedPageBreak/>
              <w:t xml:space="preserve">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BD0B4C">
              <w:t>кВ</w:t>
            </w:r>
            <w:proofErr w:type="spellEnd"/>
            <w:r w:rsidRPr="00BD0B4C">
              <w:t xml:space="preserve">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w:t>
            </w:r>
            <w:r w:rsidRPr="00BD0B4C">
              <w:lastRenderedPageBreak/>
              <w:t xml:space="preserve">технологическому присоединению </w:t>
            </w:r>
            <w:proofErr w:type="spellStart"/>
            <w:r w:rsidRPr="00BD0B4C">
              <w:t>энергопринимающих</w:t>
            </w:r>
            <w:proofErr w:type="spellEnd"/>
            <w:r w:rsidRPr="00BD0B4C">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BD0B4C">
              <w:t>кВ</w:t>
            </w:r>
            <w:proofErr w:type="spellEnd"/>
            <w:r w:rsidRPr="00BD0B4C">
              <w:t xml:space="preserve">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 «Подрядчик» выполняет работы в строгом соответствии с ПУЭ и ПТЭ. 2. Гарантийн</w:t>
            </w:r>
            <w:r w:rsidRPr="00BD0B4C">
              <w:lastRenderedPageBreak/>
              <w:t>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w:t>
            </w:r>
            <w:r w:rsidRPr="00BD0B4C">
              <w:lastRenderedPageBreak/>
              <w:t xml:space="preserve">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w:t>
            </w:r>
            <w:r w:rsidRPr="00BD0B4C">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АКЦИОНЕРНОЕ ОБЩЕСТВО "НЕВИННОМЫССКАЯ ЭЛЕКТРОСЕТЕВАЯ </w:t>
            </w:r>
            <w:r w:rsidRPr="00BD0B4C">
              <w:lastRenderedPageBreak/>
              <w:t>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D0B4C">
              <w:t>энергопринимающих</w:t>
            </w:r>
            <w:proofErr w:type="spellEnd"/>
            <w:r w:rsidRPr="00BD0B4C">
              <w:t xml:space="preserve"> устройств индивидуальных жилых домов, расположенных по ул. Громовой 29, 31А, 41 к объектам электросетевого </w:t>
            </w:r>
            <w:r w:rsidRPr="00BD0B4C">
              <w:lastRenderedPageBreak/>
              <w:t xml:space="preserve">хозяйства АО "НЭСК" • Реконструкция участка ВЛ-0,4 </w:t>
            </w:r>
            <w:proofErr w:type="spellStart"/>
            <w:r w:rsidRPr="00BD0B4C">
              <w:t>кВ</w:t>
            </w:r>
            <w:proofErr w:type="spellEnd"/>
            <w:r w:rsidRPr="00BD0B4C">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w:t>
            </w:r>
            <w:r w:rsidRPr="00BD0B4C">
              <w:lastRenderedPageBreak/>
              <w:t xml:space="preserve">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D0B4C">
              <w:t>энергопринимающих</w:t>
            </w:r>
            <w:proofErr w:type="spellEnd"/>
            <w:r w:rsidRPr="00BD0B4C">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w:t>
            </w:r>
            <w:r w:rsidRPr="00BD0B4C">
              <w:lastRenderedPageBreak/>
              <w:t xml:space="preserve">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D0B4C">
              <w:t>энергопринимающих</w:t>
            </w:r>
            <w:proofErr w:type="spellEnd"/>
            <w:r w:rsidRPr="00BD0B4C">
              <w:t xml:space="preserve"> устройств нестационарных объектов по ул. Гагарина, 21А к </w:t>
            </w:r>
            <w:r w:rsidRPr="00BD0B4C">
              <w:lastRenderedPageBreak/>
              <w:t xml:space="preserve">объектам </w:t>
            </w:r>
            <w:proofErr w:type="spellStart"/>
            <w:r w:rsidRPr="00BD0B4C">
              <w:t>элеткросетевого</w:t>
            </w:r>
            <w:proofErr w:type="spellEnd"/>
            <w:r w:rsidRPr="00BD0B4C">
              <w:t xml:space="preserve"> хозяйства АО "НЭСК" • Строительство КЛ-0,4 </w:t>
            </w:r>
            <w:proofErr w:type="spellStart"/>
            <w:r w:rsidRPr="00BD0B4C">
              <w:t>кВ</w:t>
            </w:r>
            <w:proofErr w:type="spellEnd"/>
            <w:r w:rsidRPr="00BD0B4C">
              <w:t xml:space="preserve"> № 45.1 от РУ-0,4 </w:t>
            </w:r>
            <w:proofErr w:type="spellStart"/>
            <w:r w:rsidRPr="00BD0B4C">
              <w:t>кВ</w:t>
            </w:r>
            <w:proofErr w:type="spellEnd"/>
            <w:r w:rsidRPr="00BD0B4C">
              <w:t xml:space="preserve"> ТП-45 Ф-1 до ШСН 45.1 • Монтаж ШСН-45.1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«Подрядчик» выполняет работы в строгом соответствии с ПУЭ и ПТЭ. 2. Гарантийный срок на выполненные строительно-монтажные работы </w:t>
            </w:r>
            <w:r w:rsidRPr="00BD0B4C">
              <w:lastRenderedPageBreak/>
              <w:t xml:space="preserve">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Выполнение проектных и строительно-</w:t>
            </w:r>
            <w:r w:rsidRPr="00BD0B4C">
              <w:lastRenderedPageBreak/>
              <w:t xml:space="preserve">монтажных работ в части мероприятий сетевой организации по технологическому присоединению </w:t>
            </w:r>
            <w:proofErr w:type="spellStart"/>
            <w:r w:rsidRPr="00BD0B4C">
              <w:t>энергопринимающих</w:t>
            </w:r>
            <w:proofErr w:type="spellEnd"/>
            <w:r w:rsidRPr="00BD0B4C">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«Подрядчик» выполняе</w:t>
            </w:r>
            <w:r w:rsidRPr="00BD0B4C">
              <w:lastRenderedPageBreak/>
              <w:t xml:space="preserve">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BD0B4C">
              <w:lastRenderedPageBreak/>
              <w:t>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Условная </w:t>
            </w:r>
            <w:r w:rsidRPr="00BD0B4C">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254 925.41 Российс</w:t>
            </w:r>
            <w:r w:rsidRPr="00BD0B4C">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w:t>
            </w:r>
            <w:r w:rsidRPr="00BD0B4C">
              <w:lastRenderedPageBreak/>
              <w:t>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w:t>
            </w:r>
            <w:r w:rsidRPr="00BD0B4C">
              <w:lastRenderedPageBreak/>
              <w:t>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Поставка Кабеля </w:t>
            </w:r>
            <w:proofErr w:type="spellStart"/>
            <w:r w:rsidRPr="00BD0B4C">
              <w:t>АСБл</w:t>
            </w:r>
            <w:proofErr w:type="spellEnd"/>
            <w:r w:rsidRPr="00BD0B4C">
              <w:t xml:space="preserve"> 10-3х185 </w:t>
            </w:r>
            <w:proofErr w:type="spellStart"/>
            <w:r w:rsidRPr="00BD0B4C">
              <w:t>ож</w:t>
            </w:r>
            <w:proofErr w:type="spellEnd"/>
            <w:r w:rsidRPr="00BD0B4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Кабель должен быть без механических повреждений, </w:t>
            </w:r>
            <w:r w:rsidRPr="00BD0B4C">
              <w:lastRenderedPageBreak/>
              <w:t xml:space="preserve">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поставщика </w:t>
            </w:r>
            <w:r w:rsidRPr="00BD0B4C">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АКЦИОНЕРНОЕ ОБЩЕСТВО "НЕВИННОМЫССКАЯ </w:t>
            </w:r>
            <w:r w:rsidRPr="00BD0B4C">
              <w:lastRenderedPageBreak/>
              <w:t>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трансформаторной подстанции КТПНп-ввв-400/10/0,4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ГОСТ 14695-80 2.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ГОСТ 22789-94, ГОСТ Р 51321.1-2000 ЩО-</w:t>
            </w:r>
            <w:r w:rsidRPr="00BD0B4C">
              <w:lastRenderedPageBreak/>
              <w:t xml:space="preserve">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w:t>
            </w:r>
            <w:r w:rsidRPr="00BD0B4C">
              <w:lastRenderedPageBreak/>
              <w:t xml:space="preserve">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199 760.00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Закупка у единственного </w:t>
            </w:r>
            <w:r w:rsidRPr="00BD0B4C">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w:t>
            </w:r>
            <w:r w:rsidRPr="00BD0B4C">
              <w:lastRenderedPageBreak/>
              <w:t>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Проведение работ по поверке измерительного комплекса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485 749.45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spellStart"/>
            <w:r w:rsidRPr="00BD0B4C">
              <w:t>Выполнениеразработки</w:t>
            </w:r>
            <w:proofErr w:type="spellEnd"/>
            <w:r w:rsidRPr="00BD0B4C">
              <w:t xml:space="preserve"> проектно-сметной документации, строительно-монтажные работы в части мероприятий сетевой организации </w:t>
            </w:r>
            <w:proofErr w:type="spellStart"/>
            <w:r w:rsidRPr="00BD0B4C">
              <w:t>потехнологическому</w:t>
            </w:r>
            <w:proofErr w:type="spellEnd"/>
            <w:r w:rsidRPr="00BD0B4C">
              <w:t xml:space="preserve"> присоединению </w:t>
            </w:r>
            <w:proofErr w:type="spellStart"/>
            <w:r w:rsidRPr="00BD0B4C">
              <w:t>энергопринимающих</w:t>
            </w:r>
            <w:proofErr w:type="spellEnd"/>
            <w:r w:rsidRPr="00BD0B4C">
              <w:t xml:space="preserve"> устройств участка под ИЖС поул. Рождественская 98 к объектам </w:t>
            </w:r>
            <w:proofErr w:type="spellStart"/>
            <w:r w:rsidRPr="00BD0B4C">
              <w:t>электросетевогохозяйства</w:t>
            </w:r>
            <w:proofErr w:type="spellEnd"/>
            <w:r w:rsidRPr="00BD0B4C">
              <w:t xml:space="preserve"> АО «НЭСК Монтаж участка ВЛ-0,4кВ </w:t>
            </w:r>
            <w:proofErr w:type="spellStart"/>
            <w:r w:rsidRPr="00BD0B4C">
              <w:t>отопоры</w:t>
            </w:r>
            <w:proofErr w:type="spellEnd"/>
            <w:r w:rsidRPr="00BD0B4C">
              <w:t xml:space="preserve"> ВЛ-171.2, расположенной в районе участка по ул. Русская 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w:t>
            </w:r>
            <w:r w:rsidRPr="00BD0B4C">
              <w:lastRenderedPageBreak/>
              <w:t xml:space="preserve">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328 603.54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spellStart"/>
            <w:r w:rsidRPr="00BD0B4C">
              <w:t>Выполнениеразработки</w:t>
            </w:r>
            <w:proofErr w:type="spellEnd"/>
            <w:r w:rsidRPr="00BD0B4C">
              <w:t xml:space="preserve"> проектно-сметной документации, строительно-монтажные работы в части мероприятий сетевой организации </w:t>
            </w:r>
            <w:proofErr w:type="spellStart"/>
            <w:r w:rsidRPr="00BD0B4C">
              <w:lastRenderedPageBreak/>
              <w:t>потехнологическому</w:t>
            </w:r>
            <w:proofErr w:type="spellEnd"/>
            <w:r w:rsidRPr="00BD0B4C">
              <w:t xml:space="preserve"> присоединению </w:t>
            </w:r>
            <w:proofErr w:type="spellStart"/>
            <w:r w:rsidRPr="00BD0B4C">
              <w:t>энергопринимающих</w:t>
            </w:r>
            <w:proofErr w:type="spellEnd"/>
            <w:r w:rsidRPr="00BD0B4C">
              <w:t xml:space="preserve"> устройств </w:t>
            </w:r>
            <w:proofErr w:type="spellStart"/>
            <w:r w:rsidRPr="00BD0B4C">
              <w:t>нестационарноготоргового</w:t>
            </w:r>
            <w:proofErr w:type="spellEnd"/>
            <w:r w:rsidRPr="00BD0B4C">
              <w:t xml:space="preserve"> объекта по ул. Менделеева, 5 к объектам электросетевого хозяйства АО"НЭСК" · Строительство КЛ-0,4 </w:t>
            </w:r>
            <w:proofErr w:type="spellStart"/>
            <w:r w:rsidRPr="00BD0B4C">
              <w:t>кВ</w:t>
            </w:r>
            <w:proofErr w:type="spellEnd"/>
            <w:r w:rsidRPr="00BD0B4C">
              <w:t xml:space="preserve"> № 46.10 от РУ-0,4 </w:t>
            </w:r>
            <w:proofErr w:type="spellStart"/>
            <w:r w:rsidRPr="00BD0B4C">
              <w:t>кВ</w:t>
            </w:r>
            <w:proofErr w:type="spellEnd"/>
            <w:r w:rsidRPr="00BD0B4C">
              <w:t xml:space="preserve"> ТП-46Ф-10 до ШСН-46.10 · Строительство КЛ-0,4 </w:t>
            </w:r>
            <w:proofErr w:type="spellStart"/>
            <w:r w:rsidRPr="00BD0B4C">
              <w:t>кВ</w:t>
            </w:r>
            <w:proofErr w:type="spellEnd"/>
            <w:r w:rsidRPr="00BD0B4C">
              <w:t xml:space="preserve"> от ШСН-46.10-5 до Менделеева, 5А Монтаж ШСН-46.10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1. «Подрядчик» выполняет работы в строгом соответствии с ПУЭ и ПТЭ. 2. Гарантийн</w:t>
            </w:r>
            <w:r w:rsidRPr="00BD0B4C">
              <w:lastRenderedPageBreak/>
              <w:t>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w:t>
            </w:r>
            <w:r w:rsidRPr="00BD0B4C">
              <w:lastRenderedPageBreak/>
              <w:t xml:space="preserve">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1 235 236.29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w:t>
            </w:r>
            <w:r w:rsidRPr="00BD0B4C">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АКЦИОНЕРНОЕ ОБЩЕСТВО "НЕВИННОМЫССКАЯ ЭЛЕКТРОСЕТЕВАЯ </w:t>
            </w:r>
            <w:r w:rsidRPr="00BD0B4C">
              <w:lastRenderedPageBreak/>
              <w:t>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Выполнение проектных, строительно-монтажных работ в части </w:t>
            </w:r>
            <w:proofErr w:type="spellStart"/>
            <w:r w:rsidRPr="00BD0B4C">
              <w:t>мероприятийсетевой</w:t>
            </w:r>
            <w:proofErr w:type="spellEnd"/>
            <w:r w:rsidRPr="00BD0B4C">
              <w:t xml:space="preserve"> организации по технологическому присоединению </w:t>
            </w:r>
            <w:proofErr w:type="spellStart"/>
            <w:r w:rsidRPr="00BD0B4C">
              <w:t>энергопринимающихустройств</w:t>
            </w:r>
            <w:proofErr w:type="spellEnd"/>
            <w:r w:rsidRPr="00BD0B4C">
              <w:t xml:space="preserve"> заявителя - гаража по ул. Северная 9/1 к сетям АО «НЭСК». Строительство КЛ 0,4 </w:t>
            </w:r>
            <w:proofErr w:type="spellStart"/>
            <w:r w:rsidRPr="00BD0B4C">
              <w:t>кВ</w:t>
            </w:r>
            <w:proofErr w:type="spellEnd"/>
            <w:r w:rsidRPr="00BD0B4C">
              <w:t xml:space="preserve"> № 60.1 от РУ 0,4 </w:t>
            </w:r>
            <w:proofErr w:type="spellStart"/>
            <w:r w:rsidRPr="00BD0B4C">
              <w:t>кВ</w:t>
            </w:r>
            <w:proofErr w:type="spellEnd"/>
            <w:r w:rsidRPr="00BD0B4C">
              <w:t xml:space="preserve"> ТП-60 Ф-1 до ШСН-60.1Монтаж ШСН-60.1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w:t>
            </w:r>
            <w:r w:rsidRPr="00BD0B4C">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w:t>
            </w:r>
            <w:r w:rsidRPr="00BD0B4C">
              <w:lastRenderedPageBreak/>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150 149.68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spellStart"/>
            <w:r w:rsidRPr="00BD0B4C">
              <w:t>Выполнениеразработки</w:t>
            </w:r>
            <w:proofErr w:type="spellEnd"/>
            <w:r w:rsidRPr="00BD0B4C">
              <w:t xml:space="preserve"> проектно-сметной документации, строительно-монтажные работы в части мероприятий сетевой организации </w:t>
            </w:r>
            <w:proofErr w:type="spellStart"/>
            <w:r w:rsidRPr="00BD0B4C">
              <w:t>потехнологическому</w:t>
            </w:r>
            <w:proofErr w:type="spellEnd"/>
            <w:r w:rsidRPr="00BD0B4C">
              <w:t xml:space="preserve"> присоединению </w:t>
            </w:r>
            <w:proofErr w:type="spellStart"/>
            <w:r w:rsidRPr="00BD0B4C">
              <w:t>энергопринимающих</w:t>
            </w:r>
            <w:proofErr w:type="spellEnd"/>
            <w:r w:rsidRPr="00BD0B4C">
              <w:t xml:space="preserve"> устройств садового </w:t>
            </w:r>
            <w:proofErr w:type="spellStart"/>
            <w:r w:rsidRPr="00BD0B4C">
              <w:t>домика,расположенного</w:t>
            </w:r>
            <w:proofErr w:type="spellEnd"/>
            <w:r w:rsidRPr="00BD0B4C">
              <w:t xml:space="preserve"> по ул. </w:t>
            </w:r>
            <w:proofErr w:type="spellStart"/>
            <w:r w:rsidRPr="00BD0B4C">
              <w:t>с.н.т</w:t>
            </w:r>
            <w:proofErr w:type="spellEnd"/>
            <w:r w:rsidRPr="00BD0B4C">
              <w:t xml:space="preserve">. "Квант"№ 874 (кадастровый номер 26:16:060707:47) к объектам электросетевого </w:t>
            </w:r>
            <w:proofErr w:type="spellStart"/>
            <w:r w:rsidRPr="00BD0B4C">
              <w:t>хозяйстваАО</w:t>
            </w:r>
            <w:proofErr w:type="spellEnd"/>
            <w:r w:rsidRPr="00BD0B4C">
              <w:t xml:space="preserve"> "НЭСК"" Монтаж ВЛ-0,4 </w:t>
            </w:r>
            <w:proofErr w:type="spellStart"/>
            <w:r w:rsidRPr="00BD0B4C">
              <w:t>кВ</w:t>
            </w:r>
            <w:proofErr w:type="spellEnd"/>
            <w:r w:rsidRPr="00BD0B4C">
              <w:t xml:space="preserve"> отШСН-223.5 </w:t>
            </w:r>
            <w:r w:rsidRPr="00BD0B4C">
              <w:lastRenderedPageBreak/>
              <w:t xml:space="preserve">группа 4 до участка заявителя </w:t>
            </w:r>
            <w:proofErr w:type="spellStart"/>
            <w:r w:rsidRPr="00BD0B4C">
              <w:t>Выполнениеразработки</w:t>
            </w:r>
            <w:proofErr w:type="spellEnd"/>
            <w:r w:rsidRPr="00BD0B4C">
              <w:t xml:space="preserve"> проектно-сметной документации, строительно-монтажные работы в части мероприятий сетевой организации </w:t>
            </w:r>
            <w:proofErr w:type="spellStart"/>
            <w:r w:rsidRPr="00BD0B4C">
              <w:t>потехнологическому</w:t>
            </w:r>
            <w:proofErr w:type="spellEnd"/>
            <w:r w:rsidRPr="00BD0B4C">
              <w:t xml:space="preserve"> присоединению </w:t>
            </w:r>
            <w:proofErr w:type="spellStart"/>
            <w:r w:rsidRPr="00BD0B4C">
              <w:t>энергопринимающих</w:t>
            </w:r>
            <w:proofErr w:type="spellEnd"/>
            <w:r w:rsidRPr="00BD0B4C">
              <w:t xml:space="preserve"> устройств садового </w:t>
            </w:r>
            <w:proofErr w:type="spellStart"/>
            <w:r w:rsidRPr="00BD0B4C">
              <w:t>домика,расположенного</w:t>
            </w:r>
            <w:proofErr w:type="spellEnd"/>
            <w:r w:rsidRPr="00BD0B4C">
              <w:t xml:space="preserve"> по ул. </w:t>
            </w:r>
            <w:proofErr w:type="spellStart"/>
            <w:r w:rsidRPr="00BD0B4C">
              <w:t>с.н.т</w:t>
            </w:r>
            <w:proofErr w:type="spellEnd"/>
            <w:r w:rsidRPr="00BD0B4C">
              <w:t xml:space="preserve">. "Квант"№ 874 (кадастровый номер 26:16:060707:47) к объектам электросетевого </w:t>
            </w:r>
            <w:proofErr w:type="spellStart"/>
            <w:r w:rsidRPr="00BD0B4C">
              <w:t>хозяйстваАО</w:t>
            </w:r>
            <w:proofErr w:type="spellEnd"/>
            <w:r w:rsidRPr="00BD0B4C">
              <w:t xml:space="preserve"> "НЭСК"" Монтаж ВЛ-0,4 </w:t>
            </w:r>
            <w:proofErr w:type="spellStart"/>
            <w:r w:rsidRPr="00BD0B4C">
              <w:t>кВ</w:t>
            </w:r>
            <w:proofErr w:type="spellEnd"/>
            <w:r w:rsidRPr="00BD0B4C">
              <w:t xml:space="preserve"> отШСН-223.5 группа 4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BD0B4C">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186 178.99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r w:rsidR="00711080"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lastRenderedPageBreak/>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43.21.10.140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spellStart"/>
            <w:r w:rsidRPr="00BD0B4C">
              <w:t>Установкаавтоматической</w:t>
            </w:r>
            <w:proofErr w:type="spellEnd"/>
            <w:r w:rsidRPr="00BD0B4C">
              <w:t xml:space="preserve"> пожарной сигнализации гаражных боксов АО «НЭСК» по ул. Гагарина,50А в г. Невинномысске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1.Применяемые Исполнителем для выполнения работ материалы и оборудование должны иметь сертификаты, </w:t>
            </w:r>
            <w:proofErr w:type="spellStart"/>
            <w:r w:rsidRPr="00BD0B4C">
              <w:t>тех.паспорта</w:t>
            </w:r>
            <w:proofErr w:type="spellEnd"/>
            <w:r w:rsidRPr="00BD0B4C">
              <w:t xml:space="preserve"> или иные документы подтверждающие качество и соответствие ГОСТам и 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161 890.00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АКЦИОНЕРНОЕ ОБЩЕСТВО "НЕВИННОМЫССКАЯ ЭЛЕКТРОСЕТЕВАЯ КОМПАНИЯ"</w:t>
            </w:r>
          </w:p>
        </w:tc>
      </w:tr>
    </w:tbl>
    <w:p w:rsidR="00057C75" w:rsidRPr="00BD0B4C" w:rsidRDefault="00057C75" w:rsidP="00057C75"/>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057C75" w:rsidRPr="00BD0B4C" w:rsidTr="00057C7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057C75" w:rsidRPr="00BD0B4C" w:rsidRDefault="00057C75" w:rsidP="00BD0B4C">
            <w:r w:rsidRPr="00BD0B4C">
              <w:t>Участие субъектов малого и среднего предпринимательства в закупках</w:t>
            </w:r>
          </w:p>
        </w:tc>
      </w:tr>
      <w:tr w:rsidR="00057C75" w:rsidRPr="00BD0B4C" w:rsidTr="00057C7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057C75" w:rsidRPr="00BD0B4C" w:rsidRDefault="00057C75" w:rsidP="00BD0B4C">
            <w:r w:rsidRPr="00BD0B4C">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057C75" w:rsidRPr="00BD0B4C" w:rsidRDefault="00057C75" w:rsidP="00BD0B4C"/>
          <w:p w:rsidR="00057C75" w:rsidRPr="00BD0B4C" w:rsidRDefault="00057C75" w:rsidP="00BD0B4C">
            <w:r w:rsidRPr="00BD0B4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057C75" w:rsidRPr="00BD0B4C" w:rsidRDefault="00057C75" w:rsidP="00BD0B4C"/>
          <w:p w:rsidR="00057C75" w:rsidRPr="00BD0B4C" w:rsidRDefault="00057C75" w:rsidP="00BD0B4C">
            <w:r w:rsidRPr="00BD0B4C">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57C75" w:rsidRPr="00BD0B4C" w:rsidRDefault="00057C75" w:rsidP="00BD0B4C"/>
          <w:p w:rsidR="00057C75" w:rsidRPr="00BD0B4C" w:rsidRDefault="00057C75" w:rsidP="00BD0B4C">
            <w:r w:rsidRPr="00BD0B4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057C75" w:rsidRPr="00BD0B4C" w:rsidRDefault="00057C75" w:rsidP="00BD0B4C"/>
          <w:p w:rsidR="00057C75" w:rsidRPr="00BD0B4C" w:rsidRDefault="00057C75" w:rsidP="00BD0B4C">
            <w:r w:rsidRPr="00BD0B4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057C75" w:rsidRPr="00BD0B4C" w:rsidRDefault="00057C75" w:rsidP="00BD0B4C"/>
          <w:p w:rsidR="00057C75" w:rsidRPr="00BD0B4C" w:rsidRDefault="00057C75" w:rsidP="00BD0B4C">
            <w:r w:rsidRPr="00BD0B4C">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90 189 945.45 рублей. </w:t>
            </w:r>
          </w:p>
          <w:p w:rsidR="00057C75" w:rsidRPr="00BD0B4C" w:rsidRDefault="00057C75" w:rsidP="00BD0B4C">
            <w:r w:rsidRPr="00BD0B4C">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57C75" w:rsidRPr="00BD0B4C" w:rsidRDefault="00057C75" w:rsidP="00BD0B4C"/>
          <w:p w:rsidR="00057C75" w:rsidRPr="00BD0B4C" w:rsidRDefault="00057C75" w:rsidP="00BD0B4C">
            <w:r w:rsidRPr="00BD0B4C">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57C75" w:rsidRPr="00BD0B4C" w:rsidRDefault="00057C75" w:rsidP="00057C7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057C75" w:rsidRPr="00BD0B4C" w:rsidTr="00057C7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Заказчик</w:t>
            </w:r>
          </w:p>
        </w:tc>
      </w:tr>
      <w:tr w:rsidR="00057C75" w:rsidRPr="00BD0B4C" w:rsidTr="00057C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 xml:space="preserve">Минимально необходимые требования, предъявляемые к закупаемым </w:t>
            </w:r>
            <w:proofErr w:type="spellStart"/>
            <w:proofErr w:type="gramStart"/>
            <w:r w:rsidRPr="00BD0B4C">
              <w:t>товарам,работам</w:t>
            </w:r>
            <w:proofErr w:type="gramEnd"/>
            <w:r w:rsidRPr="00BD0B4C">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r>
      <w:tr w:rsidR="00057C75" w:rsidRPr="00BD0B4C" w:rsidTr="00057C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код</w:t>
            </w:r>
            <w:proofErr w:type="gramEnd"/>
            <w:r w:rsidRPr="00BD0B4C">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код</w:t>
            </w:r>
            <w:proofErr w:type="gramEnd"/>
            <w:r w:rsidRPr="00BD0B4C">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планируемая</w:t>
            </w:r>
            <w:proofErr w:type="gramEnd"/>
            <w:r w:rsidRPr="00BD0B4C">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срок</w:t>
            </w:r>
            <w:proofErr w:type="gramEnd"/>
            <w:r w:rsidRPr="00BD0B4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proofErr w:type="gramStart"/>
            <w:r w:rsidRPr="00BD0B4C">
              <w:t>да</w:t>
            </w:r>
            <w:proofErr w:type="gramEnd"/>
            <w:r w:rsidRPr="00BD0B4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C75" w:rsidRPr="00BD0B4C" w:rsidRDefault="00057C75" w:rsidP="00BD0B4C"/>
        </w:tc>
      </w:tr>
      <w:tr w:rsidR="00057C75" w:rsidRPr="00BD0B4C" w:rsidTr="00057C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7C75" w:rsidRPr="00BD0B4C" w:rsidRDefault="00057C75" w:rsidP="00BD0B4C">
            <w:r w:rsidRPr="00BD0B4C">
              <w:t>16</w:t>
            </w:r>
          </w:p>
        </w:tc>
      </w:tr>
    </w:tbl>
    <w:p w:rsidR="00057C75" w:rsidRPr="00BD0B4C" w:rsidRDefault="00057C75" w:rsidP="00057C75">
      <w:r w:rsidRPr="00BD0B4C">
        <w:lastRenderedPageBreak/>
        <w:br/>
        <w:t xml:space="preserve">Дата утверждения: 27.07.2018 </w:t>
      </w:r>
      <w:r w:rsidRPr="00BD0B4C">
        <w:br/>
        <w:t xml:space="preserve">показано с 51 по 88 из 88 </w:t>
      </w:r>
    </w:p>
    <w:p w:rsidR="00A173F6" w:rsidRPr="00057C75" w:rsidRDefault="00711080" w:rsidP="00057C75"/>
    <w:sectPr w:rsidR="00A173F6" w:rsidRPr="00057C75" w:rsidSect="00FA19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E"/>
    <w:rsid w:val="00030D1E"/>
    <w:rsid w:val="00057C75"/>
    <w:rsid w:val="00232442"/>
    <w:rsid w:val="00513833"/>
    <w:rsid w:val="00711080"/>
    <w:rsid w:val="00FA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34AA-BAE3-4BB3-ADB7-34C743C5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5257">
      <w:bodyDiv w:val="1"/>
      <w:marLeft w:val="0"/>
      <w:marRight w:val="0"/>
      <w:marTop w:val="0"/>
      <w:marBottom w:val="0"/>
      <w:divBdr>
        <w:top w:val="none" w:sz="0" w:space="0" w:color="auto"/>
        <w:left w:val="none" w:sz="0" w:space="0" w:color="auto"/>
        <w:bottom w:val="none" w:sz="0" w:space="0" w:color="auto"/>
        <w:right w:val="none" w:sz="0" w:space="0" w:color="auto"/>
      </w:divBdr>
      <w:divsChild>
        <w:div w:id="199323914">
          <w:marLeft w:val="0"/>
          <w:marRight w:val="0"/>
          <w:marTop w:val="0"/>
          <w:marBottom w:val="0"/>
          <w:divBdr>
            <w:top w:val="none" w:sz="0" w:space="0" w:color="auto"/>
            <w:left w:val="none" w:sz="0" w:space="0" w:color="auto"/>
            <w:bottom w:val="none" w:sz="0" w:space="0" w:color="auto"/>
            <w:right w:val="none" w:sz="0" w:space="0" w:color="auto"/>
          </w:divBdr>
          <w:divsChild>
            <w:div w:id="1137408456">
              <w:marLeft w:val="0"/>
              <w:marRight w:val="0"/>
              <w:marTop w:val="0"/>
              <w:marBottom w:val="0"/>
              <w:divBdr>
                <w:top w:val="none" w:sz="0" w:space="0" w:color="auto"/>
                <w:left w:val="none" w:sz="0" w:space="0" w:color="auto"/>
                <w:bottom w:val="none" w:sz="0" w:space="0" w:color="auto"/>
                <w:right w:val="none" w:sz="0" w:space="0" w:color="auto"/>
              </w:divBdr>
              <w:divsChild>
                <w:div w:id="12374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186">
          <w:marLeft w:val="0"/>
          <w:marRight w:val="0"/>
          <w:marTop w:val="0"/>
          <w:marBottom w:val="0"/>
          <w:divBdr>
            <w:top w:val="none" w:sz="0" w:space="0" w:color="auto"/>
            <w:left w:val="none" w:sz="0" w:space="0" w:color="auto"/>
            <w:bottom w:val="none" w:sz="0" w:space="0" w:color="auto"/>
            <w:right w:val="none" w:sz="0" w:space="0" w:color="auto"/>
          </w:divBdr>
          <w:divsChild>
            <w:div w:id="79379590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sChild>
        <w:div w:id="2047679535">
          <w:marLeft w:val="0"/>
          <w:marRight w:val="0"/>
          <w:marTop w:val="0"/>
          <w:marBottom w:val="0"/>
          <w:divBdr>
            <w:top w:val="none" w:sz="0" w:space="0" w:color="auto"/>
            <w:left w:val="none" w:sz="0" w:space="0" w:color="auto"/>
            <w:bottom w:val="none" w:sz="0" w:space="0" w:color="auto"/>
            <w:right w:val="none" w:sz="0" w:space="0" w:color="auto"/>
          </w:divBdr>
          <w:divsChild>
            <w:div w:id="1452674225">
              <w:marLeft w:val="0"/>
              <w:marRight w:val="0"/>
              <w:marTop w:val="0"/>
              <w:marBottom w:val="0"/>
              <w:divBdr>
                <w:top w:val="none" w:sz="0" w:space="0" w:color="auto"/>
                <w:left w:val="none" w:sz="0" w:space="0" w:color="auto"/>
                <w:bottom w:val="none" w:sz="0" w:space="0" w:color="auto"/>
                <w:right w:val="none" w:sz="0" w:space="0" w:color="auto"/>
              </w:divBdr>
              <w:divsChild>
                <w:div w:id="2043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728">
          <w:marLeft w:val="0"/>
          <w:marRight w:val="0"/>
          <w:marTop w:val="0"/>
          <w:marBottom w:val="0"/>
          <w:divBdr>
            <w:top w:val="none" w:sz="0" w:space="0" w:color="auto"/>
            <w:left w:val="none" w:sz="0" w:space="0" w:color="auto"/>
            <w:bottom w:val="none" w:sz="0" w:space="0" w:color="auto"/>
            <w:right w:val="none" w:sz="0" w:space="0" w:color="auto"/>
          </w:divBdr>
          <w:divsChild>
            <w:div w:id="112750324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60517078">
      <w:bodyDiv w:val="1"/>
      <w:marLeft w:val="0"/>
      <w:marRight w:val="0"/>
      <w:marTop w:val="0"/>
      <w:marBottom w:val="0"/>
      <w:divBdr>
        <w:top w:val="none" w:sz="0" w:space="0" w:color="auto"/>
        <w:left w:val="none" w:sz="0" w:space="0" w:color="auto"/>
        <w:bottom w:val="none" w:sz="0" w:space="0" w:color="auto"/>
        <w:right w:val="none" w:sz="0" w:space="0" w:color="auto"/>
      </w:divBdr>
      <w:divsChild>
        <w:div w:id="732462163">
          <w:marLeft w:val="0"/>
          <w:marRight w:val="0"/>
          <w:marTop w:val="0"/>
          <w:marBottom w:val="0"/>
          <w:divBdr>
            <w:top w:val="none" w:sz="0" w:space="0" w:color="auto"/>
            <w:left w:val="none" w:sz="0" w:space="0" w:color="auto"/>
            <w:bottom w:val="none" w:sz="0" w:space="0" w:color="auto"/>
            <w:right w:val="none" w:sz="0" w:space="0" w:color="auto"/>
          </w:divBdr>
          <w:divsChild>
            <w:div w:id="1567570382">
              <w:marLeft w:val="0"/>
              <w:marRight w:val="0"/>
              <w:marTop w:val="0"/>
              <w:marBottom w:val="0"/>
              <w:divBdr>
                <w:top w:val="none" w:sz="0" w:space="0" w:color="auto"/>
                <w:left w:val="none" w:sz="0" w:space="0" w:color="auto"/>
                <w:bottom w:val="none" w:sz="0" w:space="0" w:color="auto"/>
                <w:right w:val="none" w:sz="0" w:space="0" w:color="auto"/>
              </w:divBdr>
              <w:divsChild>
                <w:div w:id="1768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17">
          <w:marLeft w:val="0"/>
          <w:marRight w:val="0"/>
          <w:marTop w:val="0"/>
          <w:marBottom w:val="0"/>
          <w:divBdr>
            <w:top w:val="none" w:sz="0" w:space="0" w:color="auto"/>
            <w:left w:val="none" w:sz="0" w:space="0" w:color="auto"/>
            <w:bottom w:val="none" w:sz="0" w:space="0" w:color="auto"/>
            <w:right w:val="none" w:sz="0" w:space="0" w:color="auto"/>
          </w:divBdr>
          <w:divsChild>
            <w:div w:id="987902781">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70530537">
      <w:bodyDiv w:val="1"/>
      <w:marLeft w:val="0"/>
      <w:marRight w:val="0"/>
      <w:marTop w:val="0"/>
      <w:marBottom w:val="0"/>
      <w:divBdr>
        <w:top w:val="none" w:sz="0" w:space="0" w:color="auto"/>
        <w:left w:val="none" w:sz="0" w:space="0" w:color="auto"/>
        <w:bottom w:val="none" w:sz="0" w:space="0" w:color="auto"/>
        <w:right w:val="none" w:sz="0" w:space="0" w:color="auto"/>
      </w:divBdr>
      <w:divsChild>
        <w:div w:id="525169205">
          <w:marLeft w:val="0"/>
          <w:marRight w:val="0"/>
          <w:marTop w:val="0"/>
          <w:marBottom w:val="0"/>
          <w:divBdr>
            <w:top w:val="none" w:sz="0" w:space="0" w:color="auto"/>
            <w:left w:val="none" w:sz="0" w:space="0" w:color="auto"/>
            <w:bottom w:val="none" w:sz="0" w:space="0" w:color="auto"/>
            <w:right w:val="none" w:sz="0" w:space="0" w:color="auto"/>
          </w:divBdr>
          <w:divsChild>
            <w:div w:id="680546407">
              <w:marLeft w:val="0"/>
              <w:marRight w:val="0"/>
              <w:marTop w:val="0"/>
              <w:marBottom w:val="0"/>
              <w:divBdr>
                <w:top w:val="none" w:sz="0" w:space="0" w:color="auto"/>
                <w:left w:val="none" w:sz="0" w:space="0" w:color="auto"/>
                <w:bottom w:val="none" w:sz="0" w:space="0" w:color="auto"/>
                <w:right w:val="none" w:sz="0" w:space="0" w:color="auto"/>
              </w:divBdr>
              <w:divsChild>
                <w:div w:id="13195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450">
          <w:marLeft w:val="0"/>
          <w:marRight w:val="0"/>
          <w:marTop w:val="0"/>
          <w:marBottom w:val="0"/>
          <w:divBdr>
            <w:top w:val="none" w:sz="0" w:space="0" w:color="auto"/>
            <w:left w:val="none" w:sz="0" w:space="0" w:color="auto"/>
            <w:bottom w:val="none" w:sz="0" w:space="0" w:color="auto"/>
            <w:right w:val="none" w:sz="0" w:space="0" w:color="auto"/>
          </w:divBdr>
          <w:divsChild>
            <w:div w:id="212854819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223/plan/private/plan-info/print-form/build-with-paging.html?planInfoId=2574003&amp;page=1" TargetMode="External"/><Relationship Id="rId5" Type="http://schemas.openxmlformats.org/officeDocument/2006/relationships/hyperlink" Target="https://zakupki.gov.ru/223/plan/private/plan-info/print-form/build-with-paging.html?planInfoId=2574003&amp;page=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87</Pages>
  <Words>9234</Words>
  <Characters>52638</Characters>
  <Application>Microsoft Office Word</Application>
  <DocSecurity>0</DocSecurity>
  <Lines>438</Lines>
  <Paragraphs>123</Paragraphs>
  <ScaleCrop>false</ScaleCrop>
  <Company/>
  <LinksUpToDate>false</LinksUpToDate>
  <CharactersWithSpaces>61749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4</cp:revision>
  <dcterms:created xsi:type="dcterms:W3CDTF">2018-07-27T10:46:00Z</dcterms:created>
  <dcterms:modified xsi:type="dcterms:W3CDTF">2018-07-27T13:30:00Z</dcterms:modified>
</cp:coreProperties>
</file>