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A8" w:rsidRPr="00220A90" w:rsidRDefault="00C206A8" w:rsidP="00220A90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220A90">
        <w:rPr>
          <w:rFonts w:ascii="Times New Roman" w:hAnsi="Times New Roman" w:cs="Times New Roman"/>
          <w:sz w:val="32"/>
          <w:szCs w:val="32"/>
        </w:rPr>
        <w:t>ПАСПОРТ УСЛУГИ (ПРОЦЕССА) СЕТЕВОЙ ОРГАНИЗАЦИИ</w:t>
      </w:r>
    </w:p>
    <w:p w:rsidR="00220A90" w:rsidRPr="00220A90" w:rsidRDefault="00220A90" w:rsidP="00220A90">
      <w:pPr>
        <w:pStyle w:val="ConsPlusNonformat"/>
        <w:jc w:val="center"/>
        <w:rPr>
          <w:rFonts w:ascii="Times New Roman" w:hAnsi="Times New Roman" w:cs="Times New Roman"/>
        </w:rPr>
      </w:pPr>
    </w:p>
    <w:p w:rsidR="00220A90" w:rsidRPr="00220A90" w:rsidRDefault="00220A90" w:rsidP="00220A90">
      <w:pPr>
        <w:pStyle w:val="ConsPlusNonformat"/>
        <w:jc w:val="center"/>
        <w:rPr>
          <w:rFonts w:ascii="Times New Roman" w:hAnsi="Times New Roman" w:cs="Times New Roman"/>
        </w:rPr>
      </w:pPr>
    </w:p>
    <w:p w:rsidR="00ED5653" w:rsidRPr="00ED5653" w:rsidRDefault="00451FF5" w:rsidP="00ED5653">
      <w:pPr>
        <w:autoSpaceDE w:val="0"/>
        <w:autoSpaceDN w:val="0"/>
        <w:adjustRightInd w:val="0"/>
        <w:jc w:val="center"/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Контроль значений соотношений потребления активной и реактивной мощности для отдельных энергопринимающих устройств (групп энергопринимающих устройств) потребителя</w:t>
      </w:r>
      <w:r w:rsidR="00ED5653" w:rsidRPr="00ED5653">
        <w:rPr>
          <w:sz w:val="32"/>
          <w:szCs w:val="32"/>
          <w:u w:val="single"/>
        </w:rPr>
        <w:t>.</w:t>
      </w:r>
    </w:p>
    <w:p w:rsidR="00C206A8" w:rsidRPr="00220A90" w:rsidRDefault="00C206A8" w:rsidP="00220A90">
      <w:pPr>
        <w:pStyle w:val="ConsPlusNonformat"/>
        <w:jc w:val="center"/>
        <w:rPr>
          <w:rFonts w:ascii="Times New Roman" w:hAnsi="Times New Roman" w:cs="Times New Roman"/>
        </w:rPr>
      </w:pPr>
      <w:r w:rsidRPr="00220A90">
        <w:rPr>
          <w:rFonts w:ascii="Times New Roman" w:hAnsi="Times New Roman" w:cs="Times New Roman"/>
        </w:rPr>
        <w:t>наименование услуги (процесса)</w:t>
      </w:r>
    </w:p>
    <w:p w:rsidR="00C206A8" w:rsidRPr="00220A90" w:rsidRDefault="00C206A8" w:rsidP="00C206A8">
      <w:pPr>
        <w:pStyle w:val="ConsPlusNonformat"/>
        <w:jc w:val="both"/>
        <w:rPr>
          <w:rFonts w:ascii="Times New Roman" w:hAnsi="Times New Roman" w:cs="Times New Roman"/>
        </w:rPr>
      </w:pPr>
    </w:p>
    <w:p w:rsidR="00C206A8" w:rsidRPr="00945784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784">
        <w:rPr>
          <w:rFonts w:ascii="Times New Roman" w:hAnsi="Times New Roman" w:cs="Times New Roman"/>
          <w:sz w:val="24"/>
          <w:szCs w:val="24"/>
        </w:rPr>
        <w:t xml:space="preserve">Круг заявителей: </w:t>
      </w:r>
      <w:r w:rsidR="008C58E6">
        <w:rPr>
          <w:rFonts w:ascii="Times New Roman" w:hAnsi="Times New Roman" w:cs="Times New Roman"/>
          <w:sz w:val="24"/>
          <w:szCs w:val="24"/>
          <w:u w:val="single"/>
        </w:rPr>
        <w:t>лица, заключившие с АО «НЭСК» договор оказания услуг по передаче электрической энергии</w:t>
      </w:r>
      <w:r w:rsidRPr="009457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206A8" w:rsidRPr="00945784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784">
        <w:rPr>
          <w:rFonts w:ascii="Times New Roman" w:hAnsi="Times New Roman" w:cs="Times New Roman"/>
          <w:sz w:val="24"/>
          <w:szCs w:val="24"/>
        </w:rPr>
        <w:t>Размер платы за предоставление услуги (процесса) и основание ее взимания:</w:t>
      </w:r>
      <w:r w:rsidR="00220A90" w:rsidRPr="00945784">
        <w:rPr>
          <w:rFonts w:ascii="Times New Roman" w:hAnsi="Times New Roman" w:cs="Times New Roman"/>
          <w:sz w:val="24"/>
          <w:szCs w:val="24"/>
        </w:rPr>
        <w:t xml:space="preserve"> </w:t>
      </w:r>
      <w:r w:rsidR="00875829">
        <w:rPr>
          <w:rFonts w:ascii="Times New Roman" w:hAnsi="Times New Roman" w:cs="Times New Roman"/>
          <w:sz w:val="24"/>
          <w:szCs w:val="24"/>
        </w:rPr>
        <w:t>бесплатно</w:t>
      </w:r>
    </w:p>
    <w:p w:rsidR="00C206A8" w:rsidRPr="00945784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784">
        <w:rPr>
          <w:rFonts w:ascii="Times New Roman" w:hAnsi="Times New Roman" w:cs="Times New Roman"/>
          <w:sz w:val="24"/>
          <w:szCs w:val="24"/>
        </w:rPr>
        <w:t xml:space="preserve">Условия оказания услуги (процесса): </w:t>
      </w:r>
      <w:r w:rsidR="004F449F">
        <w:rPr>
          <w:rFonts w:ascii="Times New Roman" w:hAnsi="Times New Roman" w:cs="Times New Roman"/>
          <w:sz w:val="24"/>
          <w:szCs w:val="24"/>
        </w:rPr>
        <w:t>наличие заключенного с АО «НЭСК» договора оказания услуг по передаче электрической энергии.</w:t>
      </w:r>
      <w:r w:rsidR="00945784" w:rsidRPr="00945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6A8" w:rsidRPr="00945784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784">
        <w:rPr>
          <w:rFonts w:ascii="Times New Roman" w:hAnsi="Times New Roman" w:cs="Times New Roman"/>
          <w:sz w:val="24"/>
          <w:szCs w:val="24"/>
        </w:rPr>
        <w:t xml:space="preserve">Результат оказания услуги (процесса): </w:t>
      </w:r>
      <w:r w:rsidR="00451FF5">
        <w:rPr>
          <w:rFonts w:ascii="Times New Roman" w:hAnsi="Times New Roman" w:cs="Times New Roman"/>
          <w:sz w:val="24"/>
          <w:szCs w:val="24"/>
        </w:rPr>
        <w:t>контроль значений соотношения потребления активной и реактивной мощности</w:t>
      </w:r>
      <w:r w:rsidRPr="00945784">
        <w:rPr>
          <w:rFonts w:ascii="Times New Roman" w:hAnsi="Times New Roman" w:cs="Times New Roman"/>
          <w:sz w:val="24"/>
          <w:szCs w:val="24"/>
        </w:rPr>
        <w:t>.</w:t>
      </w:r>
    </w:p>
    <w:p w:rsidR="00C206A8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784">
        <w:rPr>
          <w:rFonts w:ascii="Times New Roman" w:hAnsi="Times New Roman" w:cs="Times New Roman"/>
          <w:sz w:val="24"/>
          <w:szCs w:val="24"/>
        </w:rPr>
        <w:t xml:space="preserve">Общий срок оказания услуги (процесса): </w:t>
      </w:r>
      <w:r w:rsidR="008C58E6">
        <w:rPr>
          <w:rFonts w:ascii="Times New Roman" w:hAnsi="Times New Roman" w:cs="Times New Roman"/>
          <w:sz w:val="24"/>
          <w:szCs w:val="24"/>
        </w:rPr>
        <w:t>в соответствии с договором оказания услуг по передаче электрической энергии</w:t>
      </w:r>
      <w:r w:rsidRPr="00945784">
        <w:rPr>
          <w:rFonts w:ascii="Times New Roman" w:hAnsi="Times New Roman" w:cs="Times New Roman"/>
          <w:sz w:val="24"/>
          <w:szCs w:val="24"/>
        </w:rPr>
        <w:t>.</w:t>
      </w:r>
    </w:p>
    <w:p w:rsidR="00451FF5" w:rsidRDefault="00451FF5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Нормативные акты:</w:t>
      </w:r>
    </w:p>
    <w:p w:rsidR="00451FF5" w:rsidRDefault="00451FF5" w:rsidP="00451FF5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«Порядок расчета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потребителей электрической энергии, применяемых для определения обязательств сторон в договорах об оказании услуг по передаче электрической энергии (договорах энергоснабжения)», утвержденный Приказом Министерства промышленности и энергетики РФ от 22 февраля 2007 г. №49(далее – Порядок)</w:t>
      </w:r>
    </w:p>
    <w:p w:rsidR="00451FF5" w:rsidRPr="00945784" w:rsidRDefault="00451FF5" w:rsidP="00451FF5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недискриминационного доступа к услугам по передаче электрической энергии и оказания этих услуг», утвержденных постановлением правительства РФ от 27 декабря 2004 г. №861(далее – Правила)</w:t>
      </w:r>
    </w:p>
    <w:p w:rsidR="00C206A8" w:rsidRPr="00945784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06A8" w:rsidRPr="00945784" w:rsidRDefault="00C206A8" w:rsidP="00220A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784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C206A8" w:rsidRPr="00220A90" w:rsidRDefault="00C206A8" w:rsidP="00220A90">
      <w:pPr>
        <w:pStyle w:val="ConsPlusNormal"/>
        <w:rPr>
          <w:rFonts w:ascii="Times New Roman" w:hAnsi="Times New Roman" w:cs="Times New Roman"/>
        </w:rPr>
      </w:pPr>
    </w:p>
    <w:tbl>
      <w:tblPr>
        <w:tblW w:w="516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726"/>
        <w:gridCol w:w="4339"/>
        <w:gridCol w:w="3045"/>
        <w:gridCol w:w="2612"/>
        <w:gridCol w:w="2687"/>
      </w:tblGrid>
      <w:tr w:rsidR="00B10966" w:rsidRPr="00E77C12" w:rsidTr="002413C8">
        <w:trPr>
          <w:trHeight w:val="652"/>
        </w:trPr>
        <w:tc>
          <w:tcPr>
            <w:tcW w:w="222" w:type="pct"/>
            <w:vAlign w:val="center"/>
          </w:tcPr>
          <w:p w:rsidR="00B10966" w:rsidRPr="00421C53" w:rsidRDefault="00B10966" w:rsidP="002413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21C53">
              <w:rPr>
                <w:b/>
                <w:bCs/>
              </w:rPr>
              <w:t>№</w:t>
            </w:r>
          </w:p>
        </w:tc>
        <w:tc>
          <w:tcPr>
            <w:tcW w:w="845" w:type="pct"/>
            <w:vAlign w:val="center"/>
          </w:tcPr>
          <w:p w:rsidR="00B10966" w:rsidRPr="00421C53" w:rsidRDefault="00B10966" w:rsidP="002413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 w:rsidRPr="00421C53">
              <w:rPr>
                <w:b/>
                <w:bCs/>
                <w:color w:val="000000"/>
              </w:rPr>
              <w:t>Этап</w:t>
            </w:r>
          </w:p>
        </w:tc>
        <w:tc>
          <w:tcPr>
            <w:tcW w:w="1345" w:type="pct"/>
            <w:vAlign w:val="center"/>
          </w:tcPr>
          <w:p w:rsidR="00B10966" w:rsidRPr="00421C53" w:rsidRDefault="00B10966" w:rsidP="002413C8">
            <w:pPr>
              <w:autoSpaceDE w:val="0"/>
              <w:autoSpaceDN w:val="0"/>
              <w:adjustRightInd w:val="0"/>
              <w:ind w:left="75" w:hanging="75"/>
              <w:jc w:val="center"/>
              <w:outlineLvl w:val="0"/>
              <w:rPr>
                <w:b/>
                <w:bCs/>
              </w:rPr>
            </w:pPr>
            <w:r w:rsidRPr="00421C53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421C53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421C53">
              <w:rPr>
                <w:b/>
                <w:bCs/>
              </w:rPr>
              <w:t>Условия этапа</w:t>
            </w:r>
          </w:p>
        </w:tc>
        <w:tc>
          <w:tcPr>
            <w:tcW w:w="944" w:type="pct"/>
            <w:vAlign w:val="center"/>
          </w:tcPr>
          <w:p w:rsidR="00B10966" w:rsidRPr="00421C53" w:rsidRDefault="00B10966" w:rsidP="002413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21C53">
              <w:rPr>
                <w:b/>
                <w:bCs/>
              </w:rPr>
              <w:t>Форма предоставления</w:t>
            </w:r>
          </w:p>
        </w:tc>
        <w:tc>
          <w:tcPr>
            <w:tcW w:w="810" w:type="pct"/>
            <w:vAlign w:val="center"/>
          </w:tcPr>
          <w:p w:rsidR="00B10966" w:rsidRPr="00421C53" w:rsidRDefault="00B10966" w:rsidP="002413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21C53">
              <w:rPr>
                <w:b/>
                <w:bCs/>
              </w:rPr>
              <w:t>Срок исполнения</w:t>
            </w:r>
          </w:p>
        </w:tc>
        <w:tc>
          <w:tcPr>
            <w:tcW w:w="833" w:type="pct"/>
            <w:vAlign w:val="center"/>
          </w:tcPr>
          <w:p w:rsidR="00B10966" w:rsidRPr="00421C53" w:rsidRDefault="00B10966" w:rsidP="002413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21C53">
              <w:rPr>
                <w:b/>
                <w:bCs/>
              </w:rPr>
              <w:t>Ссылка на нормативный правовой акт</w:t>
            </w:r>
          </w:p>
        </w:tc>
      </w:tr>
      <w:tr w:rsidR="00451FF5" w:rsidRPr="00E77C12" w:rsidTr="008C58E6">
        <w:trPr>
          <w:trHeight w:val="1530"/>
        </w:trPr>
        <w:tc>
          <w:tcPr>
            <w:tcW w:w="222" w:type="pct"/>
          </w:tcPr>
          <w:p w:rsidR="00451FF5" w:rsidRPr="00C73C20" w:rsidRDefault="00451FF5" w:rsidP="00451FF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5" w:type="pct"/>
          </w:tcPr>
          <w:p w:rsidR="00451FF5" w:rsidRPr="0059518E" w:rsidRDefault="00451FF5" w:rsidP="00451FF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Снятие показаний приборов учета</w:t>
            </w:r>
          </w:p>
        </w:tc>
        <w:tc>
          <w:tcPr>
            <w:tcW w:w="1345" w:type="pct"/>
          </w:tcPr>
          <w:p w:rsidR="00451FF5" w:rsidRPr="00B561EE" w:rsidRDefault="00451FF5" w:rsidP="00451FF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АО «НЭСК» осуществляет снятие показаний приборов учета с целью контроля потребления активной и реактивной мощности</w:t>
            </w:r>
          </w:p>
        </w:tc>
        <w:tc>
          <w:tcPr>
            <w:tcW w:w="944" w:type="pct"/>
          </w:tcPr>
          <w:p w:rsidR="00451FF5" w:rsidRDefault="00451FF5" w:rsidP="00451FF5">
            <w:pPr>
              <w:autoSpaceDE w:val="0"/>
              <w:autoSpaceDN w:val="0"/>
              <w:adjustRightInd w:val="0"/>
              <w:outlineLvl w:val="0"/>
            </w:pPr>
            <w:r>
              <w:t>В форме акта снятия почасовых значений активной и реактивной мощности</w:t>
            </w:r>
          </w:p>
        </w:tc>
        <w:tc>
          <w:tcPr>
            <w:tcW w:w="810" w:type="pct"/>
          </w:tcPr>
          <w:p w:rsidR="00451FF5" w:rsidRDefault="00451FF5" w:rsidP="00451FF5">
            <w:pPr>
              <w:autoSpaceDE w:val="0"/>
              <w:autoSpaceDN w:val="0"/>
              <w:adjustRightInd w:val="0"/>
              <w:jc w:val="both"/>
            </w:pPr>
            <w:r>
              <w:t>В соответствии со сроком предусмотренным договором</w:t>
            </w:r>
          </w:p>
        </w:tc>
        <w:tc>
          <w:tcPr>
            <w:tcW w:w="833" w:type="pct"/>
          </w:tcPr>
          <w:p w:rsidR="00451FF5" w:rsidRPr="00B561EE" w:rsidRDefault="00451FF5" w:rsidP="00451F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451FF5" w:rsidRPr="00E77C12" w:rsidTr="002413C8">
        <w:trPr>
          <w:trHeight w:val="1756"/>
        </w:trPr>
        <w:tc>
          <w:tcPr>
            <w:tcW w:w="222" w:type="pct"/>
          </w:tcPr>
          <w:p w:rsidR="00451FF5" w:rsidRPr="00C73C20" w:rsidRDefault="00451FF5" w:rsidP="00451FF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5" w:type="pct"/>
          </w:tcPr>
          <w:p w:rsidR="00451FF5" w:rsidRPr="00B561EE" w:rsidRDefault="00451FF5" w:rsidP="00451FF5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Расчет значений соотношений потребления активной реактивной мощности и направление потребителю</w:t>
            </w:r>
          </w:p>
        </w:tc>
        <w:tc>
          <w:tcPr>
            <w:tcW w:w="1345" w:type="pct"/>
          </w:tcPr>
          <w:p w:rsidR="00451FF5" w:rsidRPr="00B561EE" w:rsidRDefault="00451FF5" w:rsidP="00451FF5">
            <w:pPr>
              <w:autoSpaceDE w:val="0"/>
              <w:autoSpaceDN w:val="0"/>
              <w:adjustRightInd w:val="0"/>
              <w:outlineLvl w:val="0"/>
            </w:pPr>
            <w:r>
              <w:t>АО «НЭСК» осуществляет расчет значений и соотношения потребления активной и реактивной мощности</w:t>
            </w:r>
          </w:p>
        </w:tc>
        <w:tc>
          <w:tcPr>
            <w:tcW w:w="944" w:type="pct"/>
          </w:tcPr>
          <w:p w:rsidR="00451FF5" w:rsidRPr="00B561EE" w:rsidRDefault="00451FF5" w:rsidP="00451FF5">
            <w:pPr>
              <w:autoSpaceDE w:val="0"/>
              <w:autoSpaceDN w:val="0"/>
              <w:adjustRightInd w:val="0"/>
              <w:outlineLvl w:val="0"/>
            </w:pPr>
            <w:r>
              <w:t>В форме акта расчета значений соотношения потребления активной и реактивной мощности, способом, позволяющим подтвердить факт получения</w:t>
            </w:r>
          </w:p>
        </w:tc>
        <w:tc>
          <w:tcPr>
            <w:tcW w:w="810" w:type="pct"/>
          </w:tcPr>
          <w:p w:rsidR="00451FF5" w:rsidRPr="00B561EE" w:rsidRDefault="00451FF5" w:rsidP="00451FF5">
            <w:pPr>
              <w:autoSpaceDE w:val="0"/>
              <w:autoSpaceDN w:val="0"/>
              <w:adjustRightInd w:val="0"/>
              <w:outlineLvl w:val="0"/>
            </w:pPr>
            <w:r>
              <w:t>По факту выявления нарушений значений соотношения потребления активной и реактивной мощности</w:t>
            </w:r>
            <w:r w:rsidRPr="00B561EE">
              <w:t xml:space="preserve"> </w:t>
            </w:r>
          </w:p>
        </w:tc>
        <w:tc>
          <w:tcPr>
            <w:tcW w:w="833" w:type="pct"/>
          </w:tcPr>
          <w:p w:rsidR="00451FF5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П. 16 Правил;</w:t>
            </w:r>
          </w:p>
          <w:p w:rsidR="00231A82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Разделы 1, 2 ,3 порядка</w:t>
            </w:r>
          </w:p>
          <w:p w:rsidR="00451FF5" w:rsidRPr="00B561EE" w:rsidRDefault="00451FF5" w:rsidP="00451F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451FF5" w:rsidRPr="00E77C12" w:rsidTr="002413C8">
        <w:trPr>
          <w:trHeight w:val="1756"/>
        </w:trPr>
        <w:tc>
          <w:tcPr>
            <w:tcW w:w="222" w:type="pct"/>
          </w:tcPr>
          <w:p w:rsidR="00451FF5" w:rsidRDefault="00451FF5" w:rsidP="00451FF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45" w:type="pct"/>
          </w:tcPr>
          <w:p w:rsidR="00451FF5" w:rsidRDefault="00231A82" w:rsidP="00451FF5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Направление потребителем в адрес АО «НЭСК» уведомления</w:t>
            </w:r>
          </w:p>
        </w:tc>
        <w:tc>
          <w:tcPr>
            <w:tcW w:w="1345" w:type="pct"/>
          </w:tcPr>
          <w:p w:rsidR="00451FF5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Потребитель уведомляет о сроке,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мощности,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</w:t>
            </w:r>
          </w:p>
        </w:tc>
        <w:tc>
          <w:tcPr>
            <w:tcW w:w="944" w:type="pct"/>
          </w:tcPr>
          <w:p w:rsidR="00451FF5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Способом, позволяющим подтвердить факт получения</w:t>
            </w:r>
          </w:p>
        </w:tc>
        <w:tc>
          <w:tcPr>
            <w:tcW w:w="810" w:type="pct"/>
          </w:tcPr>
          <w:p w:rsidR="00451FF5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В течение 10 рабочих дней с момента получения акта расчета значений соотношения потребления активной и реактивной мощности</w:t>
            </w:r>
          </w:p>
        </w:tc>
        <w:tc>
          <w:tcPr>
            <w:tcW w:w="833" w:type="pct"/>
          </w:tcPr>
          <w:p w:rsidR="00451FF5" w:rsidRPr="00B561EE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П.16 Правил</w:t>
            </w:r>
          </w:p>
        </w:tc>
      </w:tr>
      <w:tr w:rsidR="00451FF5" w:rsidRPr="00370268" w:rsidTr="002413C8">
        <w:trPr>
          <w:trHeight w:val="1756"/>
        </w:trPr>
        <w:tc>
          <w:tcPr>
            <w:tcW w:w="222" w:type="pct"/>
          </w:tcPr>
          <w:p w:rsidR="00451FF5" w:rsidRDefault="00451FF5" w:rsidP="00451FF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5" w:type="pct"/>
          </w:tcPr>
          <w:p w:rsidR="00451FF5" w:rsidRPr="004F449F" w:rsidRDefault="00231A82" w:rsidP="00451FF5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Применение повышающего коэффициента к тарифу на услуги по передаче электрической энергии</w:t>
            </w:r>
          </w:p>
        </w:tc>
        <w:tc>
          <w:tcPr>
            <w:tcW w:w="1345" w:type="pct"/>
          </w:tcPr>
          <w:p w:rsidR="00451FF5" w:rsidRPr="00370268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АО «НЭСК» применяет повышающий коэффициент к тарифу на услуги по передаче электрической энергии (в том числе в составе конечного тарифа(цены) на электрическую энергию). Повышающий коэффициент применяется до установки соответствующих устройств потребителем услуг, допустившим нарушение значений соотношения потребления активной и реактивной мощности.</w:t>
            </w:r>
          </w:p>
        </w:tc>
        <w:tc>
          <w:tcPr>
            <w:tcW w:w="944" w:type="pct"/>
          </w:tcPr>
          <w:p w:rsidR="00451FF5" w:rsidRPr="00370268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Путем включения повышающего коэффициента на услуги по передаче электрической энергии при определении стоимости услуг по передаче электрической энергии</w:t>
            </w:r>
          </w:p>
        </w:tc>
        <w:tc>
          <w:tcPr>
            <w:tcW w:w="810" w:type="pct"/>
          </w:tcPr>
          <w:p w:rsidR="00451FF5" w:rsidRPr="00370268" w:rsidRDefault="00231A82" w:rsidP="00451FF5">
            <w:pPr>
              <w:autoSpaceDE w:val="0"/>
              <w:autoSpaceDN w:val="0"/>
              <w:adjustRightInd w:val="0"/>
              <w:outlineLvl w:val="0"/>
            </w:pPr>
            <w:r>
              <w:t>По истечении 6 месяцев с момента уведомления потребителя о выявлении факта превышения значений соотношения потребления активной и реактивной мощности, если такой потребитель на обеспечил соблюдение установленных характеристик путем самостоятельной установки устройств, обеспечивающих регулирование реактивной мощности</w:t>
            </w:r>
          </w:p>
        </w:tc>
        <w:tc>
          <w:tcPr>
            <w:tcW w:w="833" w:type="pct"/>
          </w:tcPr>
          <w:p w:rsidR="00451FF5" w:rsidRPr="00370268" w:rsidRDefault="00451FF5" w:rsidP="00231A82">
            <w:pPr>
              <w:autoSpaceDE w:val="0"/>
              <w:autoSpaceDN w:val="0"/>
              <w:adjustRightInd w:val="0"/>
              <w:outlineLvl w:val="0"/>
            </w:pPr>
            <w:r>
              <w:t xml:space="preserve">П. </w:t>
            </w:r>
            <w:r w:rsidR="00231A82">
              <w:t>16 Правил</w:t>
            </w:r>
          </w:p>
        </w:tc>
      </w:tr>
    </w:tbl>
    <w:p w:rsidR="00C206A8" w:rsidRPr="00370268" w:rsidRDefault="00C206A8" w:rsidP="00220A90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C206A8" w:rsidRPr="00B10966" w:rsidRDefault="00C206A8" w:rsidP="00220A90">
      <w:pPr>
        <w:pStyle w:val="ConsPlusNonformat"/>
        <w:rPr>
          <w:rFonts w:ascii="Times New Roman" w:hAnsi="Times New Roman" w:cs="Times New Roman"/>
          <w:u w:val="single"/>
        </w:rPr>
      </w:pPr>
      <w:r w:rsidRPr="00220A90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  <w:r w:rsidR="00B75F08">
        <w:rPr>
          <w:rFonts w:ascii="Times New Roman" w:hAnsi="Times New Roman" w:cs="Times New Roman"/>
          <w:u w:val="single"/>
        </w:rPr>
        <w:t xml:space="preserve">приемная </w:t>
      </w:r>
      <w:r w:rsidR="00B10966" w:rsidRPr="00B10966">
        <w:rPr>
          <w:rFonts w:ascii="Times New Roman" w:hAnsi="Times New Roman" w:cs="Times New Roman"/>
          <w:u w:val="single"/>
        </w:rPr>
        <w:t>АО «НЭСК»</w:t>
      </w:r>
      <w:r w:rsidRPr="00B10966">
        <w:rPr>
          <w:rFonts w:ascii="Times New Roman" w:hAnsi="Times New Roman" w:cs="Times New Roman"/>
          <w:u w:val="single"/>
        </w:rPr>
        <w:t>.</w:t>
      </w:r>
    </w:p>
    <w:p w:rsidR="00A11632" w:rsidRDefault="00A11632"/>
    <w:sectPr w:rsidR="00A11632" w:rsidSect="00B75F08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106"/>
    <w:multiLevelType w:val="hybridMultilevel"/>
    <w:tmpl w:val="8F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483B"/>
    <w:multiLevelType w:val="hybridMultilevel"/>
    <w:tmpl w:val="0F7A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A8"/>
    <w:rsid w:val="000E04C7"/>
    <w:rsid w:val="00220A90"/>
    <w:rsid w:val="00231A82"/>
    <w:rsid w:val="00370268"/>
    <w:rsid w:val="00451FF5"/>
    <w:rsid w:val="004F449F"/>
    <w:rsid w:val="0050221D"/>
    <w:rsid w:val="0059649A"/>
    <w:rsid w:val="006806F3"/>
    <w:rsid w:val="0087106B"/>
    <w:rsid w:val="00875829"/>
    <w:rsid w:val="008C58E6"/>
    <w:rsid w:val="00945784"/>
    <w:rsid w:val="00A11632"/>
    <w:rsid w:val="00A1564A"/>
    <w:rsid w:val="00A70F96"/>
    <w:rsid w:val="00B10966"/>
    <w:rsid w:val="00B75F08"/>
    <w:rsid w:val="00B84F82"/>
    <w:rsid w:val="00C206A8"/>
    <w:rsid w:val="00D35201"/>
    <w:rsid w:val="00ED4BC7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09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09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Южанин Олег</cp:lastModifiedBy>
  <cp:revision>5</cp:revision>
  <dcterms:created xsi:type="dcterms:W3CDTF">2017-04-03T10:43:00Z</dcterms:created>
  <dcterms:modified xsi:type="dcterms:W3CDTF">2018-02-27T04:59:00Z</dcterms:modified>
</cp:coreProperties>
</file>