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2" w:rsidRDefault="00456F22" w:rsidP="00456F22">
      <w:pPr>
        <w:jc w:val="right"/>
        <w:rPr>
          <w:sz w:val="24"/>
          <w:szCs w:val="24"/>
        </w:rPr>
      </w:pPr>
    </w:p>
    <w:p w:rsidR="00456F22" w:rsidRDefault="00CC7112" w:rsidP="00456F2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Уведомление </w:t>
      </w:r>
      <w:r w:rsidR="00456F22">
        <w:rPr>
          <w:b/>
          <w:sz w:val="24"/>
          <w:szCs w:val="24"/>
        </w:rPr>
        <w:t>по проведению запроса котировок.</w:t>
      </w:r>
      <w:r w:rsidR="00456F22">
        <w:rPr>
          <w:b/>
          <w:sz w:val="28"/>
          <w:szCs w:val="28"/>
        </w:rPr>
        <w:t xml:space="preserve"> </w:t>
      </w:r>
    </w:p>
    <w:p w:rsidR="00456F22" w:rsidRDefault="00456F22" w:rsidP="00456F22">
      <w:pPr>
        <w:pStyle w:val="a3"/>
        <w:tabs>
          <w:tab w:val="clear" w:pos="360"/>
          <w:tab w:val="left" w:pos="708"/>
        </w:tabs>
        <w:ind w:left="567" w:firstLine="567"/>
        <w:rPr>
          <w:szCs w:val="28"/>
        </w:rPr>
      </w:pPr>
    </w:p>
    <w:p w:rsidR="00456F22" w:rsidRDefault="00456F22" w:rsidP="00456F22">
      <w:pPr>
        <w:ind w:left="11" w:hanging="11"/>
      </w:pPr>
    </w:p>
    <w:p w:rsidR="00CC7112" w:rsidRDefault="00456F22" w:rsidP="00456F2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rPr>
          <w:b/>
        </w:rPr>
        <w:t>Заказчик</w:t>
      </w:r>
      <w:r>
        <w:t xml:space="preserve">: </w:t>
      </w:r>
      <w:r w:rsidRPr="00CC7112">
        <w:t>Открытое акционерное общество</w:t>
      </w:r>
      <w:r>
        <w:rPr>
          <w:b/>
        </w:rPr>
        <w:t xml:space="preserve"> </w:t>
      </w:r>
      <w:r w:rsidR="00CC7112" w:rsidRPr="00C912BE">
        <w:t xml:space="preserve">«Невинномысская </w:t>
      </w:r>
      <w:proofErr w:type="spellStart"/>
      <w:r w:rsidR="00CC7112" w:rsidRPr="00C912BE">
        <w:t>электросетевая</w:t>
      </w:r>
      <w:proofErr w:type="spellEnd"/>
      <w:r w:rsidR="00CC7112" w:rsidRPr="00C912BE">
        <w:t xml:space="preserve"> компания» </w:t>
      </w:r>
      <w:r>
        <w:rPr>
          <w:b/>
        </w:rPr>
        <w:t xml:space="preserve"> (</w:t>
      </w:r>
      <w:smartTag w:uri="urn:schemas-microsoft-com:office:smarttags" w:element="metricconverter">
        <w:smartTagPr>
          <w:attr w:name="ProductID" w:val="357100, г"/>
        </w:smartTagPr>
        <w:r>
          <w:t>357100, г</w:t>
        </w:r>
      </w:smartTag>
      <w:r>
        <w:t xml:space="preserve">. Невинномысск, Ставропольского края, ул. Гагарина, 50-А), </w:t>
      </w:r>
      <w:r w:rsidR="00CC7112">
        <w:t xml:space="preserve">    </w:t>
      </w:r>
    </w:p>
    <w:p w:rsidR="007B0962" w:rsidRDefault="00456F22" w:rsidP="007B096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  <w:rPr>
          <w:b/>
        </w:rPr>
      </w:pPr>
      <w:r>
        <w:t xml:space="preserve">настоящим объявляет о проведении процедуры запроса котировок и приглашает юридических лиц и индивидуальных предпринимателей (далее — поставщики) подавать свои предложения для заключения </w:t>
      </w:r>
      <w:proofErr w:type="gramStart"/>
      <w:r w:rsidR="007B0962" w:rsidRPr="007B0962">
        <w:rPr>
          <w:b/>
        </w:rPr>
        <w:t>Договора  поставки измерителя показателей качества электрической энергии</w:t>
      </w:r>
      <w:proofErr w:type="gramEnd"/>
      <w:r w:rsidR="007B0962" w:rsidRPr="007B0962">
        <w:rPr>
          <w:b/>
        </w:rPr>
        <w:t xml:space="preserve"> </w:t>
      </w:r>
    </w:p>
    <w:p w:rsidR="00456F22" w:rsidRDefault="00456F22" w:rsidP="007B096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Подробное описание закупаемой продукции (поставка электротехнического оборудования) и условий Договора содержится в Котировочной документации.</w:t>
      </w:r>
    </w:p>
    <w:p w:rsidR="00456F22" w:rsidRDefault="00456F22" w:rsidP="00456F2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40"/>
        <w:rPr>
          <w:b/>
        </w:rPr>
      </w:pPr>
      <w:r>
        <w:t xml:space="preserve"> </w:t>
      </w:r>
      <w:r>
        <w:rPr>
          <w:b/>
        </w:rPr>
        <w:t xml:space="preserve">Сайт «Заказчика», на котором размещена котировочная документация:        </w:t>
      </w:r>
      <w:r>
        <w:rPr>
          <w:b/>
          <w:i/>
          <w:u w:val="single"/>
        </w:rPr>
        <w:t xml:space="preserve"> </w:t>
      </w:r>
      <w:r>
        <w:rPr>
          <w:b/>
          <w:color w:val="0000FF"/>
          <w:szCs w:val="24"/>
          <w:u w:val="single"/>
          <w:lang w:val="en-US"/>
        </w:rPr>
        <w:t>www</w:t>
      </w:r>
      <w:r>
        <w:rPr>
          <w:b/>
          <w:color w:val="0000FF"/>
          <w:szCs w:val="24"/>
          <w:u w:val="single"/>
        </w:rPr>
        <w:t>.</w:t>
      </w:r>
      <w:proofErr w:type="spellStart"/>
      <w:r>
        <w:rPr>
          <w:b/>
          <w:bCs/>
          <w:color w:val="0000FF"/>
          <w:szCs w:val="24"/>
          <w:u w:val="single"/>
          <w:lang w:val="en-US"/>
        </w:rPr>
        <w:t>nevesk</w:t>
      </w:r>
      <w:proofErr w:type="spellEnd"/>
      <w:r>
        <w:rPr>
          <w:b/>
          <w:bCs/>
          <w:color w:val="0000FF"/>
          <w:szCs w:val="24"/>
          <w:u w:val="single"/>
        </w:rPr>
        <w:t>.</w:t>
      </w:r>
      <w:proofErr w:type="spellStart"/>
      <w:r>
        <w:rPr>
          <w:b/>
          <w:bCs/>
          <w:color w:val="0000FF"/>
          <w:szCs w:val="24"/>
          <w:u w:val="single"/>
          <w:lang w:val="en-US"/>
        </w:rPr>
        <w:t>ru</w:t>
      </w:r>
      <w:proofErr w:type="spellEnd"/>
      <w:r w:rsidRPr="00456F22">
        <w:rPr>
          <w:b/>
          <w:i/>
          <w:szCs w:val="24"/>
        </w:rPr>
        <w:t xml:space="preserve"> </w:t>
      </w:r>
      <w:r>
        <w:rPr>
          <w:b/>
        </w:rPr>
        <w:t>(раздел «Закупки»).</w:t>
      </w:r>
    </w:p>
    <w:p w:rsidR="00456F22" w:rsidRDefault="00456F22" w:rsidP="00456F22">
      <w:pPr>
        <w:pStyle w:val="a3"/>
        <w:tabs>
          <w:tab w:val="clear" w:pos="360"/>
          <w:tab w:val="left" w:pos="708"/>
        </w:tabs>
        <w:autoSpaceDE w:val="0"/>
        <w:autoSpaceDN w:val="0"/>
        <w:spacing w:before="60" w:after="0" w:line="360" w:lineRule="auto"/>
        <w:ind w:firstLine="540"/>
        <w:rPr>
          <w:strike/>
        </w:rPr>
      </w:pPr>
      <w:r>
        <w:rPr>
          <w:b/>
        </w:rPr>
        <w:t xml:space="preserve">Официальный сайт, на котором размещена котировочная документация:  </w:t>
      </w:r>
      <w:hyperlink r:id="rId4" w:history="1">
        <w:r>
          <w:rPr>
            <w:rStyle w:val="a4"/>
            <w:b/>
            <w:szCs w:val="24"/>
          </w:rPr>
          <w:t>www.zakupki.gov.ru</w:t>
        </w:r>
      </w:hyperlink>
      <w:r>
        <w:rPr>
          <w:b/>
        </w:rPr>
        <w:t xml:space="preserve">      </w:t>
      </w:r>
      <w:r>
        <w:rPr>
          <w:b/>
          <w:i/>
          <w:u w:val="single"/>
        </w:rPr>
        <w:t xml:space="preserve"> </w:t>
      </w:r>
    </w:p>
    <w:p w:rsidR="00456F22" w:rsidRDefault="00456F22" w:rsidP="00456F2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Котировочная документация предоставляется любому заинтересованному лицу в течение двух рабочих дней с момента получения его письменного запроса по месту нахождения Заказчика с 8-00 до 17-00, перерыв с 12.00 до 13.00 час. Выходные дни – суббота, воскресенье.</w:t>
      </w:r>
    </w:p>
    <w:p w:rsidR="00456F22" w:rsidRDefault="00456F22" w:rsidP="00456F2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  <w:rPr>
          <w:u w:val="single"/>
        </w:rPr>
      </w:pPr>
      <w:r>
        <w:t xml:space="preserve">Лицо, ответственное за проведение запроса предложений: начальник ОКС и ЭЭС Королев Александр Сергеевич, контактный телефон (86554) 6-21-48;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456F22">
        <w:rPr>
          <w:b/>
        </w:rPr>
        <w:t xml:space="preserve"> </w:t>
      </w:r>
      <w:r>
        <w:rPr>
          <w:b/>
          <w:u w:val="single"/>
          <w:lang w:val="en-US"/>
        </w:rPr>
        <w:t>info</w:t>
      </w:r>
      <w:r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nevesk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456F22" w:rsidRDefault="00456F22" w:rsidP="00456F2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456F22" w:rsidRDefault="00456F22" w:rsidP="00456F22"/>
    <w:p w:rsidR="00456F22" w:rsidRDefault="00456F22" w:rsidP="00456F22"/>
    <w:p w:rsidR="00456F22" w:rsidRDefault="00456F22" w:rsidP="00456F22">
      <w:pPr>
        <w:jc w:val="right"/>
        <w:rPr>
          <w:sz w:val="24"/>
          <w:szCs w:val="24"/>
        </w:rPr>
      </w:pPr>
    </w:p>
    <w:p w:rsidR="00456F22" w:rsidRDefault="00456F22" w:rsidP="00456F22">
      <w:pPr>
        <w:jc w:val="right"/>
        <w:rPr>
          <w:sz w:val="24"/>
          <w:szCs w:val="24"/>
        </w:rPr>
      </w:pPr>
    </w:p>
    <w:p w:rsidR="00456F22" w:rsidRDefault="00456F22" w:rsidP="00456F22">
      <w:pPr>
        <w:jc w:val="right"/>
        <w:rPr>
          <w:sz w:val="24"/>
          <w:szCs w:val="24"/>
        </w:rPr>
      </w:pPr>
    </w:p>
    <w:p w:rsidR="00456F22" w:rsidRDefault="00456F22" w:rsidP="00456F2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4E35" w:rsidRDefault="00554E35"/>
    <w:sectPr w:rsidR="00554E35" w:rsidSect="005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F22"/>
    <w:rsid w:val="00000B79"/>
    <w:rsid w:val="00003888"/>
    <w:rsid w:val="0001448A"/>
    <w:rsid w:val="0001613D"/>
    <w:rsid w:val="000200D8"/>
    <w:rsid w:val="0002374C"/>
    <w:rsid w:val="000239D0"/>
    <w:rsid w:val="00025F8C"/>
    <w:rsid w:val="00026CD1"/>
    <w:rsid w:val="00040E85"/>
    <w:rsid w:val="00043C18"/>
    <w:rsid w:val="0004720F"/>
    <w:rsid w:val="0005160A"/>
    <w:rsid w:val="000679C7"/>
    <w:rsid w:val="00070DD2"/>
    <w:rsid w:val="00077AC5"/>
    <w:rsid w:val="00077D42"/>
    <w:rsid w:val="00083C47"/>
    <w:rsid w:val="00083F80"/>
    <w:rsid w:val="00097FE0"/>
    <w:rsid w:val="000A03CA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F35E5"/>
    <w:rsid w:val="0010507D"/>
    <w:rsid w:val="00106203"/>
    <w:rsid w:val="00141462"/>
    <w:rsid w:val="00144222"/>
    <w:rsid w:val="00156B70"/>
    <w:rsid w:val="00160ED2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2145CD"/>
    <w:rsid w:val="00215867"/>
    <w:rsid w:val="002164E6"/>
    <w:rsid w:val="00216AB8"/>
    <w:rsid w:val="00221F53"/>
    <w:rsid w:val="00247AB3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7C55"/>
    <w:rsid w:val="002D73FE"/>
    <w:rsid w:val="002E0024"/>
    <w:rsid w:val="002E2A9A"/>
    <w:rsid w:val="002E7E7D"/>
    <w:rsid w:val="002F0B30"/>
    <w:rsid w:val="002F2985"/>
    <w:rsid w:val="003032CA"/>
    <w:rsid w:val="0030332C"/>
    <w:rsid w:val="003132FB"/>
    <w:rsid w:val="0031597D"/>
    <w:rsid w:val="00316543"/>
    <w:rsid w:val="00323A1F"/>
    <w:rsid w:val="00324F4D"/>
    <w:rsid w:val="00333D91"/>
    <w:rsid w:val="0033592C"/>
    <w:rsid w:val="00342516"/>
    <w:rsid w:val="00352F58"/>
    <w:rsid w:val="00353679"/>
    <w:rsid w:val="00373F94"/>
    <w:rsid w:val="003868B8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3843"/>
    <w:rsid w:val="00584FB2"/>
    <w:rsid w:val="005906F4"/>
    <w:rsid w:val="005A22BD"/>
    <w:rsid w:val="005A60D7"/>
    <w:rsid w:val="005A732D"/>
    <w:rsid w:val="005B0427"/>
    <w:rsid w:val="005B3C43"/>
    <w:rsid w:val="005C1101"/>
    <w:rsid w:val="005C4F45"/>
    <w:rsid w:val="005D2F18"/>
    <w:rsid w:val="005E116E"/>
    <w:rsid w:val="005E4FBB"/>
    <w:rsid w:val="005E73FF"/>
    <w:rsid w:val="005E7B1D"/>
    <w:rsid w:val="005F0636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7BC3"/>
    <w:rsid w:val="006468D7"/>
    <w:rsid w:val="00652C5D"/>
    <w:rsid w:val="00655765"/>
    <w:rsid w:val="00663986"/>
    <w:rsid w:val="00677864"/>
    <w:rsid w:val="00680D61"/>
    <w:rsid w:val="006829D3"/>
    <w:rsid w:val="006849ED"/>
    <w:rsid w:val="00686E1C"/>
    <w:rsid w:val="00687777"/>
    <w:rsid w:val="00691237"/>
    <w:rsid w:val="00695809"/>
    <w:rsid w:val="006A617C"/>
    <w:rsid w:val="006B2D23"/>
    <w:rsid w:val="006B4C4E"/>
    <w:rsid w:val="006B4E04"/>
    <w:rsid w:val="006B78E5"/>
    <w:rsid w:val="006C62C6"/>
    <w:rsid w:val="006F38B8"/>
    <w:rsid w:val="00702820"/>
    <w:rsid w:val="0070460E"/>
    <w:rsid w:val="00704CD2"/>
    <w:rsid w:val="00715116"/>
    <w:rsid w:val="00716888"/>
    <w:rsid w:val="0073100B"/>
    <w:rsid w:val="00732AD2"/>
    <w:rsid w:val="00746442"/>
    <w:rsid w:val="00753DBA"/>
    <w:rsid w:val="00755B8C"/>
    <w:rsid w:val="00760E3E"/>
    <w:rsid w:val="0076247B"/>
    <w:rsid w:val="00763972"/>
    <w:rsid w:val="007777EE"/>
    <w:rsid w:val="007934CE"/>
    <w:rsid w:val="007953E3"/>
    <w:rsid w:val="007B0962"/>
    <w:rsid w:val="007B1E54"/>
    <w:rsid w:val="007C2DB3"/>
    <w:rsid w:val="007C30E2"/>
    <w:rsid w:val="007C43EA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6DF1"/>
    <w:rsid w:val="00844F5E"/>
    <w:rsid w:val="00851A32"/>
    <w:rsid w:val="00852CEA"/>
    <w:rsid w:val="00856F9B"/>
    <w:rsid w:val="00866BCC"/>
    <w:rsid w:val="0087556A"/>
    <w:rsid w:val="008850BE"/>
    <w:rsid w:val="00893B33"/>
    <w:rsid w:val="008A0BD1"/>
    <w:rsid w:val="008A320A"/>
    <w:rsid w:val="008B1CF0"/>
    <w:rsid w:val="008B60AC"/>
    <w:rsid w:val="008C07FC"/>
    <w:rsid w:val="008C2731"/>
    <w:rsid w:val="008E5BFD"/>
    <w:rsid w:val="008E6506"/>
    <w:rsid w:val="008F3DDE"/>
    <w:rsid w:val="00901C1C"/>
    <w:rsid w:val="009148A7"/>
    <w:rsid w:val="00924EB8"/>
    <w:rsid w:val="009331CA"/>
    <w:rsid w:val="00933B05"/>
    <w:rsid w:val="0094761D"/>
    <w:rsid w:val="009478DB"/>
    <w:rsid w:val="0095260D"/>
    <w:rsid w:val="009547B7"/>
    <w:rsid w:val="00955BA6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C67B0"/>
    <w:rsid w:val="009C6EC2"/>
    <w:rsid w:val="009D1D9B"/>
    <w:rsid w:val="009D511E"/>
    <w:rsid w:val="009D5659"/>
    <w:rsid w:val="009E2DBC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7E3C"/>
    <w:rsid w:val="00A92389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383D"/>
    <w:rsid w:val="00B379D4"/>
    <w:rsid w:val="00B44904"/>
    <w:rsid w:val="00B5195F"/>
    <w:rsid w:val="00B5357E"/>
    <w:rsid w:val="00B56AC4"/>
    <w:rsid w:val="00B65CB4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04606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5943"/>
    <w:rsid w:val="00E701C7"/>
    <w:rsid w:val="00E70534"/>
    <w:rsid w:val="00E77222"/>
    <w:rsid w:val="00E83A74"/>
    <w:rsid w:val="00E862A0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1B93"/>
    <w:rsid w:val="00FF0BB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a4">
    <w:name w:val="Hyperlink"/>
    <w:basedOn w:val="a0"/>
    <w:semiHidden/>
    <w:unhideWhenUsed/>
    <w:rsid w:val="00456F22"/>
    <w:rPr>
      <w:color w:val="0000FF"/>
      <w:u w:val="single"/>
    </w:rPr>
  </w:style>
  <w:style w:type="character" w:customStyle="1" w:styleId="1">
    <w:name w:val="Пункт Знак1"/>
    <w:basedOn w:val="a0"/>
    <w:link w:val="a5"/>
    <w:locked/>
    <w:rsid w:val="00456F22"/>
    <w:rPr>
      <w:sz w:val="24"/>
      <w:szCs w:val="28"/>
      <w:lang w:eastAsia="ru-RU"/>
    </w:rPr>
  </w:style>
  <w:style w:type="paragraph" w:customStyle="1" w:styleId="a5">
    <w:name w:val="Пункт"/>
    <w:basedOn w:val="a"/>
    <w:link w:val="1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Theme="minorHAnsi" w:eastAsiaTheme="minorHAnsi" w:hAnsiTheme="minorHAnsi" w:cstheme="minorBidi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pto4</dc:creator>
  <cp:keywords/>
  <dc:description/>
  <cp:lastModifiedBy>pto4</cp:lastModifiedBy>
  <cp:revision>4</cp:revision>
  <dcterms:created xsi:type="dcterms:W3CDTF">2013-04-24T07:15:00Z</dcterms:created>
  <dcterms:modified xsi:type="dcterms:W3CDTF">2013-07-03T12:19:00Z</dcterms:modified>
</cp:coreProperties>
</file>