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696" w:rsidRDefault="00837696" w:rsidP="00837696">
      <w:pPr>
        <w:spacing w:after="0"/>
        <w:jc w:val="center"/>
        <w:rPr>
          <w:sz w:val="26"/>
          <w:szCs w:val="26"/>
        </w:rPr>
      </w:pPr>
      <w:bookmarkStart w:id="0" w:name="_GoBack"/>
      <w:bookmarkEnd w:id="0"/>
      <w:r>
        <w:rPr>
          <w:b/>
          <w:bCs/>
          <w:sz w:val="26"/>
          <w:szCs w:val="26"/>
        </w:rPr>
        <w:t xml:space="preserve">ПЛАН ЗАКУПКИ ТОВАРОВ (РАБОТ, УСЛУГ) </w:t>
      </w:r>
      <w:r>
        <w:rPr>
          <w:sz w:val="26"/>
          <w:szCs w:val="26"/>
        </w:rPr>
        <w:br/>
        <w:t xml:space="preserve">на 2016 год (на период с 01.01.2016 по 31.12.2016) </w:t>
      </w:r>
    </w:p>
    <w:tbl>
      <w:tblPr>
        <w:tblW w:w="5000" w:type="pct"/>
        <w:tblCellMar>
          <w:top w:w="15" w:type="dxa"/>
          <w:left w:w="15" w:type="dxa"/>
          <w:bottom w:w="15" w:type="dxa"/>
          <w:right w:w="15" w:type="dxa"/>
        </w:tblCellMar>
        <w:tblLook w:val="04A0" w:firstRow="1" w:lastRow="0" w:firstColumn="1" w:lastColumn="0" w:noHBand="0" w:noVBand="1"/>
      </w:tblPr>
      <w:tblGrid>
        <w:gridCol w:w="2873"/>
        <w:gridCol w:w="11681"/>
      </w:tblGrid>
      <w:tr w:rsidR="00837696" w:rsidTr="0083769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37696" w:rsidRDefault="00837696">
            <w:pPr>
              <w:rPr>
                <w:sz w:val="24"/>
                <w:szCs w:val="24"/>
              </w:rPr>
            </w:pPr>
            <w: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37696" w:rsidRDefault="00837696">
            <w:r>
              <w:t>ОТКРЫТОЕ АКЦИОНЕРНОЕ ОБЩЕСТВО "НЕВИННОМЫССКАЯ ЭЛЕКТРОСЕТЕВАЯ КОМПАНИЯ"</w:t>
            </w: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37696" w:rsidRDefault="00837696">
            <w: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37696" w:rsidRDefault="00837696">
            <w:r>
              <w:t>357100, Ставропольский, Невинномысск, Гагарина, дом 50, корпус А</w:t>
            </w: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37696" w:rsidRDefault="00837696">
            <w: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37696" w:rsidRDefault="00837696">
            <w:r>
              <w:t>7-86554-30140</w:t>
            </w: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37696" w:rsidRDefault="00837696">
            <w: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37696" w:rsidRDefault="00837696">
            <w:r>
              <w:t>info@nevesk.ru</w:t>
            </w: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37696" w:rsidRDefault="00837696">
            <w: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37696" w:rsidRDefault="00837696">
            <w:r>
              <w:t>2631802151</w:t>
            </w: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37696" w:rsidRDefault="00837696">
            <w: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37696" w:rsidRDefault="00837696">
            <w:r>
              <w:t>263101001</w:t>
            </w: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37696" w:rsidRDefault="00837696">
            <w: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37696" w:rsidRDefault="00837696">
            <w:r>
              <w:t>07424000000</w:t>
            </w: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37696" w:rsidRDefault="00837696">
            <w:r>
              <w:t>Обоснование внесения изменений:</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37696" w:rsidRDefault="00837696">
            <w:r>
              <w:t>Необходимо изменение: 1) внести изменения в позиции Плана, в связи с уточнением данных о закупках; 2) внести закупки ранее не включенные в План; 3) исключить закупки из Плана.</w:t>
            </w:r>
          </w:p>
        </w:tc>
      </w:tr>
    </w:tbl>
    <w:p w:rsidR="00837696" w:rsidRDefault="00837696" w:rsidP="00837696">
      <w:pPr>
        <w:spacing w:after="240"/>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95"/>
        <w:gridCol w:w="564"/>
        <w:gridCol w:w="787"/>
        <w:gridCol w:w="1243"/>
        <w:gridCol w:w="1465"/>
        <w:gridCol w:w="429"/>
        <w:gridCol w:w="906"/>
        <w:gridCol w:w="723"/>
        <w:gridCol w:w="817"/>
        <w:gridCol w:w="978"/>
        <w:gridCol w:w="978"/>
        <w:gridCol w:w="923"/>
        <w:gridCol w:w="1003"/>
        <w:gridCol w:w="914"/>
        <w:gridCol w:w="807"/>
        <w:gridCol w:w="1222"/>
      </w:tblGrid>
      <w:tr w:rsidR="00837696" w:rsidTr="00837696">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spacing w:after="0"/>
              <w:jc w:val="center"/>
            </w:pPr>
            <w: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Заказчик</w:t>
            </w:r>
          </w:p>
        </w:tc>
      </w:tr>
      <w:tr w:rsidR="00837696" w:rsidTr="0083769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37696" w:rsidRDefault="00837696">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37696" w:rsidRDefault="00837696">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37696" w:rsidRDefault="00837696">
            <w:pPr>
              <w:rPr>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37696" w:rsidRDefault="00837696">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37696" w:rsidRDefault="00837696">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37696" w:rsidRDefault="00837696">
            <w:pPr>
              <w:rPr>
                <w:sz w:val="24"/>
                <w:szCs w:val="24"/>
              </w:rPr>
            </w:pPr>
          </w:p>
        </w:tc>
      </w:tr>
      <w:tr w:rsidR="00837696" w:rsidTr="0083769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37696" w:rsidRDefault="00837696">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37696" w:rsidRDefault="00837696">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37696" w:rsidRDefault="00837696">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37696" w:rsidRDefault="00837696">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37696" w:rsidRDefault="00837696">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37696" w:rsidRDefault="00837696">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37696" w:rsidRDefault="00837696">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37696" w:rsidRDefault="00837696">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да/нет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37696" w:rsidRDefault="00837696">
            <w:pPr>
              <w:rPr>
                <w:sz w:val="24"/>
                <w:szCs w:val="24"/>
              </w:rPr>
            </w:pP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16</w:t>
            </w: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Выполнение разработки проектно-сметной документации, топографической съемки, строительно-монтажных работ по объекту: «Монтаж РП-16»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4.Топографическая съемкавыполняется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500 000.00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ОТКРЫТОЕ АКЦИОНЕРНОЕ ОБЩЕСТВО "НЕВИННОМЫССКАЯ ЭЛЕКТРОСЕТЕВАЯ КОМПАНИЯ"</w:t>
            </w: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63.99.1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63.99.1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Оказание услуг по информационному обслуживанию программы «Консультант»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Адаптация и сопровождение программы, осуществление технической профилактике работоспособности системы, получение необходимой консультации по работе системы по телефону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101 796.00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ОТКРЫТОЕ АКЦИОНЕРНОЕ ОБЩЕСТВО "НЕВИННОМЫССКАЯ ЭЛЕКТРОСЕТЕВАЯ КОМПАНИЯ"</w:t>
            </w: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Выполнение разработки проектно-сметной документации, топографической съемки, строительно-монтажных работ по объекту: "Реконструкция КЛ-6 кВ № К65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4.Топографическая съемкавыполняется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200 000.00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ОТКРЫТОЕ АКЦИОНЕРНОЕ ОБЩЕСТВО "НЕВИННОМЫССКАЯ ЭЛЕКТРОСЕТЕВАЯ КОМПАНИЯ"</w:t>
            </w: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Выполнение разработки проектно-сметной документации, топографической съемки,строительно-монтажных работ по объекту: "Реконструкция КЛ-6 кВ № К.66"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4.Топографическая съемкавыполняется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239 130.00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ОТКРЫТОЕ АКЦИОНЕРНОЕ ОБЩЕСТВО "НЕВИННОМЫССКАЯ ЭЛЕКТРОСЕТЕВАЯ КОМПАНИЯ"</w:t>
            </w: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"Поставка ГАЗ-33081 Socage T319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"Год выпуска 2015-2016г. Наличие ПТС. 5-ти местная кабина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3 389 830.51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Запрос предложений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ОТКРЫТОЕ АКЦИОНЕРНОЕ ОБЩЕСТВО "НЕВИННОМЫССКАЯ ЭЛЕКТРОСЕТЕВАЯ КОМПАНИЯ"</w:t>
            </w: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65.12.2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Оказание услуг по страхованию транспортного средства Mercedes-Benz GL 350 Bluetec 4 Matic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КАСКО страхование ТС и ДО одновременно по рискам «Хищение» и «Ущерб»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195 141.70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03.2017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ОТКРЫТОЕ АКЦИОНЕРНОЕ ОБЩЕСТВО "НЕВИННОМЫССКАЯ ЭЛЕКТРОСЕТЕВАЯ КОМПАНИЯ"</w:t>
            </w: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27.32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"Поставка кабеля АВБбШв 1 кВ 4х120"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"Кабель должен быть без механических повреждений, ранее не использованный. Качество товара должно удостоверяться сертификатом качества.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105 703.39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ОТКРЫТОЕ АКЦИОНЕРНОЕ ОБЩЕСТВО "НЕВИННОМЫССКАЯ ЭЛЕКТРОСЕТЕВАЯ КОМПАНИЯ"</w:t>
            </w: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27.32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Поставка кабеля АСБ 10 кВ 3х185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"Кабель должен быть без механических повреждений, ранее не использованный. Качество товара должно удостоверяться сертификатом качества.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232 741.53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ОТКРЫТОЕ АКЦИОНЕРНОЕ ОБЩЕСТВО "НЕВИННОМЫССКАЯ ЭЛЕКТРОСЕТЕВАЯ КОМПАНИЯ"</w:t>
            </w: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27.32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Поставка кабеля АВБбШв 1 кВ 4х185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"Кабель должен быть без механических повреждений, ранее не использованный. Качество товара должно удостоверяться сертификатом качества.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155 086.44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ОТКРЫТОЕ АКЦИОНЕРНОЕ ОБЩЕСТВО "НЕВИННОМЫССКАЯ ЭЛЕКТРОСЕТЕВАЯ КОМПАНИЯ"</w:t>
            </w: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Реконструкция кабельной линии 10кВ ТП-251 с заходом в РП-6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715 634.74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ОТКРЫТОЕ АКЦИОНЕРНОЕ ОБЩЕСТВО "НЕВИННОМЫССКАЯ ЭЛЕКТРОСЕТЕВАЯ КОМПАНИЯ"</w:t>
            </w: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Монтаж вакуумных выключателей в РУ-6кВ РП-5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1 727 881.53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ОТКРЫТОЕ АКЦИОНЕРНОЕ ОБЩЕСТВО "НЕВИННОМЫССКАЯ ЭЛЕКТРОСЕТЕВАЯ КОМПАНИЯ"</w:t>
            </w: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27.32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Поставка кабеля АСБ 10 кВ 3х120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"Кабель должен быть без механических повреждений, ранее не использованный. Качество товара должно удостоверяться сертификатом качества.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180 830.51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ОТКРЫТОЕ АКЦИОНЕРНОЕ ОБЩЕСТВО "НЕВИННОМЫССКАЯ ЭЛЕКТРОСЕТЕВАЯ КОМПАНИЯ"</w:t>
            </w: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64.19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64.19.21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Открытие возобновляемой кредитной линии для пополнения оборотных средств с лимитом 30 млн. руб.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rPr>
                <w:sz w:val="24"/>
                <w:szCs w:val="24"/>
              </w:rPr>
            </w:pPr>
            <w:r>
              <w:t>383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30 000 000.00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30 000 000.00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05.2017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ОТКРЫТОЕ АКЦИОНЕРНОЕ ОБЩЕСТВО "НЕВИННОМЫССКАЯ ЭЛЕКТРОСЕТЕВАЯ КОМПАНИЯ"</w:t>
            </w: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66.19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66.19.91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Оказание услуг по оценке рыночной стоимости предмета залога (недвижимое имущество)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Независимый оценщик должен быть членом СРО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110 000.00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ОТКРЫТОЕ АКЦИОНЕРНОЕ ОБЩЕСТВО "НЕВИННОМЫССКАЯ ЭЛЕКТРОСЕТЕВАЯ КОМПАНИЯ"</w:t>
            </w: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"Поставка автомобиля Лада Granta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"Год выпуска 2016г. Наличие ПТС Гарантия 2 года. Электроусилитель рулевого управления.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344 237.29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ОТКРЫТОЕ АКЦИОНЕРНОЕ ОБЩЕСТВО "НЕВИННОМЫССКАЯ ЭЛЕКТРОСЕТЕВАЯ КОМПАНИЯ"</w:t>
            </w: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Установка ВН типа "ISARC " в РУ-6кВ ТП-160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520 522.80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ОТКРЫТОЕ АКЦИОНЕРНОЕ ОБЩЕСТВО "НЕВИННОМЫССКАЯ ЭЛЕКТРОСЕТЕВАЯ КОМПАНИЯ"</w:t>
            </w: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Установка ВН типа "ISARC " в РУ-6кВ ТП-225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416 416.62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ОТКРЫТОЕ АКЦИОНЕРНОЕ ОБЩЕСТВО "НЕВИННОМЫССКАЯ ЭЛЕКТРОСЕТЕВАЯ КОМПАНИЯ"</w:t>
            </w: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27.32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Поставка кабеля АСБ 10 кВ 3х95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"Кабель должен быть без механических повреждений, ранее не использованный. Качество товара должно удостоверяться сертификатом качества.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159 329.66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ОТКРЫТОЕ АКЦИОНЕРНОЕ ОБЩЕСТВО "НЕВИННОМЫССКАЯ ЭЛЕКТРОСЕТЕВАЯ КОМПАНИЯ"</w:t>
            </w: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"Поставка автомобиля Лада Granta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"Год выпуска 2016г. Наличие ПТС Гарантия 2 года. Электроусилитель рулевого управления.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344 237.29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ОТКРЫТОЕ АКЦИОНЕРНОЕ ОБЩЕСТВО "НЕВИННОМЫССКАЯ ЭЛЕКТРОСЕТЕВАЯ КОМПАНИЯ"</w:t>
            </w: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45.20.2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"Ремонт и обслуживание ГПМ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600 000.00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05.2017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ОТКРЫТОЕ АКЦИОНЕРНОЕ ОБЩЕСТВО "НЕВИННОМЫССКАЯ ЭЛЕКТРОСЕТЕВАЯ КОМПАНИЯ"</w:t>
            </w: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Монтаж блока релейной защиты SMPR (ТП-160, ТП-225)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157 971.12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08.2016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ОТКРЫТОЕ АКЦИОНЕРНОЕ ОБЩЕСТВО "НЕВИННОМЫССКАЯ ЭЛЕКТРОСЕТЕВАЯ КОМПАНИЯ"</w:t>
            </w: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69.20.10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Оказание услуг по проведению аудита годовой бухгалтерской (финансовой) отчетности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150 000.00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03.2017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ОТКРЫТОЕ АКЦИОНЕРНОЕ ОБЩЕСТВО "НЕВИННОМЫССКАЯ ЭЛЕКТРОСЕТЕВАЯ КОМПАНИЯ"</w:t>
            </w: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Монтаж блока релейной защиты SMPR (РП-6, ТП-102)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247 708.57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ОТКРЫТОЕ АКЦИОНЕРНОЕ ОБЩЕСТВО "НЕВИННОМЫССКАЯ ЭЛЕКТРОСЕТЕВАЯ КОМПАНИЯ"</w:t>
            </w: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"Поставка автомобиля Лада Largus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"Год выпуска 2016г. Наличие ПТС Гарантия 2 года. Электроусилитель рулевого управления.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440 677.97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08.2016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ОТКРЫТОЕ АКЦИОНЕРНОЕ ОБЩЕСТВО "НЕВИННОМЫССКАЯ ЭЛЕКТРОСЕТЕВАЯ КОМПАНИЯ"</w:t>
            </w: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33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Монтаж КЛ-6 кВ от ПС «Камвольная» до ТП-208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1 498 956.82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ОТКРЫТОЕ АКЦИОНЕРНОЕ ОБЩЕСТВО "НЕВИННОМЫССКАЯ ЭЛЕКТРОСЕТЕВАЯ КОМПАНИЯ"</w:t>
            </w: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86.21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86.21.10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Проведение периодического медицинского осмотра работников ОАО «НЭСК»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"1. Соответствие с приказом Минздравсоцразвития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г.Невинномысске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792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Человек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118.00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354 000.00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ОТКРЫТОЕ АКЦИОНЕРНОЕ ОБЩЕСТВО "НЕВИННОМЫССКАЯ ЭЛЕКТРОСЕТЕВАЯ КОМПАНИЯ"</w:t>
            </w: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41.20.4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Строительство здания РП-6 по ул. Новая, 3а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2 854 483.23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08.2016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ОТКРЫТОЕ АКЦИОНЕРНОЕ ОБЩЕСТВО "НЕВИННОМЫССКАЯ ЭЛЕКТРОСЕТЕВАЯ КОМПАНИЯ"</w:t>
            </w: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Кабельный выход КЛ-6кВ с ТП-112 до опоры ВЛ-6кВ №2 "Трасса"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1 143 169.11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08.2016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ОТКРЫТОЕ АКЦИОНЕРНОЕ ОБЩЕСТВО "НЕВИННОМЫССКАЯ ЭЛЕКТРОСЕТЕВАЯ КОМПАНИЯ"</w:t>
            </w: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37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"Поставка Трактора Беларус-80.1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"Год выпуска 2015-2016г. Наличие ПСМ. Гарантия 1000 моточасов или 1год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851 694.92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Запрос предложений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ОТКРЫТОЕ АКЦИОНЕРНОЕ ОБЩЕСТВО "НЕВИННОМЫССКАЯ ЭЛЕКТРОСЕТЕВАЯ КОМПАНИЯ"</w:t>
            </w: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Покупка и монтаж оборудования ТП в районе ул.Белово 1-ул.50-лет Октября (2 очередь)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4 515 926.53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ОТКРЫТОЕ АКЦИОНЕРНОЕ ОБЩЕСТВО "НЕВИННОМЫССКАЯ ЭЛЕКТРОСЕТЕВАЯ КОМПАНИЯ"</w:t>
            </w: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Покупка и монтаж оборудования в РП-6 ул. Новая, 3а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5 462 340.15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Открытый аукцион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ОТКРЫТОЕ АКЦИОНЕРНОЕ ОБЩЕСТВО "НЕВИННОМЫССКАЯ ЭЛЕКТРОСЕТЕВАЯ КОМПАНИЯ"</w:t>
            </w: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66.19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66.19.91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Оказание услуг по оценке восстановительной стоимости основных средств (переоценка ОС)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Независимый оценщик должен быть членом СРО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110 000.00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ОТКРЫТОЕ АКЦИОНЕРНОЕ ОБЩЕСТВО "НЕВИННОМЫССКАЯ ЭЛЕКТРОСЕТЕВАЯ КОМПАНИЯ"</w:t>
            </w: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Обслуживание АИИСКУЭ</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Соблюдение полного утвержденного перечня обслуживания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479 238.92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ОТКРЫТОЕ АКЦИОНЕРНОЕ ОБЩЕСТВО "НЕВИННОМЫССКАЯ ЭЛЕКТРОСЕТЕВАЯ КОМПАНИЯ"</w:t>
            </w: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71.12.6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71.12.40.120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Поверка (калибровка) средств измерений (СИ), указанных в графике поверки (калибровки)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Поверка СИ осуществляется в соответствии с требованием приказа Минпромторга России от 02.07.2015г. № 1815., калибровка - в соответствии с требованиями ПР50.2.016-94.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338 983.05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ОТКРЫТОЕ АКЦИОНЕРНОЕ ОБЩЕСТВО "НЕВИННОМЫССКАЯ ЭЛЕКТРОСЕТЕВАЯ КОМПАНИЯ"</w:t>
            </w: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27.90.40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Поставка Устройства «Сириус-2-МЛ-БПТ-Р2-И1» и Устройства «Сириус-2-В-БПТ-Р2-И1»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Возможность питания терминала от токовых цепей при глубоких просадках питающего напряжения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9.00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668 700.00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ОТКРЫТОЕ АКЦИОНЕРНОЕ ОБЩЕСТВО "НЕВИННОМЫССКАЯ ЭЛЕКТРОСЕТЕВАЯ КОМПАНИЯ"</w:t>
            </w: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26.5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26.5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Поставка средств измерений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Дата изготовления – 2016г. Срок гарантии – 3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140.00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866 525.42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ОТКРЫТОЕ АКЦИОНЕРНОЕ ОБЩЕСТВО "НЕВИННОМЫССКАЯ ЭЛЕКТРОСЕТЕВАЯ КОМПАНИЯ"</w:t>
            </w: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26.5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26.5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Поставка контроллера ЕК555Е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Качество поставляемого товара должно удостоверяться сертификатом качества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374 000.00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08.2016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ОТКРЫТОЕ АКЦИОНЕРНОЕ ОБЩЕСТВО "НЕВИННОМЫССКАЯ ЭЛЕКТРОСЕТЕВАЯ КОМПАНИЯ"</w:t>
            </w: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Выполнение разработки проектно-сметной документации, топографической съемки кабельной линии, строительно-монтажных работ по выполнению мероприятий по технологическому присоединению энергопринимающих устройств цветочного павильона по ул. Менделеева, 11 А к объектам электросетевого хозяйства ОАО «НЭСК»: - Строительство КЛ-0,4 кВ от ТП-15 РУ-0,4 кВ Ф-4 до ШСН-15.4 - Монтаж ШСН-15.4 в районе цветочного павильона по ул. Менделеева, 11А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1 214 923.06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ОТКРЫТОЕ АКЦИОНЕРНОЕ ОБЩЕСТВО "НЕВИННОМЫССКАЯ ЭЛЕКТРОСЕТЕВАЯ КОМПАНИЯ"</w:t>
            </w: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Выполнение разработки проектно-сметной документации, топографической съемки,строительно-монтажных работ по объекту: «Реконструкция ВЛ-0.4 кВ № 61 с организацией ВЛ-0.4 кВ № 61.2 «Лазо», реконструкция ВЛ-0.4 кВ № 61 с переустройством ВЛ-0.4 кВ №61.5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300 304.09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r>
              <w:t>ОТКРЫТОЕ АКЦИОНЕРНОЕ ОБЩЕСТВО "НЕВИННОМЫССКАЯ ЭЛЕКТРОСЕТЕВАЯ КОМПАНИЯ"</w:t>
            </w:r>
          </w:p>
        </w:tc>
      </w:tr>
    </w:tbl>
    <w:p w:rsidR="00837696" w:rsidRDefault="00837696" w:rsidP="00837696">
      <w:pPr>
        <w:spacing w:after="240"/>
      </w:pPr>
    </w:p>
    <w:tbl>
      <w:tblPr>
        <w:tblW w:w="5000" w:type="pct"/>
        <w:tblCellMar>
          <w:top w:w="15" w:type="dxa"/>
          <w:left w:w="75" w:type="dxa"/>
          <w:bottom w:w="15" w:type="dxa"/>
          <w:right w:w="75" w:type="dxa"/>
        </w:tblCellMar>
        <w:tblLook w:val="04A0" w:firstRow="1" w:lastRow="0" w:firstColumn="1" w:lastColumn="0" w:noHBand="0" w:noVBand="1"/>
      </w:tblPr>
      <w:tblGrid>
        <w:gridCol w:w="14554"/>
      </w:tblGrid>
      <w:tr w:rsidR="00837696" w:rsidTr="00837696">
        <w:tc>
          <w:tcPr>
            <w:tcW w:w="0" w:type="auto"/>
            <w:tcBorders>
              <w:top w:val="single" w:sz="6" w:space="0" w:color="000000"/>
              <w:left w:val="single" w:sz="6" w:space="0" w:color="000000"/>
              <w:bottom w:val="single" w:sz="6" w:space="0" w:color="000000"/>
              <w:right w:val="single" w:sz="6" w:space="0" w:color="000000"/>
            </w:tcBorders>
            <w:vAlign w:val="center"/>
            <w:hideMark/>
          </w:tcPr>
          <w:p w:rsidR="00837696" w:rsidRDefault="00837696">
            <w:pPr>
              <w:spacing w:after="0"/>
              <w:jc w:val="center"/>
            </w:pPr>
            <w:r>
              <w:t>Участие субъектов малого и среднего предпринимательства в закупках</w:t>
            </w: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7696" w:rsidRDefault="00837696">
            <w:pPr>
              <w:pStyle w:val="indent"/>
            </w:pPr>
            <w: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62 645 898.87 рублей. </w:t>
            </w:r>
          </w:p>
          <w:p w:rsidR="00837696" w:rsidRDefault="00837696">
            <w:pPr>
              <w:pStyle w:val="indent"/>
            </w:pPr>
            <w: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837696" w:rsidRDefault="00837696"/>
          <w:p w:rsidR="00837696" w:rsidRDefault="00837696">
            <w:pPr>
              <w:pStyle w:val="indent"/>
            </w:pPr>
            <w: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837696" w:rsidRDefault="00837696" w:rsidP="00837696">
      <w:pPr>
        <w:rPr>
          <w:vanish/>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2"/>
        <w:gridCol w:w="657"/>
        <w:gridCol w:w="588"/>
        <w:gridCol w:w="734"/>
        <w:gridCol w:w="1767"/>
        <w:gridCol w:w="493"/>
        <w:gridCol w:w="1080"/>
        <w:gridCol w:w="855"/>
        <w:gridCol w:w="582"/>
        <w:gridCol w:w="1080"/>
        <w:gridCol w:w="1168"/>
        <w:gridCol w:w="1101"/>
        <w:gridCol w:w="1199"/>
        <w:gridCol w:w="642"/>
        <w:gridCol w:w="958"/>
        <w:gridCol w:w="708"/>
      </w:tblGrid>
      <w:tr w:rsidR="00837696" w:rsidTr="00837696">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Заказчик</w:t>
            </w:r>
          </w:p>
        </w:tc>
      </w:tr>
      <w:tr w:rsidR="00837696" w:rsidTr="0083769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37696" w:rsidRDefault="00837696">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37696" w:rsidRDefault="00837696">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37696" w:rsidRDefault="00837696">
            <w:pPr>
              <w:rPr>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37696" w:rsidRDefault="00837696">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37696" w:rsidRDefault="00837696">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37696" w:rsidRDefault="00837696">
            <w:pPr>
              <w:rPr>
                <w:sz w:val="24"/>
                <w:szCs w:val="24"/>
              </w:rPr>
            </w:pPr>
          </w:p>
        </w:tc>
      </w:tr>
      <w:tr w:rsidR="00837696" w:rsidTr="0083769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37696" w:rsidRDefault="00837696">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37696" w:rsidRDefault="00837696">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37696" w:rsidRDefault="00837696">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37696" w:rsidRDefault="00837696">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37696" w:rsidRDefault="00837696">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37696" w:rsidRDefault="00837696">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37696" w:rsidRDefault="00837696">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37696" w:rsidRDefault="00837696">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да/нет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37696" w:rsidRDefault="00837696">
            <w:pPr>
              <w:rPr>
                <w:sz w:val="24"/>
                <w:szCs w:val="24"/>
              </w:rPr>
            </w:pPr>
          </w:p>
        </w:tc>
      </w:tr>
      <w:tr w:rsidR="00837696" w:rsidTr="008376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7696" w:rsidRDefault="00837696">
            <w:pPr>
              <w:jc w:val="center"/>
            </w:pPr>
            <w:r>
              <w:t>16</w:t>
            </w:r>
          </w:p>
        </w:tc>
      </w:tr>
    </w:tbl>
    <w:p w:rsidR="00A173F6" w:rsidRPr="00837696" w:rsidRDefault="00837696" w:rsidP="00837696"/>
    <w:sectPr w:rsidR="00A173F6" w:rsidRPr="00837696" w:rsidSect="00D07CD0">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E682D"/>
    <w:multiLevelType w:val="multilevel"/>
    <w:tmpl w:val="BA40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934F9A"/>
    <w:multiLevelType w:val="multilevel"/>
    <w:tmpl w:val="1738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4A6966"/>
    <w:multiLevelType w:val="multilevel"/>
    <w:tmpl w:val="527E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2E"/>
    <w:rsid w:val="00155A2E"/>
    <w:rsid w:val="00232442"/>
    <w:rsid w:val="00513833"/>
    <w:rsid w:val="005D3174"/>
    <w:rsid w:val="00837696"/>
    <w:rsid w:val="00D07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C9BE3-0962-4ECC-8788-BB638A40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paquelayer">
    <w:name w:val="opaquelayer"/>
    <w:basedOn w:val="a"/>
    <w:rsid w:val="00D07CD0"/>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eyopaquelayer">
    <w:name w:val="greyopaquelayer"/>
    <w:basedOn w:val="a"/>
    <w:rsid w:val="00D07CD0"/>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styleId="a3">
    <w:name w:val="Hyperlink"/>
    <w:basedOn w:val="a0"/>
    <w:uiPriority w:val="99"/>
    <w:semiHidden/>
    <w:unhideWhenUsed/>
    <w:rsid w:val="00D07CD0"/>
    <w:rPr>
      <w:color w:val="0000FF"/>
      <w:u w:val="single"/>
    </w:rPr>
  </w:style>
  <w:style w:type="character" w:styleId="a4">
    <w:name w:val="FollowedHyperlink"/>
    <w:basedOn w:val="a0"/>
    <w:uiPriority w:val="99"/>
    <w:semiHidden/>
    <w:unhideWhenUsed/>
    <w:rsid w:val="00D07CD0"/>
    <w:rPr>
      <w:color w:val="800080"/>
      <w:u w:val="single"/>
    </w:rPr>
  </w:style>
  <w:style w:type="paragraph" w:customStyle="1" w:styleId="1">
    <w:name w:val="Название1"/>
    <w:basedOn w:val="a"/>
    <w:rsid w:val="00D07CD0"/>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indent">
    <w:name w:val="indent"/>
    <w:basedOn w:val="a"/>
    <w:rsid w:val="00D07CD0"/>
    <w:pPr>
      <w:spacing w:before="100" w:beforeAutospacing="1" w:after="100" w:afterAutospacing="1" w:line="240" w:lineRule="auto"/>
      <w:ind w:firstLine="450"/>
      <w:jc w:val="both"/>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07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D07CD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07CD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07CD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07CD0"/>
    <w:rPr>
      <w:rFonts w:ascii="Arial" w:eastAsia="Times New Roman" w:hAnsi="Arial" w:cs="Arial"/>
      <w:vanish/>
      <w:sz w:val="16"/>
      <w:szCs w:val="16"/>
      <w:lang w:eastAsia="ru-RU"/>
    </w:rPr>
  </w:style>
  <w:style w:type="paragraph" w:customStyle="1" w:styleId="2">
    <w:name w:val="Название2"/>
    <w:basedOn w:val="a"/>
    <w:rsid w:val="005D3174"/>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title">
    <w:name w:val="title"/>
    <w:basedOn w:val="a"/>
    <w:rsid w:val="00837696"/>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653921">
      <w:bodyDiv w:val="1"/>
      <w:marLeft w:val="0"/>
      <w:marRight w:val="0"/>
      <w:marTop w:val="0"/>
      <w:marBottom w:val="0"/>
      <w:divBdr>
        <w:top w:val="none" w:sz="0" w:space="0" w:color="auto"/>
        <w:left w:val="none" w:sz="0" w:space="0" w:color="auto"/>
        <w:bottom w:val="none" w:sz="0" w:space="0" w:color="auto"/>
        <w:right w:val="none" w:sz="0" w:space="0" w:color="auto"/>
      </w:divBdr>
      <w:divsChild>
        <w:div w:id="953707587">
          <w:marLeft w:val="0"/>
          <w:marRight w:val="0"/>
          <w:marTop w:val="0"/>
          <w:marBottom w:val="0"/>
          <w:divBdr>
            <w:top w:val="none" w:sz="0" w:space="0" w:color="auto"/>
            <w:left w:val="none" w:sz="0" w:space="0" w:color="auto"/>
            <w:bottom w:val="none" w:sz="0" w:space="0" w:color="auto"/>
            <w:right w:val="none" w:sz="0" w:space="0" w:color="auto"/>
          </w:divBdr>
          <w:divsChild>
            <w:div w:id="818306680">
              <w:marLeft w:val="0"/>
              <w:marRight w:val="0"/>
              <w:marTop w:val="0"/>
              <w:marBottom w:val="0"/>
              <w:divBdr>
                <w:top w:val="none" w:sz="0" w:space="0" w:color="auto"/>
                <w:left w:val="none" w:sz="0" w:space="0" w:color="auto"/>
                <w:bottom w:val="none" w:sz="0" w:space="0" w:color="auto"/>
                <w:right w:val="none" w:sz="0" w:space="0" w:color="auto"/>
              </w:divBdr>
              <w:divsChild>
                <w:div w:id="245114924">
                  <w:marLeft w:val="0"/>
                  <w:marRight w:val="0"/>
                  <w:marTop w:val="0"/>
                  <w:marBottom w:val="0"/>
                  <w:divBdr>
                    <w:top w:val="none" w:sz="0" w:space="0" w:color="auto"/>
                    <w:left w:val="none" w:sz="0" w:space="0" w:color="auto"/>
                    <w:bottom w:val="none" w:sz="0" w:space="0" w:color="auto"/>
                    <w:right w:val="none" w:sz="0" w:space="0" w:color="auto"/>
                  </w:divBdr>
                  <w:divsChild>
                    <w:div w:id="1089502731">
                      <w:marLeft w:val="0"/>
                      <w:marRight w:val="0"/>
                      <w:marTop w:val="0"/>
                      <w:marBottom w:val="0"/>
                      <w:divBdr>
                        <w:top w:val="none" w:sz="0" w:space="0" w:color="auto"/>
                        <w:left w:val="none" w:sz="0" w:space="0" w:color="auto"/>
                        <w:bottom w:val="none" w:sz="0" w:space="0" w:color="auto"/>
                        <w:right w:val="none" w:sz="0" w:space="0" w:color="auto"/>
                      </w:divBdr>
                    </w:div>
                    <w:div w:id="5518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49360">
          <w:marLeft w:val="0"/>
          <w:marRight w:val="0"/>
          <w:marTop w:val="0"/>
          <w:marBottom w:val="0"/>
          <w:divBdr>
            <w:top w:val="none" w:sz="0" w:space="0" w:color="auto"/>
            <w:left w:val="none" w:sz="0" w:space="0" w:color="auto"/>
            <w:bottom w:val="none" w:sz="0" w:space="0" w:color="auto"/>
            <w:right w:val="none" w:sz="0" w:space="0" w:color="auto"/>
          </w:divBdr>
          <w:divsChild>
            <w:div w:id="19094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4518">
      <w:bodyDiv w:val="1"/>
      <w:marLeft w:val="0"/>
      <w:marRight w:val="0"/>
      <w:marTop w:val="0"/>
      <w:marBottom w:val="0"/>
      <w:divBdr>
        <w:top w:val="none" w:sz="0" w:space="0" w:color="auto"/>
        <w:left w:val="none" w:sz="0" w:space="0" w:color="auto"/>
        <w:bottom w:val="none" w:sz="0" w:space="0" w:color="auto"/>
        <w:right w:val="none" w:sz="0" w:space="0" w:color="auto"/>
      </w:divBdr>
      <w:divsChild>
        <w:div w:id="616638188">
          <w:marLeft w:val="0"/>
          <w:marRight w:val="0"/>
          <w:marTop w:val="0"/>
          <w:marBottom w:val="0"/>
          <w:divBdr>
            <w:top w:val="none" w:sz="0" w:space="0" w:color="auto"/>
            <w:left w:val="none" w:sz="0" w:space="0" w:color="auto"/>
            <w:bottom w:val="none" w:sz="0" w:space="0" w:color="auto"/>
            <w:right w:val="none" w:sz="0" w:space="0" w:color="auto"/>
          </w:divBdr>
          <w:divsChild>
            <w:div w:id="369191768">
              <w:marLeft w:val="0"/>
              <w:marRight w:val="0"/>
              <w:marTop w:val="0"/>
              <w:marBottom w:val="0"/>
              <w:divBdr>
                <w:top w:val="none" w:sz="0" w:space="0" w:color="auto"/>
                <w:left w:val="none" w:sz="0" w:space="0" w:color="auto"/>
                <w:bottom w:val="none" w:sz="0" w:space="0" w:color="auto"/>
                <w:right w:val="none" w:sz="0" w:space="0" w:color="auto"/>
              </w:divBdr>
              <w:divsChild>
                <w:div w:id="510490519">
                  <w:marLeft w:val="0"/>
                  <w:marRight w:val="0"/>
                  <w:marTop w:val="0"/>
                  <w:marBottom w:val="0"/>
                  <w:divBdr>
                    <w:top w:val="none" w:sz="0" w:space="0" w:color="auto"/>
                    <w:left w:val="none" w:sz="0" w:space="0" w:color="auto"/>
                    <w:bottom w:val="none" w:sz="0" w:space="0" w:color="auto"/>
                    <w:right w:val="none" w:sz="0" w:space="0" w:color="auto"/>
                  </w:divBdr>
                  <w:divsChild>
                    <w:div w:id="219243872">
                      <w:marLeft w:val="0"/>
                      <w:marRight w:val="0"/>
                      <w:marTop w:val="0"/>
                      <w:marBottom w:val="0"/>
                      <w:divBdr>
                        <w:top w:val="none" w:sz="0" w:space="0" w:color="auto"/>
                        <w:left w:val="none" w:sz="0" w:space="0" w:color="auto"/>
                        <w:bottom w:val="none" w:sz="0" w:space="0" w:color="auto"/>
                        <w:right w:val="none" w:sz="0" w:space="0" w:color="auto"/>
                      </w:divBdr>
                    </w:div>
                    <w:div w:id="830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51150">
          <w:marLeft w:val="0"/>
          <w:marRight w:val="0"/>
          <w:marTop w:val="0"/>
          <w:marBottom w:val="0"/>
          <w:divBdr>
            <w:top w:val="none" w:sz="0" w:space="0" w:color="auto"/>
            <w:left w:val="none" w:sz="0" w:space="0" w:color="auto"/>
            <w:bottom w:val="none" w:sz="0" w:space="0" w:color="auto"/>
            <w:right w:val="none" w:sz="0" w:space="0" w:color="auto"/>
          </w:divBdr>
          <w:divsChild>
            <w:div w:id="7700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9361">
      <w:bodyDiv w:val="1"/>
      <w:marLeft w:val="0"/>
      <w:marRight w:val="0"/>
      <w:marTop w:val="0"/>
      <w:marBottom w:val="0"/>
      <w:divBdr>
        <w:top w:val="none" w:sz="0" w:space="0" w:color="auto"/>
        <w:left w:val="none" w:sz="0" w:space="0" w:color="auto"/>
        <w:bottom w:val="none" w:sz="0" w:space="0" w:color="auto"/>
        <w:right w:val="none" w:sz="0" w:space="0" w:color="auto"/>
      </w:divBdr>
      <w:divsChild>
        <w:div w:id="707264925">
          <w:marLeft w:val="0"/>
          <w:marRight w:val="0"/>
          <w:marTop w:val="0"/>
          <w:marBottom w:val="0"/>
          <w:divBdr>
            <w:top w:val="none" w:sz="0" w:space="0" w:color="auto"/>
            <w:left w:val="none" w:sz="0" w:space="0" w:color="auto"/>
            <w:bottom w:val="none" w:sz="0" w:space="0" w:color="auto"/>
            <w:right w:val="none" w:sz="0" w:space="0" w:color="auto"/>
          </w:divBdr>
          <w:divsChild>
            <w:div w:id="894778934">
              <w:marLeft w:val="0"/>
              <w:marRight w:val="0"/>
              <w:marTop w:val="0"/>
              <w:marBottom w:val="0"/>
              <w:divBdr>
                <w:top w:val="none" w:sz="0" w:space="0" w:color="auto"/>
                <w:left w:val="none" w:sz="0" w:space="0" w:color="auto"/>
                <w:bottom w:val="none" w:sz="0" w:space="0" w:color="auto"/>
                <w:right w:val="none" w:sz="0" w:space="0" w:color="auto"/>
              </w:divBdr>
              <w:divsChild>
                <w:div w:id="1185483191">
                  <w:marLeft w:val="0"/>
                  <w:marRight w:val="0"/>
                  <w:marTop w:val="0"/>
                  <w:marBottom w:val="0"/>
                  <w:divBdr>
                    <w:top w:val="none" w:sz="0" w:space="0" w:color="auto"/>
                    <w:left w:val="none" w:sz="0" w:space="0" w:color="auto"/>
                    <w:bottom w:val="none" w:sz="0" w:space="0" w:color="auto"/>
                    <w:right w:val="none" w:sz="0" w:space="0" w:color="auto"/>
                  </w:divBdr>
                  <w:divsChild>
                    <w:div w:id="1731226374">
                      <w:marLeft w:val="0"/>
                      <w:marRight w:val="0"/>
                      <w:marTop w:val="0"/>
                      <w:marBottom w:val="0"/>
                      <w:divBdr>
                        <w:top w:val="none" w:sz="0" w:space="0" w:color="auto"/>
                        <w:left w:val="none" w:sz="0" w:space="0" w:color="auto"/>
                        <w:bottom w:val="none" w:sz="0" w:space="0" w:color="auto"/>
                        <w:right w:val="none" w:sz="0" w:space="0" w:color="auto"/>
                      </w:divBdr>
                    </w:div>
                    <w:div w:id="188894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662237">
          <w:marLeft w:val="0"/>
          <w:marRight w:val="0"/>
          <w:marTop w:val="0"/>
          <w:marBottom w:val="0"/>
          <w:divBdr>
            <w:top w:val="none" w:sz="0" w:space="0" w:color="auto"/>
            <w:left w:val="none" w:sz="0" w:space="0" w:color="auto"/>
            <w:bottom w:val="none" w:sz="0" w:space="0" w:color="auto"/>
            <w:right w:val="none" w:sz="0" w:space="0" w:color="auto"/>
          </w:divBdr>
          <w:divsChild>
            <w:div w:id="19547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0584">
      <w:bodyDiv w:val="1"/>
      <w:marLeft w:val="0"/>
      <w:marRight w:val="0"/>
      <w:marTop w:val="0"/>
      <w:marBottom w:val="0"/>
      <w:divBdr>
        <w:top w:val="none" w:sz="0" w:space="0" w:color="auto"/>
        <w:left w:val="none" w:sz="0" w:space="0" w:color="auto"/>
        <w:bottom w:val="none" w:sz="0" w:space="0" w:color="auto"/>
        <w:right w:val="none" w:sz="0" w:space="0" w:color="auto"/>
      </w:divBdr>
      <w:divsChild>
        <w:div w:id="810292181">
          <w:marLeft w:val="0"/>
          <w:marRight w:val="0"/>
          <w:marTop w:val="0"/>
          <w:marBottom w:val="0"/>
          <w:divBdr>
            <w:top w:val="none" w:sz="0" w:space="0" w:color="auto"/>
            <w:left w:val="none" w:sz="0" w:space="0" w:color="auto"/>
            <w:bottom w:val="none" w:sz="0" w:space="0" w:color="auto"/>
            <w:right w:val="none" w:sz="0" w:space="0" w:color="auto"/>
          </w:divBdr>
          <w:divsChild>
            <w:div w:id="538324533">
              <w:marLeft w:val="0"/>
              <w:marRight w:val="0"/>
              <w:marTop w:val="0"/>
              <w:marBottom w:val="0"/>
              <w:divBdr>
                <w:top w:val="none" w:sz="0" w:space="0" w:color="auto"/>
                <w:left w:val="none" w:sz="0" w:space="0" w:color="auto"/>
                <w:bottom w:val="none" w:sz="0" w:space="0" w:color="auto"/>
                <w:right w:val="none" w:sz="0" w:space="0" w:color="auto"/>
              </w:divBdr>
              <w:divsChild>
                <w:div w:id="846402602">
                  <w:marLeft w:val="0"/>
                  <w:marRight w:val="0"/>
                  <w:marTop w:val="0"/>
                  <w:marBottom w:val="0"/>
                  <w:divBdr>
                    <w:top w:val="none" w:sz="0" w:space="0" w:color="auto"/>
                    <w:left w:val="none" w:sz="0" w:space="0" w:color="auto"/>
                    <w:bottom w:val="none" w:sz="0" w:space="0" w:color="auto"/>
                    <w:right w:val="none" w:sz="0" w:space="0" w:color="auto"/>
                  </w:divBdr>
                  <w:divsChild>
                    <w:div w:id="1544243719">
                      <w:marLeft w:val="0"/>
                      <w:marRight w:val="0"/>
                      <w:marTop w:val="0"/>
                      <w:marBottom w:val="0"/>
                      <w:divBdr>
                        <w:top w:val="none" w:sz="0" w:space="0" w:color="auto"/>
                        <w:left w:val="none" w:sz="0" w:space="0" w:color="auto"/>
                        <w:bottom w:val="none" w:sz="0" w:space="0" w:color="auto"/>
                        <w:right w:val="none" w:sz="0" w:space="0" w:color="auto"/>
                      </w:divBdr>
                    </w:div>
                    <w:div w:id="3048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09333">
          <w:marLeft w:val="0"/>
          <w:marRight w:val="0"/>
          <w:marTop w:val="0"/>
          <w:marBottom w:val="0"/>
          <w:divBdr>
            <w:top w:val="none" w:sz="0" w:space="0" w:color="auto"/>
            <w:left w:val="none" w:sz="0" w:space="0" w:color="auto"/>
            <w:bottom w:val="none" w:sz="0" w:space="0" w:color="auto"/>
            <w:right w:val="none" w:sz="0" w:space="0" w:color="auto"/>
          </w:divBdr>
          <w:divsChild>
            <w:div w:id="13718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3113</Words>
  <Characters>17745</Characters>
  <Application>Microsoft Office Word</Application>
  <DocSecurity>0</DocSecurity>
  <Lines>147</Lines>
  <Paragraphs>41</Paragraphs>
  <ScaleCrop>false</ScaleCrop>
  <Company/>
  <LinksUpToDate>false</LinksUpToDate>
  <CharactersWithSpaces>20817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4</cp:revision>
  <dcterms:created xsi:type="dcterms:W3CDTF">2016-01-21T08:41:00Z</dcterms:created>
  <dcterms:modified xsi:type="dcterms:W3CDTF">2016-01-21T12:56:00Z</dcterms:modified>
</cp:coreProperties>
</file>