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835F5B">
        <w:rPr>
          <w:rFonts w:ascii="Times New Roman" w:hAnsi="Times New Roman"/>
          <w:b/>
          <w:sz w:val="28"/>
          <w:szCs w:val="28"/>
        </w:rPr>
        <w:t>ение о закупке у единственного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11615">
        <w:rPr>
          <w:rFonts w:ascii="Times New Roman" w:hAnsi="Times New Roman"/>
          <w:b/>
          <w:sz w:val="24"/>
          <w:szCs w:val="24"/>
        </w:rPr>
        <w:t xml:space="preserve"> </w:t>
      </w:r>
      <w:r w:rsidR="00360B0E">
        <w:rPr>
          <w:rFonts w:ascii="Times New Roman" w:hAnsi="Times New Roman"/>
          <w:b/>
          <w:sz w:val="24"/>
          <w:szCs w:val="24"/>
        </w:rPr>
        <w:t>2</w:t>
      </w:r>
      <w:r w:rsidR="00E3127B" w:rsidRPr="00A12E4E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A12E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723BDC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7378F" w:rsidRPr="00A12E4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D5152" w:rsidRPr="00A12E4E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A12E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A12E4E">
        <w:rPr>
          <w:rFonts w:ascii="Times New Roman" w:hAnsi="Times New Roman"/>
          <w:b/>
          <w:sz w:val="24"/>
          <w:szCs w:val="24"/>
        </w:rPr>
        <w:t xml:space="preserve">   </w:t>
      </w:r>
      <w:r w:rsidR="00BF0D03">
        <w:rPr>
          <w:rFonts w:ascii="Times New Roman" w:hAnsi="Times New Roman"/>
          <w:b/>
          <w:sz w:val="24"/>
          <w:szCs w:val="24"/>
        </w:rPr>
        <w:t>11</w:t>
      </w:r>
      <w:r w:rsidR="00111615" w:rsidRPr="00A12E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5EC0">
        <w:rPr>
          <w:rFonts w:ascii="Times New Roman" w:hAnsi="Times New Roman"/>
          <w:b/>
          <w:sz w:val="24"/>
          <w:szCs w:val="24"/>
        </w:rPr>
        <w:t>января</w:t>
      </w:r>
      <w:r w:rsidR="003D5152">
        <w:rPr>
          <w:rFonts w:ascii="Times New Roman" w:hAnsi="Times New Roman"/>
          <w:b/>
          <w:sz w:val="24"/>
          <w:szCs w:val="24"/>
        </w:rPr>
        <w:t xml:space="preserve"> 201</w:t>
      </w:r>
      <w:r w:rsidR="00360B0E">
        <w:rPr>
          <w:rFonts w:ascii="Times New Roman" w:hAnsi="Times New Roman"/>
          <w:b/>
          <w:sz w:val="24"/>
          <w:szCs w:val="24"/>
        </w:rPr>
        <w:t>7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Способ закупки</w:t>
      </w:r>
      <w:r>
        <w:rPr>
          <w:rFonts w:ascii="Times New Roman" w:hAnsi="Times New Roman"/>
          <w:sz w:val="24"/>
          <w:szCs w:val="24"/>
        </w:rPr>
        <w:t xml:space="preserve"> – закупка у единственного </w:t>
      </w:r>
      <w:r w:rsidR="00A7378F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>,</w:t>
      </w:r>
      <w:r w:rsidRPr="005F2E36">
        <w:rPr>
          <w:rFonts w:ascii="Times New Roman" w:hAnsi="Times New Roman"/>
          <w:b/>
          <w:sz w:val="24"/>
          <w:szCs w:val="24"/>
        </w:rPr>
        <w:t xml:space="preserve"> </w:t>
      </w:r>
      <w:r w:rsidRPr="00AF1D37">
        <w:rPr>
          <w:rFonts w:ascii="Times New Roman" w:hAnsi="Times New Roman"/>
          <w:sz w:val="24"/>
          <w:szCs w:val="24"/>
        </w:rPr>
        <w:t>Договор</w:t>
      </w:r>
      <w:r w:rsidRPr="00590E38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590E38">
        <w:rPr>
          <w:rFonts w:ascii="Times New Roman" w:hAnsi="Times New Roman"/>
          <w:b/>
          <w:sz w:val="24"/>
          <w:szCs w:val="24"/>
        </w:rPr>
        <w:t xml:space="preserve"> </w:t>
      </w:r>
      <w:r w:rsidR="00360B0E" w:rsidRPr="00360B0E">
        <w:rPr>
          <w:rFonts w:ascii="Times New Roman" w:hAnsi="Times New Roman"/>
          <w:b/>
          <w:color w:val="000000"/>
          <w:sz w:val="24"/>
          <w:szCs w:val="24"/>
        </w:rPr>
        <w:t>ООО «Форте»</w:t>
      </w:r>
    </w:p>
    <w:p w:rsidR="00CA59D4" w:rsidRPr="00590E3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360B0E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 xml:space="preserve">кционерное общество «Невинномысская электросетевая компания», 357100 Ставропольский край, г. Невинномысск, ул. Гагарина д. 50-а;   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0B7977" w:rsidRPr="00242ABA" w:rsidRDefault="002D4152" w:rsidP="002D415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063" w:rsidRPr="00242ABA">
        <w:rPr>
          <w:rFonts w:ascii="Times New Roman" w:hAnsi="Times New Roman"/>
          <w:sz w:val="24"/>
          <w:szCs w:val="24"/>
        </w:rPr>
        <w:t>Поставка нефтепродуктов: бензин АИ-92, СУГ, ДТ.</w:t>
      </w:r>
    </w:p>
    <w:p w:rsidR="00465EC0" w:rsidRPr="00D6102E" w:rsidRDefault="00465EC0" w:rsidP="00465EC0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D6102E">
        <w:rPr>
          <w:rFonts w:ascii="Times New Roman" w:hAnsi="Times New Roman"/>
          <w:sz w:val="24"/>
          <w:szCs w:val="28"/>
        </w:rPr>
        <w:t>Объем поставляемого товара:</w:t>
      </w:r>
      <w:r>
        <w:rPr>
          <w:rFonts w:ascii="Times New Roman" w:hAnsi="Times New Roman"/>
          <w:sz w:val="24"/>
          <w:szCs w:val="28"/>
        </w:rPr>
        <w:t xml:space="preserve"> 70 891 л.</w:t>
      </w:r>
    </w:p>
    <w:p w:rsidR="00725AA5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E5208A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087E" w:rsidRPr="00A6725A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BDC">
        <w:rPr>
          <w:rFonts w:ascii="Times New Roman" w:hAnsi="Times New Roman"/>
          <w:sz w:val="24"/>
          <w:szCs w:val="24"/>
        </w:rPr>
        <w:t>1</w:t>
      </w:r>
      <w:r w:rsidR="00360B0E">
        <w:rPr>
          <w:rFonts w:ascii="Times New Roman" w:hAnsi="Times New Roman"/>
          <w:sz w:val="24"/>
          <w:szCs w:val="24"/>
        </w:rPr>
        <w:t> 434 007,2</w:t>
      </w:r>
      <w:r w:rsidR="00DE6CFA" w:rsidRPr="00242ABA">
        <w:rPr>
          <w:rFonts w:ascii="Times New Roman" w:hAnsi="Times New Roman"/>
          <w:sz w:val="24"/>
          <w:szCs w:val="24"/>
        </w:rPr>
        <w:t xml:space="preserve"> </w:t>
      </w:r>
      <w:r w:rsidR="005E7458" w:rsidRPr="00242ABA">
        <w:rPr>
          <w:rFonts w:ascii="Times New Roman" w:hAnsi="Times New Roman"/>
          <w:sz w:val="24"/>
          <w:szCs w:val="24"/>
        </w:rPr>
        <w:t>руб. без учета НДС;</w:t>
      </w:r>
      <w:r w:rsidR="00205D4E" w:rsidRPr="00242ABA">
        <w:rPr>
          <w:rFonts w:ascii="Times New Roman" w:hAnsi="Times New Roman"/>
          <w:sz w:val="24"/>
          <w:szCs w:val="24"/>
        </w:rPr>
        <w:t xml:space="preserve"> </w:t>
      </w:r>
      <w:r w:rsidR="004D24AC" w:rsidRPr="00242ABA">
        <w:rPr>
          <w:rFonts w:ascii="Times New Roman" w:hAnsi="Times New Roman"/>
          <w:sz w:val="24"/>
          <w:szCs w:val="24"/>
        </w:rPr>
        <w:t xml:space="preserve">                   </w:t>
      </w:r>
      <w:r w:rsidR="00360B0E">
        <w:rPr>
          <w:rFonts w:ascii="Times New Roman" w:hAnsi="Times New Roman"/>
          <w:sz w:val="24"/>
          <w:szCs w:val="24"/>
        </w:rPr>
        <w:t>1 692 128.50</w:t>
      </w:r>
      <w:r w:rsidR="002205B7" w:rsidRPr="00242ABA">
        <w:rPr>
          <w:rFonts w:ascii="Times New Roman" w:hAnsi="Times New Roman"/>
          <w:sz w:val="24"/>
          <w:szCs w:val="24"/>
        </w:rPr>
        <w:t xml:space="preserve"> </w:t>
      </w:r>
      <w:r w:rsidR="00205D4E" w:rsidRPr="00242ABA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360B0E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360B0E">
        <w:rPr>
          <w:rFonts w:ascii="Times New Roman" w:hAnsi="Times New Roman"/>
          <w:sz w:val="24"/>
          <w:szCs w:val="24"/>
        </w:rPr>
        <w:t>подпункта</w:t>
      </w:r>
      <w:r w:rsidR="00360B0E" w:rsidRPr="00725F66">
        <w:rPr>
          <w:rFonts w:ascii="Times New Roman" w:hAnsi="Times New Roman"/>
          <w:sz w:val="24"/>
          <w:szCs w:val="24"/>
        </w:rPr>
        <w:t>м</w:t>
      </w:r>
      <w:r w:rsidR="00360B0E">
        <w:rPr>
          <w:rFonts w:ascii="Times New Roman" w:hAnsi="Times New Roman"/>
          <w:sz w:val="24"/>
          <w:szCs w:val="24"/>
        </w:rPr>
        <w:t>и</w:t>
      </w:r>
      <w:r w:rsidR="00360B0E" w:rsidRPr="00725F66">
        <w:rPr>
          <w:rFonts w:ascii="Times New Roman" w:hAnsi="Times New Roman"/>
          <w:sz w:val="24"/>
          <w:szCs w:val="24"/>
        </w:rPr>
        <w:t xml:space="preserve"> «1» </w:t>
      </w:r>
      <w:r w:rsidR="00360B0E">
        <w:rPr>
          <w:rFonts w:ascii="Times New Roman" w:hAnsi="Times New Roman"/>
          <w:sz w:val="24"/>
          <w:szCs w:val="24"/>
        </w:rPr>
        <w:t xml:space="preserve">и «11» </w:t>
      </w:r>
      <w:r w:rsidR="00360B0E" w:rsidRPr="00725F66">
        <w:rPr>
          <w:rFonts w:ascii="Times New Roman" w:hAnsi="Times New Roman"/>
          <w:sz w:val="24"/>
          <w:szCs w:val="24"/>
        </w:rPr>
        <w:t xml:space="preserve">пункта 4.9. «Положения о порядке проведения закупок товаров, работ, услуг </w:t>
      </w:r>
      <w:r w:rsidR="00360B0E">
        <w:rPr>
          <w:rFonts w:ascii="Times New Roman" w:hAnsi="Times New Roman"/>
          <w:sz w:val="24"/>
          <w:szCs w:val="24"/>
        </w:rPr>
        <w:t xml:space="preserve">в </w:t>
      </w:r>
      <w:r w:rsidR="00360B0E" w:rsidRPr="00725F66">
        <w:rPr>
          <w:rFonts w:ascii="Times New Roman" w:hAnsi="Times New Roman"/>
          <w:sz w:val="24"/>
          <w:szCs w:val="24"/>
        </w:rPr>
        <w:t xml:space="preserve">АО «НЭСК», утв. Советом директоров </w:t>
      </w:r>
      <w:r w:rsidR="00360B0E">
        <w:rPr>
          <w:rFonts w:ascii="Times New Roman" w:hAnsi="Times New Roman"/>
          <w:sz w:val="24"/>
          <w:szCs w:val="24"/>
        </w:rPr>
        <w:t>27.</w:t>
      </w:r>
      <w:r w:rsidR="00360B0E" w:rsidRPr="00A848DE">
        <w:rPr>
          <w:rFonts w:ascii="Times New Roman" w:hAnsi="Times New Roman"/>
          <w:sz w:val="24"/>
          <w:szCs w:val="24"/>
        </w:rPr>
        <w:t>1</w:t>
      </w:r>
      <w:r w:rsidR="00360B0E">
        <w:rPr>
          <w:rFonts w:ascii="Times New Roman" w:hAnsi="Times New Roman"/>
          <w:sz w:val="24"/>
          <w:szCs w:val="24"/>
        </w:rPr>
        <w:t>2</w:t>
      </w:r>
      <w:r w:rsidR="00360B0E" w:rsidRPr="00A848DE">
        <w:rPr>
          <w:rFonts w:ascii="Times New Roman" w:hAnsi="Times New Roman"/>
          <w:sz w:val="24"/>
          <w:szCs w:val="24"/>
        </w:rPr>
        <w:t>.201</w:t>
      </w:r>
      <w:r w:rsidR="00360B0E">
        <w:rPr>
          <w:rFonts w:ascii="Times New Roman" w:hAnsi="Times New Roman"/>
          <w:sz w:val="24"/>
          <w:szCs w:val="24"/>
        </w:rPr>
        <w:t>6</w:t>
      </w:r>
      <w:r w:rsidR="00360B0E" w:rsidRPr="00A848DE">
        <w:rPr>
          <w:rFonts w:ascii="Times New Roman" w:hAnsi="Times New Roman"/>
          <w:sz w:val="24"/>
          <w:szCs w:val="24"/>
        </w:rPr>
        <w:t xml:space="preserve"> г.</w:t>
      </w: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9FB" w:rsidRDefault="008979FB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0E7C19">
        <w:rPr>
          <w:rFonts w:ascii="Times New Roman" w:hAnsi="Times New Roman"/>
          <w:b/>
          <w:sz w:val="28"/>
          <w:szCs w:val="28"/>
        </w:rPr>
        <w:t>у единственного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0B0E" w:rsidRDefault="00360B0E" w:rsidP="00360B0E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8215DF" w:rsidRDefault="008215DF" w:rsidP="008215DF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360B0E" w:rsidRPr="00BF0D03" w:rsidRDefault="00BF0D03" w:rsidP="00360B0E">
      <w:pPr>
        <w:spacing w:after="120"/>
        <w:ind w:left="720"/>
        <w:rPr>
          <w:rFonts w:ascii="Times New Roman" w:eastAsia="Calibri" w:hAnsi="Times New Roman"/>
          <w:b/>
          <w:sz w:val="24"/>
          <w:szCs w:val="24"/>
          <w:highlight w:val="yellow"/>
          <w:u w:val="single"/>
          <w:lang w:eastAsia="ru-RU"/>
        </w:rPr>
      </w:pPr>
      <w:r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>1.1.</w:t>
      </w:r>
      <w:r w:rsidR="00360B0E"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части</w:t>
      </w:r>
      <w:r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качества поставляемых</w:t>
      </w:r>
      <w:r w:rsidR="00360B0E"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Товаров:</w:t>
      </w:r>
    </w:p>
    <w:p w:rsidR="00360B0E" w:rsidRDefault="00A9291A" w:rsidP="00BF0D03">
      <w:pPr>
        <w:spacing w:after="120"/>
        <w:ind w:left="78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1.1.1. </w:t>
      </w:r>
      <w:r w:rsidR="00360B0E">
        <w:rPr>
          <w:rFonts w:ascii="Times New Roman" w:hAnsi="Times New Roman"/>
          <w:sz w:val="24"/>
          <w:szCs w:val="24"/>
          <w:lang w:eastAsia="ru-RU"/>
        </w:rPr>
        <w:t xml:space="preserve">Товары ТРК, </w:t>
      </w:r>
      <w:r w:rsidR="00360B0E" w:rsidRPr="00EB7CE6">
        <w:rPr>
          <w:rFonts w:ascii="Times New Roman" w:hAnsi="Times New Roman"/>
          <w:sz w:val="24"/>
          <w:szCs w:val="24"/>
          <w:lang w:eastAsia="ru-RU"/>
        </w:rPr>
        <w:t>реализуемые в Торговых точках с использованием топливораздаточной колонки</w:t>
      </w:r>
      <w:r w:rsidR="00360B0E">
        <w:rPr>
          <w:rFonts w:ascii="Times New Roman" w:hAnsi="Times New Roman"/>
          <w:sz w:val="24"/>
          <w:szCs w:val="24"/>
          <w:lang w:eastAsia="ru-RU"/>
        </w:rPr>
        <w:t xml:space="preserve"> (автомобильное топливо) должны соответствовать требованиям</w:t>
      </w:r>
      <w:r w:rsidR="00BF0D03">
        <w:rPr>
          <w:rFonts w:ascii="Times New Roman" w:hAnsi="Times New Roman"/>
          <w:sz w:val="24"/>
          <w:szCs w:val="24"/>
          <w:lang w:eastAsia="ru-RU"/>
        </w:rPr>
        <w:t xml:space="preserve">, установленным </w:t>
      </w:r>
      <w:proofErr w:type="gramStart"/>
      <w:r w:rsidR="00360B0E">
        <w:rPr>
          <w:rFonts w:ascii="Times New Roman" w:hAnsi="Times New Roman"/>
          <w:sz w:val="24"/>
          <w:szCs w:val="24"/>
          <w:lang w:eastAsia="ru-RU"/>
        </w:rPr>
        <w:t>ТР</w:t>
      </w:r>
      <w:proofErr w:type="gramEnd"/>
      <w:r w:rsidR="00360B0E">
        <w:rPr>
          <w:rFonts w:ascii="Times New Roman" w:hAnsi="Times New Roman"/>
          <w:sz w:val="24"/>
          <w:szCs w:val="24"/>
          <w:lang w:eastAsia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(далее -ТР ТС 013/2011)</w:t>
      </w:r>
      <w:r w:rsidR="00C102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841" w:rsidRPr="00AA4841">
        <w:rPr>
          <w:rFonts w:ascii="Times New Roman" w:hAnsi="Times New Roman"/>
          <w:bCs/>
          <w:color w:val="000000"/>
          <w:sz w:val="24"/>
          <w:szCs w:val="24"/>
        </w:rPr>
        <w:t xml:space="preserve">ГОСТ Р 56021-2014 </w:t>
      </w:r>
      <w:r w:rsidR="00C1028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A4841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AA4841" w:rsidRPr="00AA4841">
        <w:rPr>
          <w:rFonts w:ascii="Times New Roman" w:hAnsi="Times New Roman"/>
          <w:bCs/>
          <w:color w:val="000000"/>
          <w:sz w:val="24"/>
          <w:szCs w:val="24"/>
        </w:rPr>
        <w:t>аз горючий природный сжиженный. Топливо для двигателей внутреннего сгорания и энергетических установок. Технические условия</w:t>
      </w:r>
      <w:r w:rsidR="00C1028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60B0E" w:rsidRPr="00C10284">
        <w:rPr>
          <w:rFonts w:ascii="Times New Roman" w:hAnsi="Times New Roman"/>
          <w:sz w:val="24"/>
          <w:szCs w:val="24"/>
          <w:lang w:eastAsia="ru-RU"/>
        </w:rPr>
        <w:t>:</w:t>
      </w:r>
    </w:p>
    <w:p w:rsidR="00360B0E" w:rsidRPr="00651CFC" w:rsidRDefault="00360B0E" w:rsidP="00BF0D03">
      <w:pPr>
        <w:spacing w:after="120"/>
        <w:ind w:left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1CFC">
        <w:rPr>
          <w:rFonts w:ascii="Times New Roman" w:hAnsi="Times New Roman"/>
          <w:sz w:val="24"/>
          <w:szCs w:val="24"/>
          <w:u w:val="single"/>
          <w:lang w:eastAsia="ru-RU"/>
        </w:rPr>
        <w:t>Применяемые определения:</w:t>
      </w:r>
    </w:p>
    <w:p w:rsidR="00360B0E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color w:val="000000"/>
          <w:sz w:val="24"/>
          <w:szCs w:val="24"/>
          <w:lang w:eastAsia="ru-RU" w:bidi="ru-RU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>автомобильный бензин - жидкое топливо для использования в двигателях внутреннего сгорания с искровым воспламенением;</w:t>
      </w:r>
    </w:p>
    <w:p w:rsidR="00360B0E" w:rsidRPr="00485A8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bCs w:val="0"/>
          <w:sz w:val="24"/>
          <w:szCs w:val="24"/>
          <w:lang w:eastAsia="ru-RU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 xml:space="preserve">дизельное топливо - жидкое топливо для использования в двигателях внутреннего </w:t>
      </w:r>
      <w:r w:rsidRPr="00485A83">
        <w:rPr>
          <w:b w:val="0"/>
          <w:bCs w:val="0"/>
          <w:sz w:val="24"/>
          <w:szCs w:val="24"/>
          <w:lang w:eastAsia="ru-RU"/>
        </w:rPr>
        <w:t>сгорания с воспламенением от сжатия;</w:t>
      </w:r>
    </w:p>
    <w:p w:rsidR="00AA4841" w:rsidRPr="00485A83" w:rsidRDefault="00485A83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bCs w:val="0"/>
          <w:sz w:val="24"/>
          <w:szCs w:val="24"/>
          <w:lang w:eastAsia="ru-RU"/>
        </w:rPr>
      </w:pPr>
      <w:r w:rsidRPr="00485A83">
        <w:rPr>
          <w:b w:val="0"/>
          <w:bCs w:val="0"/>
          <w:sz w:val="24"/>
          <w:szCs w:val="24"/>
          <w:lang w:eastAsia="ru-RU"/>
        </w:rPr>
        <w:t>сжиженные углево</w:t>
      </w:r>
      <w:r>
        <w:rPr>
          <w:b w:val="0"/>
          <w:bCs w:val="0"/>
          <w:sz w:val="24"/>
          <w:szCs w:val="24"/>
          <w:lang w:eastAsia="ru-RU"/>
        </w:rPr>
        <w:t xml:space="preserve">дородные газы </w:t>
      </w:r>
      <w:r w:rsidRPr="00485A83">
        <w:rPr>
          <w:b w:val="0"/>
          <w:bCs w:val="0"/>
          <w:sz w:val="24"/>
          <w:szCs w:val="24"/>
          <w:lang w:eastAsia="ru-RU"/>
        </w:rPr>
        <w:t xml:space="preserve">- смесь углеводородов (пропана, пропилена, бутанов, бутиленов и бутадиенов с присутствием метана, этана, этилена и (или) пентанов и </w:t>
      </w:r>
      <w:proofErr w:type="spellStart"/>
      <w:r w:rsidRPr="00485A83">
        <w:rPr>
          <w:b w:val="0"/>
          <w:bCs w:val="0"/>
          <w:sz w:val="24"/>
          <w:szCs w:val="24"/>
          <w:lang w:eastAsia="ru-RU"/>
        </w:rPr>
        <w:t>пентенов</w:t>
      </w:r>
      <w:proofErr w:type="spellEnd"/>
      <w:r w:rsidRPr="00485A83">
        <w:rPr>
          <w:b w:val="0"/>
          <w:bCs w:val="0"/>
          <w:sz w:val="24"/>
          <w:szCs w:val="24"/>
          <w:lang w:eastAsia="ru-RU"/>
        </w:rPr>
        <w:t>), преобразованная в жидкое состояни</w:t>
      </w:r>
      <w:r>
        <w:rPr>
          <w:b w:val="0"/>
          <w:bCs w:val="0"/>
          <w:sz w:val="24"/>
          <w:szCs w:val="24"/>
          <w:lang w:eastAsia="ru-RU"/>
        </w:rPr>
        <w:t>е;</w:t>
      </w:r>
    </w:p>
    <w:p w:rsidR="00360B0E" w:rsidRPr="007B3094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485A83">
        <w:rPr>
          <w:b w:val="0"/>
          <w:bCs w:val="0"/>
          <w:sz w:val="24"/>
          <w:szCs w:val="24"/>
          <w:lang w:eastAsia="ru-RU"/>
        </w:rPr>
        <w:t>марка топлива - словесное и (или) буквенное, цифровое обозначение топлива, включающее для</w:t>
      </w:r>
      <w:r w:rsidRPr="007B3094">
        <w:rPr>
          <w:b w:val="0"/>
          <w:color w:val="000000"/>
          <w:sz w:val="24"/>
          <w:szCs w:val="24"/>
          <w:lang w:eastAsia="ru-RU" w:bidi="ru-RU"/>
        </w:rPr>
        <w:t xml:space="preserve"> автомобильного бензина и дизельного топлива его экологический класс;</w:t>
      </w:r>
    </w:p>
    <w:p w:rsidR="00360B0E" w:rsidRPr="007B3094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360B0E" w:rsidRPr="002D7FD6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2D7FD6">
        <w:rPr>
          <w:b w:val="0"/>
          <w:color w:val="000000"/>
          <w:sz w:val="24"/>
          <w:szCs w:val="24"/>
          <w:lang w:eastAsia="ru-RU" w:bidi="ru-RU"/>
        </w:rPr>
        <w:t>партия топлива - количество топлива одной марки, сопровождаемое одним документом о качестве (паспортом);</w:t>
      </w:r>
    </w:p>
    <w:p w:rsidR="00360B0E" w:rsidRPr="002D7FD6" w:rsidRDefault="00360B0E" w:rsidP="00F1216C">
      <w:pPr>
        <w:pStyle w:val="24"/>
        <w:numPr>
          <w:ilvl w:val="0"/>
          <w:numId w:val="8"/>
        </w:numPr>
        <w:shd w:val="clear" w:color="auto" w:fill="auto"/>
        <w:spacing w:line="384" w:lineRule="exact"/>
        <w:rPr>
          <w:b w:val="0"/>
          <w:sz w:val="24"/>
          <w:szCs w:val="24"/>
        </w:rPr>
      </w:pPr>
      <w:proofErr w:type="spellStart"/>
      <w:r w:rsidRPr="002D7FD6">
        <w:rPr>
          <w:b w:val="0"/>
          <w:color w:val="000000"/>
          <w:sz w:val="24"/>
          <w:szCs w:val="24"/>
          <w:lang w:eastAsia="ru-RU" w:bidi="ru-RU"/>
        </w:rPr>
        <w:t>цетановое</w:t>
      </w:r>
      <w:proofErr w:type="spellEnd"/>
      <w:r w:rsidRPr="002D7FD6">
        <w:rPr>
          <w:b w:val="0"/>
          <w:color w:val="000000"/>
          <w:sz w:val="24"/>
          <w:szCs w:val="24"/>
          <w:lang w:eastAsia="ru-RU" w:bidi="ru-RU"/>
        </w:rPr>
        <w:t xml:space="preserve"> число - показатель, характеризующий воспламеняемость дизельного топлива, выраженный в единицах эталонной шкалы;</w:t>
      </w:r>
    </w:p>
    <w:p w:rsidR="00360B0E" w:rsidRPr="005A3DB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84" w:lineRule="exact"/>
        <w:ind w:left="1117" w:hanging="357"/>
        <w:rPr>
          <w:b w:val="0"/>
          <w:sz w:val="24"/>
          <w:szCs w:val="24"/>
        </w:rPr>
      </w:pPr>
      <w:r w:rsidRPr="002D7FD6">
        <w:rPr>
          <w:b w:val="0"/>
          <w:color w:val="000000"/>
          <w:sz w:val="24"/>
          <w:szCs w:val="24"/>
          <w:lang w:eastAsia="ru-RU" w:bidi="ru-RU"/>
        </w:rPr>
        <w:t>экологический класс топлива - классификационный код (К</w:t>
      </w:r>
      <w:proofErr w:type="gramStart"/>
      <w:r w:rsidRPr="002D7FD6">
        <w:rPr>
          <w:b w:val="0"/>
          <w:color w:val="000000"/>
          <w:sz w:val="24"/>
          <w:szCs w:val="24"/>
          <w:lang w:eastAsia="ru-RU" w:bidi="ru-RU"/>
        </w:rPr>
        <w:t>2</w:t>
      </w:r>
      <w:proofErr w:type="gramEnd"/>
      <w:r w:rsidRPr="002D7FD6">
        <w:rPr>
          <w:b w:val="0"/>
          <w:color w:val="000000"/>
          <w:sz w:val="24"/>
          <w:szCs w:val="24"/>
          <w:lang w:eastAsia="ru-RU" w:bidi="ru-RU"/>
        </w:rPr>
        <w:t>, К3, К4, К5), определяющий требования безопасности топлива.</w:t>
      </w:r>
    </w:p>
    <w:p w:rsidR="00BF0D0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5A3DB3">
        <w:rPr>
          <w:b w:val="0"/>
          <w:color w:val="000000"/>
          <w:sz w:val="24"/>
          <w:szCs w:val="24"/>
          <w:lang w:eastAsia="ru-RU" w:bidi="ru-RU"/>
        </w:rPr>
        <w:t>выпуск в обращение - первичный переход паспортизированного топлива от изготовителя к потребителю;</w:t>
      </w:r>
    </w:p>
    <w:p w:rsidR="00360B0E" w:rsidRPr="00BF0D0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BF0D03">
        <w:rPr>
          <w:b w:val="0"/>
          <w:color w:val="000000"/>
          <w:sz w:val="24"/>
          <w:szCs w:val="24"/>
          <w:lang w:eastAsia="ru-RU" w:bidi="ru-RU"/>
        </w:rP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360B0E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</w:p>
    <w:p w:rsidR="00360B0E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Остальные определения применяются в соответствии с договором.</w:t>
      </w:r>
    </w:p>
    <w:p w:rsidR="00360B0E" w:rsidRPr="005A3DB3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</w:p>
    <w:p w:rsidR="00360B0E" w:rsidRPr="00A9291A" w:rsidRDefault="00A9291A" w:rsidP="00A9291A">
      <w:pPr>
        <w:pStyle w:val="13"/>
        <w:keepNext/>
        <w:keepLines/>
        <w:spacing w:before="0" w:after="0" w:line="360" w:lineRule="auto"/>
        <w:ind w:left="709"/>
      </w:pPr>
      <w:r w:rsidRPr="00A9291A">
        <w:rPr>
          <w:color w:val="000000"/>
          <w:lang w:eastAsia="ru-RU" w:bidi="ru-RU"/>
        </w:rPr>
        <w:t xml:space="preserve">1.1.2. </w:t>
      </w:r>
      <w:r w:rsidR="00BF0D03" w:rsidRPr="00A9291A">
        <w:rPr>
          <w:color w:val="000000"/>
          <w:lang w:eastAsia="ru-RU" w:bidi="ru-RU"/>
        </w:rPr>
        <w:t xml:space="preserve"> </w:t>
      </w:r>
      <w:r w:rsidR="00360B0E" w:rsidRPr="00A9291A">
        <w:rPr>
          <w:color w:val="000000"/>
          <w:lang w:eastAsia="ru-RU" w:bidi="ru-RU"/>
        </w:rPr>
        <w:t>Требования к обращению топлива на рынке: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013/2011: Допустимы в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ыпуск в обращение и обращение топлива, </w:t>
      </w:r>
      <w:r w:rsidRPr="00651CFC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соответствие которого подтверждено требованиям согласно статье 6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ind w:left="0"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При реализации автомобильного бензина и дизельного топлива</w:t>
      </w:r>
      <w:r w:rsidR="00F1216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651CFC">
        <w:rPr>
          <w:b w:val="0"/>
          <w:color w:val="000000"/>
          <w:sz w:val="24"/>
          <w:szCs w:val="24"/>
          <w:lang w:eastAsia="ru-RU" w:bidi="ru-RU"/>
        </w:rPr>
        <w:t>продавец обязан предоставить потребителю информацию о:</w:t>
      </w:r>
    </w:p>
    <w:p w:rsidR="00360B0E" w:rsidRPr="00651CFC" w:rsidRDefault="00360B0E" w:rsidP="00485A83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наименовании и марке топлива;</w:t>
      </w:r>
    </w:p>
    <w:p w:rsidR="00360B0E" w:rsidRPr="00651CFC" w:rsidRDefault="00360B0E" w:rsidP="00485A83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соответствии топлива требованиям Технического регламента ТС.</w:t>
      </w:r>
    </w:p>
    <w:p w:rsidR="00360B0E" w:rsidRPr="00651CFC" w:rsidRDefault="00360B0E" w:rsidP="00360B0E">
      <w:pPr>
        <w:pStyle w:val="24"/>
        <w:shd w:val="clear" w:color="auto" w:fill="auto"/>
        <w:spacing w:line="240" w:lineRule="auto"/>
        <w:ind w:firstLine="740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При розничной реал</w:t>
      </w:r>
      <w:r w:rsidR="00A9291A">
        <w:rPr>
          <w:b w:val="0"/>
          <w:color w:val="000000"/>
          <w:sz w:val="24"/>
          <w:szCs w:val="24"/>
          <w:lang w:eastAsia="ru-RU" w:bidi="ru-RU"/>
        </w:rPr>
        <w:t xml:space="preserve">изации автомобильного бензина, </w:t>
      </w:r>
      <w:r w:rsidRPr="00651CFC">
        <w:rPr>
          <w:b w:val="0"/>
          <w:color w:val="000000"/>
          <w:sz w:val="24"/>
          <w:szCs w:val="24"/>
          <w:lang w:eastAsia="ru-RU" w:bidi="ru-RU"/>
        </w:rPr>
        <w:t>дизельного топлива</w:t>
      </w:r>
      <w:r w:rsidR="00A9291A">
        <w:rPr>
          <w:b w:val="0"/>
          <w:color w:val="000000"/>
          <w:sz w:val="24"/>
          <w:szCs w:val="24"/>
          <w:lang w:eastAsia="ru-RU" w:bidi="ru-RU"/>
        </w:rPr>
        <w:t xml:space="preserve">, </w:t>
      </w:r>
      <w:r w:rsidRPr="00651CFC">
        <w:rPr>
          <w:b w:val="0"/>
          <w:color w:val="000000"/>
          <w:sz w:val="24"/>
          <w:szCs w:val="24"/>
          <w:lang w:eastAsia="ru-RU" w:bidi="ru-RU"/>
        </w:rPr>
        <w:t>информация о наименовании, марке топлива, в том числе об экологическом классе, должна быть размещена в местах, доступных для потребителей, на топливно-раздаточном оборудовании, а также отражена в кассовых чеках.</w:t>
      </w:r>
    </w:p>
    <w:p w:rsidR="00360B0E" w:rsidRPr="00651CFC" w:rsidRDefault="00360B0E" w:rsidP="00360B0E">
      <w:pPr>
        <w:pStyle w:val="24"/>
        <w:shd w:val="clear" w:color="auto" w:fill="auto"/>
        <w:spacing w:line="240" w:lineRule="auto"/>
        <w:ind w:firstLine="740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По требованию потребителя, продавец обязан предъявить копию документа о качестве (паспорт) топлива.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3.3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Обозначению марки автомобильного бензина и дизельного топлива должны соответствовать приведенным в приложении 1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  <w:bookmarkStart w:id="0" w:name="bookmark2"/>
    </w:p>
    <w:p w:rsidR="00360B0E" w:rsidRPr="00A9291A" w:rsidRDefault="00360B0E" w:rsidP="00F1216C">
      <w:pPr>
        <w:pStyle w:val="24"/>
        <w:widowControl w:val="0"/>
        <w:numPr>
          <w:ilvl w:val="2"/>
          <w:numId w:val="11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A9291A">
        <w:rPr>
          <w:b w:val="0"/>
          <w:color w:val="000000"/>
          <w:sz w:val="24"/>
          <w:szCs w:val="24"/>
          <w:lang w:eastAsia="ru-RU" w:bidi="ru-RU"/>
        </w:rPr>
        <w:t>Требования безопасности</w:t>
      </w:r>
      <w:bookmarkEnd w:id="0"/>
      <w:r w:rsidRPr="00A9291A">
        <w:rPr>
          <w:b w:val="0"/>
          <w:color w:val="000000"/>
          <w:sz w:val="24"/>
          <w:szCs w:val="24"/>
          <w:lang w:eastAsia="ru-RU" w:bidi="ru-RU"/>
        </w:rPr>
        <w:t>: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4.1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Автомобильный бензин должен соответствовать требованиям, указанным в приложении 2 к</w:t>
      </w:r>
      <w:r w:rsidRPr="00651CFC">
        <w:rPr>
          <w:b w:val="0"/>
          <w:sz w:val="24"/>
          <w:szCs w:val="24"/>
          <w:lang w:eastAsia="ru-RU"/>
        </w:rPr>
        <w:t xml:space="preserve"> 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BF0D03" w:rsidRDefault="00360B0E" w:rsidP="00F1216C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П. 4.4.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013/2011:</w:t>
      </w:r>
      <w:r>
        <w:rPr>
          <w:b w:val="0"/>
          <w:sz w:val="24"/>
          <w:szCs w:val="24"/>
          <w:lang w:eastAsia="ru-RU"/>
        </w:rPr>
        <w:t xml:space="preserve">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Дизельное топливо должно соответствовать требованиям, указанным в приложении 3 к </w:t>
      </w:r>
      <w:proofErr w:type="gramStart"/>
      <w:r w:rsidRPr="00651CFC">
        <w:rPr>
          <w:b w:val="0"/>
          <w:sz w:val="24"/>
          <w:szCs w:val="24"/>
          <w:lang w:eastAsia="ru-RU"/>
        </w:rPr>
        <w:t>ТР</w:t>
      </w:r>
      <w:proofErr w:type="gramEnd"/>
      <w:r w:rsidRPr="00651CFC">
        <w:rPr>
          <w:b w:val="0"/>
          <w:sz w:val="24"/>
          <w:szCs w:val="24"/>
          <w:lang w:eastAsia="ru-RU"/>
        </w:rPr>
        <w:t xml:space="preserve"> ТС 013/2011</w:t>
      </w:r>
      <w:r w:rsidR="00BF0D03">
        <w:rPr>
          <w:b w:val="0"/>
          <w:sz w:val="24"/>
          <w:szCs w:val="24"/>
        </w:rPr>
        <w:t>.</w:t>
      </w:r>
    </w:p>
    <w:p w:rsidR="00360B0E" w:rsidRPr="00BF0D03" w:rsidRDefault="00360B0E" w:rsidP="00F1216C">
      <w:pPr>
        <w:pStyle w:val="24"/>
        <w:widowControl w:val="0"/>
        <w:numPr>
          <w:ilvl w:val="2"/>
          <w:numId w:val="11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 w:rsidRPr="00A9291A">
        <w:rPr>
          <w:b w:val="0"/>
          <w:color w:val="000000"/>
          <w:sz w:val="24"/>
          <w:szCs w:val="24"/>
          <w:lang w:eastAsia="ru-RU" w:bidi="ru-RU"/>
        </w:rPr>
        <w:t>Обеспечение и подтверждение соответствия</w:t>
      </w:r>
      <w:r w:rsidRPr="00BF0D03">
        <w:rPr>
          <w:b w:val="0"/>
          <w:color w:val="000000"/>
          <w:sz w:val="24"/>
          <w:szCs w:val="24"/>
          <w:lang w:eastAsia="ru-RU" w:bidi="ru-RU"/>
        </w:rPr>
        <w:t xml:space="preserve"> – в соответствии со статьями 5 и 6 </w:t>
      </w:r>
      <w:proofErr w:type="gramStart"/>
      <w:r w:rsidRPr="00BF0D03">
        <w:rPr>
          <w:b w:val="0"/>
          <w:sz w:val="24"/>
          <w:szCs w:val="24"/>
          <w:lang w:eastAsia="ru-RU"/>
        </w:rPr>
        <w:t>ТР</w:t>
      </w:r>
      <w:proofErr w:type="gramEnd"/>
      <w:r w:rsidRPr="00BF0D03">
        <w:rPr>
          <w:b w:val="0"/>
          <w:sz w:val="24"/>
          <w:szCs w:val="24"/>
          <w:lang w:eastAsia="ru-RU"/>
        </w:rPr>
        <w:t xml:space="preserve"> ТС 013/2011.</w:t>
      </w:r>
    </w:p>
    <w:p w:rsidR="00360B0E" w:rsidRDefault="00360B0E" w:rsidP="00360B0E">
      <w:pPr>
        <w:spacing w:after="120"/>
        <w:ind w:left="283"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60B0E" w:rsidRPr="00A9291A" w:rsidRDefault="00A9291A" w:rsidP="00360B0E">
      <w:pPr>
        <w:spacing w:after="120"/>
        <w:ind w:left="283" w:firstLine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29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1.2. </w:t>
      </w:r>
      <w:r w:rsidR="00360B0E" w:rsidRPr="00A929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Общие требования к услугам:</w:t>
      </w:r>
    </w:p>
    <w:p w:rsidR="00360B0E" w:rsidRPr="008A06C4" w:rsidRDefault="00360B0E" w:rsidP="00360B0E">
      <w:pPr>
        <w:spacing w:after="120"/>
        <w:ind w:left="283" w:firstLine="567"/>
        <w:rPr>
          <w:rFonts w:ascii="Times New Roman" w:hAnsi="Times New Roman"/>
          <w:color w:val="000000"/>
          <w:sz w:val="24"/>
          <w:szCs w:val="24"/>
        </w:rPr>
      </w:pPr>
      <w:r w:rsidRPr="008A06C4">
        <w:rPr>
          <w:rFonts w:ascii="Times New Roman" w:hAnsi="Times New Roman"/>
          <w:sz w:val="24"/>
          <w:szCs w:val="24"/>
          <w:lang w:eastAsia="ru-RU"/>
        </w:rPr>
        <w:t xml:space="preserve">1.11. </w:t>
      </w:r>
      <w:r w:rsidRPr="008A06C4">
        <w:rPr>
          <w:rFonts w:ascii="Times New Roman" w:hAnsi="Times New Roman"/>
          <w:color w:val="000000"/>
          <w:sz w:val="24"/>
          <w:szCs w:val="24"/>
        </w:rPr>
        <w:t>Исполнитель обязан обеспечить возможность оперативного получения информации о состоянии счета, полученных услугах.</w:t>
      </w:r>
    </w:p>
    <w:p w:rsidR="00360B0E" w:rsidRDefault="00360B0E" w:rsidP="00360B0E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8A06C4">
        <w:rPr>
          <w:rFonts w:ascii="Times New Roman" w:hAnsi="Times New Roman"/>
          <w:color w:val="000000"/>
          <w:sz w:val="24"/>
          <w:szCs w:val="24"/>
        </w:rPr>
        <w:t>1.12.</w:t>
      </w:r>
      <w:r w:rsidRPr="008A06C4">
        <w:rPr>
          <w:rFonts w:ascii="Times New Roman" w:hAnsi="Times New Roman"/>
          <w:sz w:val="24"/>
          <w:szCs w:val="24"/>
          <w:lang w:eastAsia="ru-RU"/>
        </w:rPr>
        <w:t xml:space="preserve"> Исполнитель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поставляет Покупателю нефтепродукты по ценам, установленным на последний календарный день месяца, на момент выставления товарной накладной на полученные согласно настоящему договору нефтепродукты.</w:t>
      </w:r>
    </w:p>
    <w:p w:rsidR="00360B0E" w:rsidRPr="00F23543" w:rsidRDefault="00360B0E" w:rsidP="008215DF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5E7458" w:rsidRDefault="005E7458" w:rsidP="00F1216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AC795A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F1216C">
      <w:pPr>
        <w:pStyle w:val="a3"/>
        <w:numPr>
          <w:ilvl w:val="0"/>
          <w:numId w:val="6"/>
        </w:numPr>
        <w:spacing w:line="276" w:lineRule="auto"/>
        <w:ind w:left="0" w:firstLine="20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B44B90">
      <w:pPr>
        <w:pStyle w:val="a3"/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216B62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F421E1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5E7458" w:rsidRPr="00B869CE">
        <w:rPr>
          <w:rFonts w:ascii="Times New Roman" w:hAnsi="Times New Roman"/>
          <w:sz w:val="24"/>
          <w:szCs w:val="24"/>
        </w:rPr>
        <w:t>г. Невинномысск</w:t>
      </w:r>
      <w:r w:rsidR="00F421E1" w:rsidRPr="00B869CE">
        <w:rPr>
          <w:rFonts w:ascii="Times New Roman" w:hAnsi="Times New Roman"/>
          <w:sz w:val="24"/>
          <w:szCs w:val="24"/>
        </w:rPr>
        <w:t>.</w:t>
      </w:r>
    </w:p>
    <w:p w:rsidR="006827FB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7D7E" w:rsidRDefault="0065643C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2ABA">
        <w:rPr>
          <w:rFonts w:ascii="Times New Roman" w:hAnsi="Times New Roman"/>
          <w:sz w:val="24"/>
          <w:szCs w:val="24"/>
        </w:rPr>
        <w:t>начало:</w:t>
      </w:r>
      <w:r w:rsidR="00B869CE" w:rsidRPr="00242ABA">
        <w:rPr>
          <w:rFonts w:ascii="Times New Roman" w:hAnsi="Times New Roman"/>
          <w:sz w:val="24"/>
          <w:szCs w:val="24"/>
        </w:rPr>
        <w:t xml:space="preserve"> </w:t>
      </w:r>
      <w:r w:rsidR="000B7D7E">
        <w:rPr>
          <w:rFonts w:ascii="Times New Roman" w:hAnsi="Times New Roman"/>
          <w:sz w:val="24"/>
          <w:szCs w:val="24"/>
        </w:rPr>
        <w:t>01.01.201</w:t>
      </w:r>
      <w:r w:rsidR="00071B74">
        <w:rPr>
          <w:rFonts w:ascii="Times New Roman" w:hAnsi="Times New Roman"/>
          <w:sz w:val="24"/>
          <w:szCs w:val="24"/>
        </w:rPr>
        <w:t>7</w:t>
      </w:r>
    </w:p>
    <w:p w:rsidR="001C5D5F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643C">
        <w:rPr>
          <w:rFonts w:ascii="Times New Roman" w:hAnsi="Times New Roman"/>
          <w:sz w:val="24"/>
          <w:szCs w:val="24"/>
        </w:rPr>
        <w:t>окончание: 31.12.201</w:t>
      </w:r>
      <w:r w:rsidR="00071B74">
        <w:rPr>
          <w:rFonts w:ascii="Times New Roman" w:hAnsi="Times New Roman"/>
          <w:sz w:val="24"/>
          <w:szCs w:val="24"/>
        </w:rPr>
        <w:t>7</w:t>
      </w:r>
      <w:r w:rsidR="00A9291A">
        <w:rPr>
          <w:rFonts w:ascii="Times New Roman" w:hAnsi="Times New Roman"/>
          <w:sz w:val="24"/>
          <w:szCs w:val="24"/>
        </w:rPr>
        <w:t>.</w:t>
      </w:r>
      <w:r w:rsidRPr="0065643C">
        <w:rPr>
          <w:rFonts w:ascii="Times New Roman" w:hAnsi="Times New Roman"/>
          <w:sz w:val="24"/>
          <w:szCs w:val="24"/>
        </w:rPr>
        <w:t xml:space="preserve"> </w:t>
      </w:r>
    </w:p>
    <w:p w:rsidR="000B68CA" w:rsidRPr="000B68CA" w:rsidRDefault="007D4329" w:rsidP="0070228E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поставки</w:t>
      </w:r>
      <w:r w:rsidR="001C5D5F">
        <w:rPr>
          <w:rFonts w:ascii="Times New Roman" w:hAnsi="Times New Roman"/>
          <w:sz w:val="24"/>
          <w:szCs w:val="24"/>
        </w:rPr>
        <w:t xml:space="preserve">: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Поставка нефтепродуктов Покупателю осуществляется на основании заправочной ведомости. Продавец считается исполнившим обязанность по поставке с момента фактического принятия товара Покупателем и подписания заправочной ведомости. Продавец ежемесячно до 5 числа месяца, следующего за расчетным, предоставляет Покупателю товарную накладную, счет, счет-фактуру за фактически поставленные Покупателю нефтепродукты</w:t>
      </w:r>
      <w:r w:rsidR="00A6725A" w:rsidRPr="00071B74">
        <w:rPr>
          <w:rFonts w:ascii="Times New Roman" w:hAnsi="Times New Roman"/>
          <w:color w:val="000000"/>
          <w:sz w:val="24"/>
          <w:szCs w:val="24"/>
        </w:rPr>
        <w:t>.</w:t>
      </w:r>
    </w:p>
    <w:p w:rsidR="000B68CA" w:rsidRPr="000B68CA" w:rsidRDefault="000B68CA" w:rsidP="000B68CA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36AE8" w:rsidRPr="007537BE" w:rsidRDefault="005E7458" w:rsidP="00F1216C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071B74" w:rsidRDefault="008D6645" w:rsidP="00071B74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lastRenderedPageBreak/>
        <w:tab/>
      </w:r>
      <w:r w:rsidR="00071B74">
        <w:rPr>
          <w:rFonts w:ascii="Times New Roman" w:hAnsi="Times New Roman"/>
          <w:sz w:val="24"/>
          <w:szCs w:val="24"/>
        </w:rPr>
        <w:t>1 434 007,2</w:t>
      </w:r>
      <w:r w:rsidR="00071B74" w:rsidRPr="00242ABA">
        <w:rPr>
          <w:rFonts w:ascii="Times New Roman" w:hAnsi="Times New Roman"/>
          <w:sz w:val="24"/>
          <w:szCs w:val="24"/>
        </w:rPr>
        <w:t xml:space="preserve"> руб. без учета НДС;                    </w:t>
      </w:r>
      <w:r w:rsidR="00071B74">
        <w:rPr>
          <w:rFonts w:ascii="Times New Roman" w:hAnsi="Times New Roman"/>
          <w:sz w:val="24"/>
          <w:szCs w:val="24"/>
        </w:rPr>
        <w:t>1 692 128.50</w:t>
      </w:r>
      <w:r w:rsidR="00071B74" w:rsidRPr="00242ABA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0B7D7E" w:rsidRDefault="000B7D7E" w:rsidP="00D0466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556E3B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556E3B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556E3B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A61B51" w:rsidRPr="001B1A9C" w:rsidRDefault="00A61B51" w:rsidP="00A61B51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B1A9C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Расчет за нефтепродукты производится на основании счетов, товарных накладных, выставляемых Продавцом в порядке, предусмотренном настоящим Договором. Переданные Продавцом нефтепродукты оплачиваются Покупателем в безналичной форме путем перечисления соответствующих денежных средств на расчетный счет Продавца в течение 3 (Трех) рабочих дней от даты выставления соответствующих товарных накладных. Датой платежа считается дата зачисления денежных средств на расчетный счет Продавца. Стороны допускают возможность расчетов в иных формах, предусмотренных законодательством</w:t>
      </w:r>
      <w:r w:rsidRPr="001B1A9C">
        <w:rPr>
          <w:rFonts w:ascii="Times New Roman" w:hAnsi="Times New Roman"/>
          <w:color w:val="000000"/>
          <w:sz w:val="24"/>
          <w:szCs w:val="24"/>
        </w:rPr>
        <w:t>;</w:t>
      </w:r>
    </w:p>
    <w:p w:rsidR="00A61B51" w:rsidRPr="00A61B51" w:rsidRDefault="00A61B51" w:rsidP="00A61B51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B1A9C">
        <w:rPr>
          <w:rFonts w:ascii="Times New Roman" w:hAnsi="Times New Roman"/>
          <w:color w:val="000000"/>
          <w:sz w:val="24"/>
          <w:szCs w:val="24"/>
        </w:rPr>
        <w:t>6.2. По итогам действия Договора Стороны подписывают Акт сверки взаиморасчетов с указанием объема нефтепродуктов, их стоимости, произведенных Покупателем платежей и состояния расчетов Сторон.</w:t>
      </w:r>
    </w:p>
    <w:p w:rsidR="00C21AB3" w:rsidRDefault="00C21AB3" w:rsidP="00395A09">
      <w:pPr>
        <w:pStyle w:val="30"/>
        <w:tabs>
          <w:tab w:val="left" w:pos="567"/>
        </w:tabs>
        <w:spacing w:before="0" w:after="0" w:line="276" w:lineRule="auto"/>
        <w:ind w:right="20"/>
      </w:pPr>
    </w:p>
    <w:p w:rsidR="009F055A" w:rsidRPr="00DE63EE" w:rsidRDefault="005E7458" w:rsidP="00F1216C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0E4F95">
        <w:rPr>
          <w:b/>
        </w:rPr>
        <w:t xml:space="preserve">Порядок формирования цены Договора (цены лота) (с учетом или без учета расходов на </w:t>
      </w:r>
      <w:r w:rsidRPr="00DE63EE">
        <w:rPr>
          <w:b/>
        </w:rPr>
        <w:t>перевозку, страхование, уплату таможенных пошлин, налогов и других обязательных платежей):</w:t>
      </w:r>
      <w:r w:rsidR="00B75A9A" w:rsidRPr="00DE63EE">
        <w:rPr>
          <w:b/>
        </w:rPr>
        <w:t xml:space="preserve"> </w:t>
      </w:r>
      <w:r w:rsidR="00B75A9A" w:rsidRPr="00DE63EE">
        <w:t xml:space="preserve">Цена </w:t>
      </w:r>
      <w:r w:rsidR="00590355" w:rsidRPr="00DE63EE">
        <w:t>Договора</w:t>
      </w:r>
      <w:r w:rsidR="00B75A9A" w:rsidRPr="00DE63EE">
        <w:t xml:space="preserve"> включает все установленные законодательством налоги (в том числе НДС), сборы, таможенн</w:t>
      </w:r>
      <w:r w:rsidR="00590355" w:rsidRPr="00DE63EE">
        <w:t xml:space="preserve">ые пошлины </w:t>
      </w:r>
      <w:r w:rsidR="00B75A9A" w:rsidRPr="00DE63EE">
        <w:t>и иные расходы.</w:t>
      </w:r>
    </w:p>
    <w:p w:rsidR="00216B62" w:rsidRPr="00216B62" w:rsidRDefault="00216B62" w:rsidP="00216B62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071B74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071B74" w:rsidRDefault="006B046C" w:rsidP="006B046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B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 ДОГОВОР</w:t>
      </w:r>
      <w:r w:rsidR="00A83075" w:rsidRPr="00071B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71B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______</w:t>
      </w:r>
    </w:p>
    <w:p w:rsidR="006B046C" w:rsidRPr="00071B74" w:rsidRDefault="006B046C" w:rsidP="006B046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B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ПОСТАВКИ НЕФТЕПРОДУКТОВ</w:t>
      </w:r>
    </w:p>
    <w:p w:rsidR="00071B74" w:rsidRPr="00071B74" w:rsidRDefault="00071B74" w:rsidP="00071B7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bCs/>
          <w:color w:val="000000"/>
          <w:sz w:val="24"/>
          <w:szCs w:val="24"/>
        </w:rPr>
        <w:t>ДОГОВОР № 188</w:t>
      </w:r>
    </w:p>
    <w:p w:rsidR="00071B74" w:rsidRPr="00071B74" w:rsidRDefault="00071B74" w:rsidP="00071B7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bCs/>
          <w:color w:val="000000"/>
          <w:sz w:val="24"/>
          <w:szCs w:val="24"/>
        </w:rPr>
        <w:t>ПОСТАВКИ НЕФТЕПРОДУКТОВ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bCs/>
          <w:color w:val="000000"/>
          <w:sz w:val="24"/>
          <w:szCs w:val="24"/>
        </w:rPr>
        <w:t xml:space="preserve">г. Ставрополь </w:t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B74">
        <w:rPr>
          <w:rFonts w:ascii="Times New Roman" w:hAnsi="Times New Roman"/>
          <w:bCs/>
          <w:color w:val="000000"/>
          <w:sz w:val="24"/>
          <w:szCs w:val="24"/>
        </w:rPr>
        <w:tab/>
        <w:t>«___» января 2017 г.</w:t>
      </w:r>
    </w:p>
    <w:p w:rsidR="00071B74" w:rsidRPr="00071B74" w:rsidRDefault="00071B74" w:rsidP="00071B7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ООО «Форте», именуемое в дальнейшем «Продавец», в директора Малахова Сергея Владимировича, действующего на основании Устава</w:t>
      </w:r>
      <w:r w:rsidRPr="00071B74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071B74" w:rsidRPr="00071B74" w:rsidRDefault="00071B74" w:rsidP="00071B74">
      <w:pPr>
        <w:rPr>
          <w:rFonts w:ascii="Times New Roman" w:hAnsi="Times New Roman"/>
          <w:sz w:val="24"/>
          <w:szCs w:val="24"/>
        </w:rPr>
      </w:pPr>
      <w:r w:rsidRPr="00071B74">
        <w:rPr>
          <w:rFonts w:ascii="Times New Roman" w:hAnsi="Times New Roman"/>
          <w:sz w:val="24"/>
          <w:szCs w:val="24"/>
        </w:rPr>
        <w:t>АО «НЭСК», далее именуемое «Покупатель» в лице генерального директора Шинкарева Евгения Васильевича, действующего на основании Устава, с другой стороны, вместе именуемые</w:t>
      </w:r>
      <w:r w:rsidRPr="00071B74">
        <w:rPr>
          <w:rFonts w:ascii="Times New Roman" w:hAnsi="Times New Roman"/>
          <w:color w:val="000000"/>
          <w:sz w:val="24"/>
          <w:szCs w:val="24"/>
        </w:rPr>
        <w:t xml:space="preserve"> «Стороны», заключили настоящий Договор о нижеследующем: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F1216C">
      <w:pPr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Предмет Договора.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1.1. В соответствии с настоящим Договором Продавец обязуется передать в собственность Покупателя следующие нефтепродукты: бензин АИ-92, СУГ, ДТ, а Покупатель обязуется принять их и уплатить соответствующую денежную сумму (стоимость).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1.2. Поставка нефтепродуктов Покупателю осуществляется на основании заправочной ведомости. Продавец считается исполнившим обязанность по поставке с момента фактического принятия товара Покупателем и подписания заправочной ведомости. Продавец ежемесячно до 5 числа месяца, следующего за расчетным, предоставляет Покупателю товарную накладную, счет, счет-фактуру за фактически поставленные Покупателю нефтепродукты.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1.3. Права собственности на нефтепродукты переходят от Продавца к Покупателю в момент передачи нефтепродуктов Покупателю. Риск случайной гибели несет собственник в соответствии с действующим гражданским законодательством РФ.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1.4. Планируемые объемы поставки нефтепродуктов: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62"/>
        <w:gridCol w:w="1779"/>
        <w:gridCol w:w="939"/>
        <w:gridCol w:w="1860"/>
        <w:gridCol w:w="927"/>
        <w:gridCol w:w="1979"/>
      </w:tblGrid>
      <w:tr w:rsidR="00071B74" w:rsidRPr="00071B74" w:rsidTr="00BF0D03">
        <w:tc>
          <w:tcPr>
            <w:tcW w:w="1560" w:type="dxa"/>
            <w:vMerge w:val="restart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месяц 2017 г.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71B74" w:rsidRPr="00071B74" w:rsidRDefault="00071B74" w:rsidP="00BF0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71B74" w:rsidRPr="00071B74" w:rsidRDefault="00071B74" w:rsidP="00BF0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СУГ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071B74" w:rsidRPr="00071B74" w:rsidRDefault="00071B74" w:rsidP="00BF0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</w:tr>
      <w:tr w:rsidR="00071B74" w:rsidRPr="00071B74" w:rsidTr="00BF0D03">
        <w:tc>
          <w:tcPr>
            <w:tcW w:w="15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7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860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7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36,00 руб.</w:t>
            </w: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17,00 руб.</w:t>
            </w: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33,90 руб.</w:t>
            </w: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3229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3708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4074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3719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4396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2901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3891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3749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7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860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79" w:type="dxa"/>
            <w:vMerge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14 570</w:t>
            </w:r>
          </w:p>
        </w:tc>
        <w:tc>
          <w:tcPr>
            <w:tcW w:w="177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524 520,00 руб.</w:t>
            </w:r>
          </w:p>
        </w:tc>
        <w:tc>
          <w:tcPr>
            <w:tcW w:w="93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43 886</w:t>
            </w:r>
          </w:p>
        </w:tc>
        <w:tc>
          <w:tcPr>
            <w:tcW w:w="1860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746 062,00 руб.</w:t>
            </w:r>
          </w:p>
        </w:tc>
        <w:tc>
          <w:tcPr>
            <w:tcW w:w="927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12 435</w:t>
            </w:r>
          </w:p>
        </w:tc>
        <w:tc>
          <w:tcPr>
            <w:tcW w:w="197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421 546,50 руб.</w:t>
            </w:r>
          </w:p>
        </w:tc>
      </w:tr>
      <w:tr w:rsidR="00071B74" w:rsidRPr="00071B74" w:rsidTr="00BF0D03">
        <w:tc>
          <w:tcPr>
            <w:tcW w:w="1560" w:type="dxa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667" w:type="dxa"/>
            <w:gridSpan w:val="5"/>
            <w:shd w:val="clear" w:color="auto" w:fill="auto"/>
          </w:tcPr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71B74" w:rsidRPr="00071B74" w:rsidRDefault="00071B74" w:rsidP="00BF0D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1B74">
              <w:rPr>
                <w:rFonts w:ascii="Times New Roman" w:hAnsi="Times New Roman"/>
                <w:b/>
                <w:sz w:val="24"/>
                <w:szCs w:val="24"/>
              </w:rPr>
              <w:t>1692128,50  руб.</w:t>
            </w:r>
          </w:p>
        </w:tc>
      </w:tr>
    </w:tbl>
    <w:p w:rsidR="00071B74" w:rsidRPr="00071B74" w:rsidRDefault="00071B74" w:rsidP="00071B74">
      <w:pPr>
        <w:rPr>
          <w:rFonts w:ascii="Times New Roman" w:hAnsi="Times New Roman"/>
          <w:sz w:val="24"/>
          <w:szCs w:val="24"/>
        </w:rPr>
      </w:pPr>
    </w:p>
    <w:p w:rsidR="00071B74" w:rsidRPr="00071B74" w:rsidRDefault="00071B74" w:rsidP="00F1216C">
      <w:pPr>
        <w:ind w:firstLine="709"/>
        <w:rPr>
          <w:rFonts w:ascii="Times New Roman" w:hAnsi="Times New Roman"/>
          <w:sz w:val="24"/>
          <w:szCs w:val="24"/>
        </w:rPr>
      </w:pPr>
      <w:r w:rsidRPr="00071B74">
        <w:rPr>
          <w:rFonts w:ascii="Times New Roman" w:hAnsi="Times New Roman"/>
          <w:sz w:val="24"/>
          <w:szCs w:val="24"/>
        </w:rPr>
        <w:t xml:space="preserve">Общая сумма договора составляет </w:t>
      </w:r>
      <w:r w:rsidRPr="00071B74">
        <w:rPr>
          <w:rFonts w:ascii="Times New Roman" w:hAnsi="Times New Roman"/>
          <w:b/>
          <w:sz w:val="24"/>
          <w:szCs w:val="24"/>
        </w:rPr>
        <w:t>1692128,50 (один миллион шестьсот девяносто две тысячи сто двадцать восемь рублей) руб. 50 коп</w:t>
      </w:r>
      <w:proofErr w:type="gramStart"/>
      <w:r w:rsidRPr="00071B7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71B74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071B74">
        <w:rPr>
          <w:rFonts w:ascii="Times New Roman" w:hAnsi="Times New Roman"/>
          <w:sz w:val="24"/>
          <w:szCs w:val="24"/>
        </w:rPr>
        <w:t>в</w:t>
      </w:r>
      <w:proofErr w:type="gramEnd"/>
      <w:r w:rsidRPr="00071B74">
        <w:rPr>
          <w:rFonts w:ascii="Times New Roman" w:hAnsi="Times New Roman"/>
          <w:sz w:val="24"/>
          <w:szCs w:val="24"/>
        </w:rPr>
        <w:t xml:space="preserve"> т. ч. НДС 18% - 258 121,30.) </w:t>
      </w:r>
      <w:r w:rsidR="00F1216C" w:rsidRPr="00F1216C">
        <w:rPr>
          <w:rFonts w:ascii="Times New Roman" w:hAnsi="Times New Roman"/>
          <w:sz w:val="24"/>
          <w:szCs w:val="24"/>
        </w:rPr>
        <w:t>В случае изменения указанной суммы договора, стороны корректируют ее дополнительным соглашением.</w:t>
      </w:r>
      <w:bookmarkStart w:id="1" w:name="_GoBack"/>
      <w:bookmarkEnd w:id="1"/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F1216C">
      <w:pPr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Цена и качество нефтепродуктов.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 xml:space="preserve">2.1. Продавец поставляет Покупателю нефтепродукты по ценам, установленным на последний календарный день месяца, на момент выставления товарной накладной на полученные согласно </w:t>
      </w:r>
      <w:r w:rsidRPr="00071B74">
        <w:rPr>
          <w:rFonts w:ascii="Times New Roman" w:hAnsi="Times New Roman"/>
          <w:color w:val="000000"/>
          <w:sz w:val="24"/>
          <w:szCs w:val="24"/>
        </w:rPr>
        <w:lastRenderedPageBreak/>
        <w:t>настоящему договору нефтепродукты. Покупатель обязан принять и оплатить нефтепродукты в соответствии с условиями настоящего договора.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2.2. Нефтепродукты подлежат приемке по количеству и качеству в следующем порядке: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- по качеству - в соответствии с данными паспортов качества на нефтепродукты, выданные предприятием-изготовителем,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- по количеству - в соответствии с данными товарной накладной.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2.3. Качество нефтепродуктов должно соответствовать требованиям ГОСТов, ТУ и других нормативных документов, действующих на территории Российской Федерации.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2.4. Качество поставляемых нефтепродуктов проверятся покупателем в течение 1 (Одного) календарного дня с момента поставки.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3. Права и обязанности Сторон.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Продавец обязан: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 xml:space="preserve">3.1. Передать Покупателю нефтепродукты надлежащего качества, исполнять условия настоящего договора в полном объеме. 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3.2. Покупатель обязан: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- Обеспечить приемку, проверку нефтепродуктов по количеству, качеству и ассортименту с отметкой в товарной накладной.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- Оплатить купленные нефтепродукты в срок, установленный Договором.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4.Стоимость нефтепродуктов и порядок расчетов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4.1. Расчет за нефтепродукты производится на основании счетов, товарных накладных, выставляемых Продавцом в порядке, предусмотренном настоящим Договором. Переданные Продавцом нефтепродукты оплачиваются Покупателем в безналичной форме путем перечисления соответствующих денежных средств на расчетный счет Продавца в течение 3 (Трех) рабочих дней от даты выставления соответствующих товарных накладных. Датой платежа считается дата зачисления денежных средств на расчетный счет Продавца. Стороны допускают возможность расчетов в иных формах, предусмотренных законодательством.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4.2. По итогам действия Договора Стороны подписывают Акт сверки взаиморасчетов с указанием объема нефтепродуктов, их стоимости, произведенных Покупателем платежей и состояния расчетов Сторон.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5. Ответственность Сторон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5.1. В случае нарушения Покупателем обязательств по настоящему договору Продавец вправе приостановить отгрузку нефтепродуктов до полного и надлежащего исполнения Покупателем своих обязательств по договору.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5.2. Покупатель, </w:t>
      </w:r>
      <w:r w:rsidRPr="00071B7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случае нарушения сроков оплаты </w:t>
      </w:r>
      <w:r w:rsidRPr="00071B74">
        <w:rPr>
          <w:rFonts w:ascii="Times New Roman" w:hAnsi="Times New Roman"/>
          <w:color w:val="000000"/>
          <w:spacing w:val="1"/>
          <w:sz w:val="24"/>
          <w:szCs w:val="24"/>
        </w:rPr>
        <w:t>нефтепродуктов</w:t>
      </w:r>
      <w:r w:rsidRPr="00071B74">
        <w:rPr>
          <w:rFonts w:ascii="Times New Roman" w:hAnsi="Times New Roman"/>
          <w:color w:val="000000"/>
          <w:spacing w:val="2"/>
          <w:sz w:val="24"/>
          <w:szCs w:val="24"/>
        </w:rPr>
        <w:t>, выплачивает</w:t>
      </w:r>
      <w:r w:rsidRPr="00071B7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71B74">
        <w:rPr>
          <w:rFonts w:ascii="Times New Roman" w:hAnsi="Times New Roman"/>
          <w:color w:val="000000"/>
          <w:sz w:val="24"/>
          <w:szCs w:val="24"/>
        </w:rPr>
        <w:t xml:space="preserve">пеню в денежном выражении из расчета 0,5% от </w:t>
      </w:r>
      <w:r w:rsidRPr="00071B74">
        <w:rPr>
          <w:rFonts w:ascii="Times New Roman" w:hAnsi="Times New Roman"/>
          <w:sz w:val="24"/>
          <w:szCs w:val="24"/>
        </w:rPr>
        <w:t>стоимости неоплаченной части нефтепродуктов и расходов по их доставке за каждый день просрочки платежа</w:t>
      </w:r>
      <w:r w:rsidRPr="00071B74">
        <w:rPr>
          <w:rFonts w:ascii="Times New Roman" w:hAnsi="Times New Roman"/>
          <w:color w:val="000000"/>
          <w:sz w:val="24"/>
          <w:szCs w:val="24"/>
        </w:rPr>
        <w:t>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6.Форс-мажор (действие непреодолимой силы).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силы, для представления обязателен.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7.Разрешение споров.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lastRenderedPageBreak/>
        <w:t>7.1.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7.2. В случае невозможности разрешения разногласий между сторонами настоящего Договора путем переговоров, они подлежат передаче на рассмотрение в Арбитражный суд в соответствии с правилами о подсудности в соответствии с законодательством РФ.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8.Срок действия Договора.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 xml:space="preserve">8.1. Срок действия Договора: с 01 января 2017 г. до 31 декабря 2017 г., а в части расчетов – до полного исполнения сторонами взаимных обязательств. 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9.Заключительные положения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9.1. Настоящий Договор составлен в двух экземплярах, имеющих одинаковую юридическую силу, по одному для каждой из сторон.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9.2. Любые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на то представителями обеих сторон. Данные изменения и дополнения являются неотъемлемой частью настоящего договора.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9.3. Факсимильные копии настоящего договора, приложений к нему и иных документов, связанных с его заключением и исполнением, имеют юридическую силу до момента получении сторонами оригиналов указанных документов. Оригиналы документов, полученные Покупателем от Продавца, должны быть подписаны и направлены в адрес Продавца в течение трех дней от даты их получения.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9.4. Стороны обязуются не сообщать третьим лицам информацию, полученную при исполнении обязательств по настоящему Договору, а также сведения, которые могут рассматриваться как коммерческая тайна во время и после прекращения действия настоящего Договора.</w:t>
      </w:r>
    </w:p>
    <w:p w:rsidR="00071B74" w:rsidRPr="00071B74" w:rsidRDefault="00071B74" w:rsidP="00071B74">
      <w:pPr>
        <w:rPr>
          <w:rFonts w:ascii="Times New Roman" w:hAnsi="Times New Roman"/>
          <w:color w:val="000000"/>
          <w:sz w:val="24"/>
          <w:szCs w:val="24"/>
        </w:rPr>
      </w:pPr>
      <w:r w:rsidRPr="00071B74">
        <w:rPr>
          <w:rFonts w:ascii="Times New Roman" w:hAnsi="Times New Roman"/>
          <w:color w:val="000000"/>
          <w:sz w:val="24"/>
          <w:szCs w:val="24"/>
        </w:rPr>
        <w:t>9.5. 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условиям настоящего Договора.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B74">
        <w:rPr>
          <w:rFonts w:ascii="Times New Roman" w:hAnsi="Times New Roman"/>
          <w:b/>
          <w:color w:val="000000"/>
          <w:sz w:val="24"/>
          <w:szCs w:val="24"/>
        </w:rPr>
        <w:t>11. Юридические адреса и платежные реквизиты сторон.</w:t>
      </w:r>
    </w:p>
    <w:p w:rsidR="00071B74" w:rsidRPr="00071B74" w:rsidRDefault="00071B74" w:rsidP="00071B7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22" w:type="dxa"/>
        <w:tblInd w:w="-72" w:type="dxa"/>
        <w:tblLook w:val="0000" w:firstRow="0" w:lastRow="0" w:firstColumn="0" w:lastColumn="0" w:noHBand="0" w:noVBand="0"/>
      </w:tblPr>
      <w:tblGrid>
        <w:gridCol w:w="5044"/>
        <w:gridCol w:w="5078"/>
      </w:tblGrid>
      <w:tr w:rsidR="00071B74" w:rsidRPr="00071B74" w:rsidTr="00BF0D03">
        <w:trPr>
          <w:trHeight w:val="4927"/>
        </w:trPr>
        <w:tc>
          <w:tcPr>
            <w:tcW w:w="5044" w:type="dxa"/>
          </w:tcPr>
          <w:p w:rsidR="00071B74" w:rsidRPr="00071B74" w:rsidRDefault="00071B74" w:rsidP="00BF0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 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«Форте»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color w:val="000000"/>
                <w:sz w:val="24"/>
                <w:szCs w:val="24"/>
              </w:rPr>
              <w:t>_______________ /С.В. Малахов</w:t>
            </w:r>
          </w:p>
        </w:tc>
        <w:tc>
          <w:tcPr>
            <w:tcW w:w="5078" w:type="dxa"/>
          </w:tcPr>
          <w:p w:rsidR="00071B74" w:rsidRPr="00071B74" w:rsidRDefault="00071B74" w:rsidP="00BF0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B74">
              <w:rPr>
                <w:rStyle w:val="FontStyle12"/>
                <w:sz w:val="24"/>
                <w:szCs w:val="24"/>
              </w:rPr>
              <w:t>АО «НЭСК»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B74">
              <w:rPr>
                <w:rFonts w:ascii="Times New Roman" w:hAnsi="Times New Roman"/>
                <w:color w:val="000000"/>
                <w:sz w:val="24"/>
                <w:szCs w:val="24"/>
              </w:rPr>
              <w:t>_______________ /Шинкарев Е.В.</w:t>
            </w:r>
          </w:p>
          <w:p w:rsidR="00071B74" w:rsidRPr="00071B74" w:rsidRDefault="00071B74" w:rsidP="00BF0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1B74" w:rsidRPr="00071B74" w:rsidRDefault="00071B74" w:rsidP="00071B74">
      <w:pPr>
        <w:pStyle w:val="310"/>
        <w:spacing w:after="0"/>
        <w:rPr>
          <w:color w:val="000000"/>
          <w:sz w:val="24"/>
          <w:szCs w:val="24"/>
        </w:rPr>
      </w:pPr>
    </w:p>
    <w:p w:rsidR="006B046C" w:rsidRPr="00071B74" w:rsidRDefault="006B046C" w:rsidP="006B046C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97B92" w:rsidRPr="006B046C" w:rsidRDefault="00997B92" w:rsidP="006B046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97B92" w:rsidRPr="006B046C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05217683"/>
    <w:multiLevelType w:val="hybridMultilevel"/>
    <w:tmpl w:val="A6EAE154"/>
    <w:lvl w:ilvl="0" w:tplc="5F6E654C">
      <w:start w:val="1"/>
      <w:numFmt w:val="decimal"/>
      <w:lvlText w:val="%1)"/>
      <w:lvlJc w:val="left"/>
      <w:pPr>
        <w:ind w:left="11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2FC1265"/>
    <w:multiLevelType w:val="hybridMultilevel"/>
    <w:tmpl w:val="4BD6A4B8"/>
    <w:lvl w:ilvl="0" w:tplc="CC86BE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3478D"/>
    <w:multiLevelType w:val="hybridMultilevel"/>
    <w:tmpl w:val="F31AAC00"/>
    <w:lvl w:ilvl="0" w:tplc="AF68BFF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6F778D"/>
    <w:multiLevelType w:val="hybridMultilevel"/>
    <w:tmpl w:val="501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E342F"/>
    <w:multiLevelType w:val="hybridMultilevel"/>
    <w:tmpl w:val="6F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10C8"/>
    <w:multiLevelType w:val="multilevel"/>
    <w:tmpl w:val="201415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B91E29"/>
    <w:multiLevelType w:val="multilevel"/>
    <w:tmpl w:val="63D429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43A03"/>
    <w:rsid w:val="00054BA9"/>
    <w:rsid w:val="000606B5"/>
    <w:rsid w:val="00071B74"/>
    <w:rsid w:val="000726D1"/>
    <w:rsid w:val="00072A05"/>
    <w:rsid w:val="00072B7A"/>
    <w:rsid w:val="00074B38"/>
    <w:rsid w:val="00077362"/>
    <w:rsid w:val="00085DD6"/>
    <w:rsid w:val="00092C39"/>
    <w:rsid w:val="00096EB1"/>
    <w:rsid w:val="00097F37"/>
    <w:rsid w:val="000A0A64"/>
    <w:rsid w:val="000A14E7"/>
    <w:rsid w:val="000B68CA"/>
    <w:rsid w:val="000B7977"/>
    <w:rsid w:val="000B7D7E"/>
    <w:rsid w:val="000D13D1"/>
    <w:rsid w:val="000D2CD2"/>
    <w:rsid w:val="000D31E8"/>
    <w:rsid w:val="000E4F95"/>
    <w:rsid w:val="000E7C19"/>
    <w:rsid w:val="000F3C5A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3080C"/>
    <w:rsid w:val="00137FC1"/>
    <w:rsid w:val="0014065E"/>
    <w:rsid w:val="0014333B"/>
    <w:rsid w:val="001674B7"/>
    <w:rsid w:val="001770AD"/>
    <w:rsid w:val="00177514"/>
    <w:rsid w:val="00177971"/>
    <w:rsid w:val="001830B8"/>
    <w:rsid w:val="00185880"/>
    <w:rsid w:val="001A7FC4"/>
    <w:rsid w:val="001B1A9C"/>
    <w:rsid w:val="001B5625"/>
    <w:rsid w:val="001C5A38"/>
    <w:rsid w:val="001C5D5F"/>
    <w:rsid w:val="001D0486"/>
    <w:rsid w:val="001F374D"/>
    <w:rsid w:val="001F4BF8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42ABA"/>
    <w:rsid w:val="002600A2"/>
    <w:rsid w:val="0026621F"/>
    <w:rsid w:val="00285754"/>
    <w:rsid w:val="002874E6"/>
    <w:rsid w:val="00292C9B"/>
    <w:rsid w:val="002A16B0"/>
    <w:rsid w:val="002A40E4"/>
    <w:rsid w:val="002B2799"/>
    <w:rsid w:val="002B6D05"/>
    <w:rsid w:val="002C0FC6"/>
    <w:rsid w:val="002D4152"/>
    <w:rsid w:val="002E2A94"/>
    <w:rsid w:val="0030139B"/>
    <w:rsid w:val="003021B9"/>
    <w:rsid w:val="00303CC0"/>
    <w:rsid w:val="003067F0"/>
    <w:rsid w:val="00307AA0"/>
    <w:rsid w:val="003158AD"/>
    <w:rsid w:val="00321665"/>
    <w:rsid w:val="00325D95"/>
    <w:rsid w:val="0034241A"/>
    <w:rsid w:val="00356374"/>
    <w:rsid w:val="00360B0E"/>
    <w:rsid w:val="0036216E"/>
    <w:rsid w:val="003621BF"/>
    <w:rsid w:val="00370527"/>
    <w:rsid w:val="00371105"/>
    <w:rsid w:val="003714F9"/>
    <w:rsid w:val="0037700A"/>
    <w:rsid w:val="00383698"/>
    <w:rsid w:val="00395A09"/>
    <w:rsid w:val="003A0C6C"/>
    <w:rsid w:val="003A1074"/>
    <w:rsid w:val="003A6300"/>
    <w:rsid w:val="003B0F3D"/>
    <w:rsid w:val="003B39DF"/>
    <w:rsid w:val="003C29A2"/>
    <w:rsid w:val="003D5152"/>
    <w:rsid w:val="003E5256"/>
    <w:rsid w:val="00401825"/>
    <w:rsid w:val="00416272"/>
    <w:rsid w:val="00424A50"/>
    <w:rsid w:val="00424C44"/>
    <w:rsid w:val="0043238C"/>
    <w:rsid w:val="0044305E"/>
    <w:rsid w:val="00445B91"/>
    <w:rsid w:val="004508F3"/>
    <w:rsid w:val="00452573"/>
    <w:rsid w:val="00452C62"/>
    <w:rsid w:val="0045361C"/>
    <w:rsid w:val="0045409D"/>
    <w:rsid w:val="004550CF"/>
    <w:rsid w:val="00465EC0"/>
    <w:rsid w:val="004754B3"/>
    <w:rsid w:val="0048423B"/>
    <w:rsid w:val="00485A83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23DE4"/>
    <w:rsid w:val="005314F3"/>
    <w:rsid w:val="00537DE5"/>
    <w:rsid w:val="00550C3E"/>
    <w:rsid w:val="00556E3B"/>
    <w:rsid w:val="00563817"/>
    <w:rsid w:val="00571142"/>
    <w:rsid w:val="00571299"/>
    <w:rsid w:val="00576350"/>
    <w:rsid w:val="00590355"/>
    <w:rsid w:val="00590E38"/>
    <w:rsid w:val="0059335E"/>
    <w:rsid w:val="005B25E4"/>
    <w:rsid w:val="005D1525"/>
    <w:rsid w:val="005D7A54"/>
    <w:rsid w:val="005E49BD"/>
    <w:rsid w:val="005E4E42"/>
    <w:rsid w:val="005E7458"/>
    <w:rsid w:val="005F2E36"/>
    <w:rsid w:val="00606A7A"/>
    <w:rsid w:val="00607A5B"/>
    <w:rsid w:val="006108C1"/>
    <w:rsid w:val="0061257C"/>
    <w:rsid w:val="00624E37"/>
    <w:rsid w:val="006255C3"/>
    <w:rsid w:val="00632305"/>
    <w:rsid w:val="006335DC"/>
    <w:rsid w:val="00645ABB"/>
    <w:rsid w:val="00653063"/>
    <w:rsid w:val="006553B4"/>
    <w:rsid w:val="0065643C"/>
    <w:rsid w:val="00656604"/>
    <w:rsid w:val="00656F9F"/>
    <w:rsid w:val="00672ACA"/>
    <w:rsid w:val="006827FB"/>
    <w:rsid w:val="006908B1"/>
    <w:rsid w:val="006919E6"/>
    <w:rsid w:val="006B046C"/>
    <w:rsid w:val="006B4CAF"/>
    <w:rsid w:val="006C09C4"/>
    <w:rsid w:val="006D3E0F"/>
    <w:rsid w:val="006F789E"/>
    <w:rsid w:val="0070228E"/>
    <w:rsid w:val="00704171"/>
    <w:rsid w:val="0071686F"/>
    <w:rsid w:val="00723BDC"/>
    <w:rsid w:val="00723EBA"/>
    <w:rsid w:val="00725AA5"/>
    <w:rsid w:val="00725F66"/>
    <w:rsid w:val="00733A94"/>
    <w:rsid w:val="007451CE"/>
    <w:rsid w:val="007537BE"/>
    <w:rsid w:val="00755719"/>
    <w:rsid w:val="007665B3"/>
    <w:rsid w:val="00773244"/>
    <w:rsid w:val="00773D2B"/>
    <w:rsid w:val="00774928"/>
    <w:rsid w:val="00780B22"/>
    <w:rsid w:val="00781640"/>
    <w:rsid w:val="007818F6"/>
    <w:rsid w:val="00783146"/>
    <w:rsid w:val="00786647"/>
    <w:rsid w:val="007973A5"/>
    <w:rsid w:val="007B5A5D"/>
    <w:rsid w:val="007B7556"/>
    <w:rsid w:val="007D3CC6"/>
    <w:rsid w:val="007D4329"/>
    <w:rsid w:val="007E2D94"/>
    <w:rsid w:val="007E7422"/>
    <w:rsid w:val="007F7BE0"/>
    <w:rsid w:val="00813078"/>
    <w:rsid w:val="008215DF"/>
    <w:rsid w:val="00826111"/>
    <w:rsid w:val="00830EE6"/>
    <w:rsid w:val="00835F5B"/>
    <w:rsid w:val="00840ECC"/>
    <w:rsid w:val="00841F79"/>
    <w:rsid w:val="00847E97"/>
    <w:rsid w:val="00853604"/>
    <w:rsid w:val="008622F2"/>
    <w:rsid w:val="00863A2B"/>
    <w:rsid w:val="00865E6A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9479D"/>
    <w:rsid w:val="008979FB"/>
    <w:rsid w:val="008A47D0"/>
    <w:rsid w:val="008B0B10"/>
    <w:rsid w:val="008B2931"/>
    <w:rsid w:val="008B6AC0"/>
    <w:rsid w:val="008B6AF2"/>
    <w:rsid w:val="008D448E"/>
    <w:rsid w:val="008D55F9"/>
    <w:rsid w:val="008D6645"/>
    <w:rsid w:val="008E670E"/>
    <w:rsid w:val="0090091C"/>
    <w:rsid w:val="00903AFE"/>
    <w:rsid w:val="00921F61"/>
    <w:rsid w:val="009230BB"/>
    <w:rsid w:val="00924098"/>
    <w:rsid w:val="00924AB8"/>
    <w:rsid w:val="00924CEC"/>
    <w:rsid w:val="00936AE8"/>
    <w:rsid w:val="009372CE"/>
    <w:rsid w:val="00937C62"/>
    <w:rsid w:val="00940096"/>
    <w:rsid w:val="0096197F"/>
    <w:rsid w:val="009814F2"/>
    <w:rsid w:val="00983B3F"/>
    <w:rsid w:val="009940F6"/>
    <w:rsid w:val="00995AA7"/>
    <w:rsid w:val="00997B92"/>
    <w:rsid w:val="00997BDC"/>
    <w:rsid w:val="009A5D3A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943"/>
    <w:rsid w:val="00A01146"/>
    <w:rsid w:val="00A04EC5"/>
    <w:rsid w:val="00A05EE3"/>
    <w:rsid w:val="00A0671F"/>
    <w:rsid w:val="00A12E4E"/>
    <w:rsid w:val="00A2340B"/>
    <w:rsid w:val="00A505E9"/>
    <w:rsid w:val="00A538E3"/>
    <w:rsid w:val="00A5465A"/>
    <w:rsid w:val="00A61B51"/>
    <w:rsid w:val="00A63DE0"/>
    <w:rsid w:val="00A6725A"/>
    <w:rsid w:val="00A702F9"/>
    <w:rsid w:val="00A7378F"/>
    <w:rsid w:val="00A75045"/>
    <w:rsid w:val="00A83075"/>
    <w:rsid w:val="00A848DE"/>
    <w:rsid w:val="00A91258"/>
    <w:rsid w:val="00A9291A"/>
    <w:rsid w:val="00A933D4"/>
    <w:rsid w:val="00A96A9D"/>
    <w:rsid w:val="00AA4841"/>
    <w:rsid w:val="00AA48B7"/>
    <w:rsid w:val="00AB27FD"/>
    <w:rsid w:val="00AB423B"/>
    <w:rsid w:val="00AC795A"/>
    <w:rsid w:val="00AD0A1D"/>
    <w:rsid w:val="00AD3BF3"/>
    <w:rsid w:val="00AD457D"/>
    <w:rsid w:val="00AF0049"/>
    <w:rsid w:val="00AF1D37"/>
    <w:rsid w:val="00AF6FB9"/>
    <w:rsid w:val="00B0602B"/>
    <w:rsid w:val="00B123C2"/>
    <w:rsid w:val="00B13077"/>
    <w:rsid w:val="00B33FA3"/>
    <w:rsid w:val="00B35A54"/>
    <w:rsid w:val="00B44B90"/>
    <w:rsid w:val="00B63E69"/>
    <w:rsid w:val="00B71C8D"/>
    <w:rsid w:val="00B75A9A"/>
    <w:rsid w:val="00B81D40"/>
    <w:rsid w:val="00B839F0"/>
    <w:rsid w:val="00B869CE"/>
    <w:rsid w:val="00B97C45"/>
    <w:rsid w:val="00BA134B"/>
    <w:rsid w:val="00BA16F0"/>
    <w:rsid w:val="00BB650E"/>
    <w:rsid w:val="00BC33A9"/>
    <w:rsid w:val="00BD1B1F"/>
    <w:rsid w:val="00BD1F3C"/>
    <w:rsid w:val="00BE1DFB"/>
    <w:rsid w:val="00BE47BB"/>
    <w:rsid w:val="00BF0D03"/>
    <w:rsid w:val="00C00872"/>
    <w:rsid w:val="00C10284"/>
    <w:rsid w:val="00C21AB3"/>
    <w:rsid w:val="00C33479"/>
    <w:rsid w:val="00C345BF"/>
    <w:rsid w:val="00C43383"/>
    <w:rsid w:val="00C45CBE"/>
    <w:rsid w:val="00C463C6"/>
    <w:rsid w:val="00C62E43"/>
    <w:rsid w:val="00C67BB1"/>
    <w:rsid w:val="00CA59D4"/>
    <w:rsid w:val="00CB4369"/>
    <w:rsid w:val="00CB6C07"/>
    <w:rsid w:val="00CC6B89"/>
    <w:rsid w:val="00CE49A7"/>
    <w:rsid w:val="00CF5877"/>
    <w:rsid w:val="00D0466E"/>
    <w:rsid w:val="00D071C1"/>
    <w:rsid w:val="00D104EE"/>
    <w:rsid w:val="00D144EF"/>
    <w:rsid w:val="00D14C57"/>
    <w:rsid w:val="00D26F8C"/>
    <w:rsid w:val="00D4479B"/>
    <w:rsid w:val="00D57D8B"/>
    <w:rsid w:val="00D60B55"/>
    <w:rsid w:val="00D6102E"/>
    <w:rsid w:val="00D978BD"/>
    <w:rsid w:val="00DA46FC"/>
    <w:rsid w:val="00DA5A85"/>
    <w:rsid w:val="00DB6374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63CB1"/>
    <w:rsid w:val="00E65DAB"/>
    <w:rsid w:val="00E74A1B"/>
    <w:rsid w:val="00E75FA1"/>
    <w:rsid w:val="00E8379D"/>
    <w:rsid w:val="00E83F7E"/>
    <w:rsid w:val="00E90EFE"/>
    <w:rsid w:val="00EA051B"/>
    <w:rsid w:val="00EB4F3D"/>
    <w:rsid w:val="00ED15CA"/>
    <w:rsid w:val="00ED399C"/>
    <w:rsid w:val="00ED50B0"/>
    <w:rsid w:val="00EE777E"/>
    <w:rsid w:val="00EF10EB"/>
    <w:rsid w:val="00F1216C"/>
    <w:rsid w:val="00F23543"/>
    <w:rsid w:val="00F37579"/>
    <w:rsid w:val="00F421E1"/>
    <w:rsid w:val="00F44D57"/>
    <w:rsid w:val="00F4523E"/>
    <w:rsid w:val="00F454A6"/>
    <w:rsid w:val="00F506AB"/>
    <w:rsid w:val="00F5087E"/>
    <w:rsid w:val="00F61FB9"/>
    <w:rsid w:val="00F76D10"/>
    <w:rsid w:val="00F93576"/>
    <w:rsid w:val="00F94EF2"/>
    <w:rsid w:val="00FA2E0E"/>
    <w:rsid w:val="00FA32A8"/>
    <w:rsid w:val="00FA5174"/>
    <w:rsid w:val="00FC582A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link w:val="14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(2)_"/>
    <w:link w:val="24"/>
    <w:rsid w:val="00360B0E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  <w:style w:type="character" w:customStyle="1" w:styleId="14">
    <w:name w:val="Заголовок №1_"/>
    <w:link w:val="13"/>
    <w:rsid w:val="00360B0E"/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71B74"/>
    <w:pPr>
      <w:suppressAutoHyphens/>
      <w:spacing w:after="12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FontStyle12">
    <w:name w:val="Font Style12"/>
    <w:rsid w:val="00071B7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A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eve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576E-CBE1-4336-9777-C4CC1F9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16941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Мария</cp:lastModifiedBy>
  <cp:revision>2</cp:revision>
  <cp:lastPrinted>2014-12-31T09:57:00Z</cp:lastPrinted>
  <dcterms:created xsi:type="dcterms:W3CDTF">2017-01-11T08:05:00Z</dcterms:created>
  <dcterms:modified xsi:type="dcterms:W3CDTF">2017-01-11T08:05:00Z</dcterms:modified>
</cp:coreProperties>
</file>